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067" w:val="left" w:leader="none"/>
        </w:tabs>
        <w:spacing w:line="172" w:lineRule="exact" w:before="72"/>
        <w:ind w:left="176" w:right="0" w:firstLine="0"/>
        <w:jc w:val="left"/>
        <w:rPr>
          <w:sz w:val="16"/>
        </w:rPr>
      </w:pPr>
      <w:bookmarkStart w:name="The Three Horsemen of Riches: Plague, Wa" w:id="1"/>
      <w:bookmarkEnd w:id="1"/>
      <w:r>
        <w:rPr/>
      </w:r>
      <w:r>
        <w:rPr>
          <w:sz w:val="16"/>
        </w:rPr>
        <w:t>Review of Economic Studies (2013)</w:t>
      </w:r>
      <w:r>
        <w:rPr>
          <w:spacing w:val="-17"/>
          <w:sz w:val="16"/>
        </w:rPr>
        <w:t> </w:t>
      </w:r>
      <w:r>
        <w:rPr>
          <w:b/>
          <w:sz w:val="16"/>
        </w:rPr>
        <w:t>80</w:t>
      </w:r>
      <w:r>
        <w:rPr>
          <w:sz w:val="16"/>
        </w:rPr>
        <w:t>,</w:t>
      </w:r>
      <w:r>
        <w:rPr>
          <w:spacing w:val="-4"/>
          <w:sz w:val="16"/>
        </w:rPr>
        <w:t> </w:t>
      </w:r>
      <w:r>
        <w:rPr>
          <w:sz w:val="16"/>
        </w:rPr>
        <w:t>774–811</w:t>
        <w:tab/>
        <w:t>doi:</w:t>
      </w:r>
      <w:r>
        <w:rPr>
          <w:spacing w:val="17"/>
          <w:sz w:val="16"/>
        </w:rPr>
        <w:t> </w:t>
      </w:r>
      <w:r>
        <w:rPr>
          <w:sz w:val="16"/>
        </w:rPr>
        <w:t>10.1093/restud/rds034</w:t>
      </w:r>
    </w:p>
    <w:p>
      <w:pPr>
        <w:spacing w:line="208" w:lineRule="auto" w:before="7"/>
        <w:ind w:left="167" w:right="1497" w:firstLine="8"/>
        <w:jc w:val="left"/>
        <w:rPr>
          <w:sz w:val="16"/>
        </w:rPr>
      </w:pPr>
      <w:r>
        <w:rPr>
          <w:sz w:val="16"/>
        </w:rPr>
        <w:t>© The Author 2012. Published by Oxford University Press on behalf of The Review of Economic Studies Limited. Advance access publication 9 October 2012</w:t>
      </w:r>
    </w:p>
    <w:p>
      <w:pPr>
        <w:pStyle w:val="BodyText"/>
        <w:rPr>
          <w:sz w:val="18"/>
        </w:rPr>
      </w:pPr>
    </w:p>
    <w:p>
      <w:pPr>
        <w:pStyle w:val="BodyText"/>
        <w:rPr>
          <w:sz w:val="18"/>
        </w:rPr>
      </w:pPr>
    </w:p>
    <w:p>
      <w:pPr>
        <w:pStyle w:val="BodyText"/>
        <w:spacing w:before="9"/>
        <w:rPr>
          <w:sz w:val="23"/>
        </w:rPr>
      </w:pPr>
    </w:p>
    <w:p>
      <w:pPr>
        <w:spacing w:line="211" w:lineRule="auto" w:before="0"/>
        <w:ind w:left="438" w:right="1776" w:firstLine="0"/>
        <w:jc w:val="center"/>
        <w:rPr>
          <w:sz w:val="55"/>
        </w:rPr>
      </w:pPr>
      <w:r>
        <w:rPr>
          <w:sz w:val="55"/>
        </w:rPr>
        <w:t>The Three Horsemen of Riches: Plague, </w:t>
      </w:r>
      <w:r>
        <w:rPr>
          <w:spacing w:val="-17"/>
          <w:sz w:val="55"/>
        </w:rPr>
        <w:t>War, </w:t>
      </w:r>
      <w:r>
        <w:rPr>
          <w:sz w:val="55"/>
        </w:rPr>
        <w:t>and Urbanization in Early Modern</w:t>
      </w:r>
      <w:r>
        <w:rPr>
          <w:spacing w:val="26"/>
          <w:sz w:val="55"/>
        </w:rPr>
        <w:t> </w:t>
      </w:r>
      <w:r>
        <w:rPr>
          <w:sz w:val="55"/>
        </w:rPr>
        <w:t>Europe</w:t>
      </w:r>
    </w:p>
    <w:p>
      <w:pPr>
        <w:spacing w:before="401"/>
        <w:ind w:left="438" w:right="1765" w:firstLine="0"/>
        <w:jc w:val="center"/>
        <w:rPr>
          <w:sz w:val="24"/>
        </w:rPr>
      </w:pPr>
      <w:r>
        <w:rPr>
          <w:sz w:val="24"/>
        </w:rPr>
        <w:t>NICO VOIGTLÄNDER</w:t>
      </w:r>
    </w:p>
    <w:p>
      <w:pPr>
        <w:spacing w:before="47"/>
        <w:ind w:left="438" w:right="1765" w:firstLine="0"/>
        <w:jc w:val="center"/>
        <w:rPr>
          <w:i/>
          <w:sz w:val="20"/>
        </w:rPr>
      </w:pPr>
      <w:r>
        <w:rPr>
          <w:i/>
          <w:sz w:val="20"/>
        </w:rPr>
        <w:t>UCLA Anderson School of Management and NBER</w:t>
      </w:r>
    </w:p>
    <w:p>
      <w:pPr>
        <w:spacing w:before="91"/>
        <w:ind w:left="438" w:right="1765" w:firstLine="0"/>
        <w:jc w:val="center"/>
        <w:rPr>
          <w:sz w:val="24"/>
        </w:rPr>
      </w:pPr>
      <w:r>
        <w:rPr>
          <w:sz w:val="24"/>
        </w:rPr>
        <w:t>and</w:t>
      </w:r>
    </w:p>
    <w:p>
      <w:pPr>
        <w:spacing w:line="275" w:lineRule="exact" w:before="83"/>
        <w:ind w:left="438" w:right="1765" w:firstLine="0"/>
        <w:jc w:val="center"/>
        <w:rPr>
          <w:sz w:val="24"/>
        </w:rPr>
      </w:pPr>
      <w:r>
        <w:rPr>
          <w:sz w:val="24"/>
        </w:rPr>
        <w:t>HANS-JOACHIM VOTH</w:t>
      </w:r>
    </w:p>
    <w:p>
      <w:pPr>
        <w:spacing w:line="229" w:lineRule="exact" w:before="0"/>
        <w:ind w:left="140" w:right="1467" w:firstLine="0"/>
        <w:jc w:val="center"/>
        <w:rPr>
          <w:i/>
          <w:sz w:val="20"/>
        </w:rPr>
      </w:pPr>
      <w:r>
        <w:rPr>
          <w:i/>
          <w:sz w:val="20"/>
        </w:rPr>
        <w:t>ICREA CREI, Barcelona GSE, and Department of Economics, Universitat Pompeu Fabra</w:t>
      </w:r>
    </w:p>
    <w:p>
      <w:pPr>
        <w:pStyle w:val="BodyText"/>
        <w:rPr>
          <w:i/>
          <w:sz w:val="21"/>
        </w:rPr>
      </w:pPr>
    </w:p>
    <w:p>
      <w:pPr>
        <w:spacing w:before="0"/>
        <w:ind w:left="438" w:right="1765" w:firstLine="0"/>
        <w:jc w:val="center"/>
        <w:rPr>
          <w:i/>
          <w:sz w:val="16"/>
        </w:rPr>
      </w:pPr>
      <w:r>
        <w:rPr>
          <w:i/>
          <w:sz w:val="16"/>
        </w:rPr>
        <w:t>First version received November </w:t>
      </w:r>
      <w:r>
        <w:rPr>
          <w:sz w:val="16"/>
        </w:rPr>
        <w:t>2009</w:t>
      </w:r>
      <w:r>
        <w:rPr>
          <w:i/>
          <w:sz w:val="16"/>
        </w:rPr>
        <w:t>; final version accepted August </w:t>
      </w:r>
      <w:r>
        <w:rPr>
          <w:sz w:val="16"/>
        </w:rPr>
        <w:t>2012 </w:t>
      </w:r>
      <w:r>
        <w:rPr>
          <w:i/>
          <w:sz w:val="16"/>
        </w:rPr>
        <w:t>(Eds.)</w:t>
      </w:r>
    </w:p>
    <w:p>
      <w:pPr>
        <w:pStyle w:val="BodyText"/>
        <w:spacing w:before="7"/>
        <w:rPr>
          <w:i/>
          <w:sz w:val="25"/>
        </w:rPr>
      </w:pPr>
    </w:p>
    <w:p>
      <w:pPr>
        <w:spacing w:line="259" w:lineRule="auto" w:before="0"/>
        <w:ind w:left="654" w:right="1982" w:firstLine="418"/>
        <w:jc w:val="both"/>
        <w:rPr>
          <w:sz w:val="16"/>
        </w:rPr>
      </w:pPr>
      <w:r>
        <w:rPr>
          <w:sz w:val="16"/>
        </w:rPr>
        <w:t>How</w:t>
      </w:r>
      <w:r>
        <w:rPr>
          <w:spacing w:val="-17"/>
          <w:sz w:val="16"/>
        </w:rPr>
        <w:t> </w:t>
      </w:r>
      <w:r>
        <w:rPr>
          <w:sz w:val="16"/>
        </w:rPr>
        <w:t>did</w:t>
      </w:r>
      <w:r>
        <w:rPr>
          <w:spacing w:val="-16"/>
          <w:sz w:val="16"/>
        </w:rPr>
        <w:t> </w:t>
      </w:r>
      <w:r>
        <w:rPr>
          <w:sz w:val="16"/>
        </w:rPr>
        <w:t>Europe</w:t>
      </w:r>
      <w:r>
        <w:rPr>
          <w:spacing w:val="-16"/>
          <w:sz w:val="16"/>
        </w:rPr>
        <w:t> </w:t>
      </w:r>
      <w:r>
        <w:rPr>
          <w:sz w:val="16"/>
        </w:rPr>
        <w:t>escape</w:t>
      </w:r>
      <w:r>
        <w:rPr>
          <w:spacing w:val="-16"/>
          <w:sz w:val="16"/>
        </w:rPr>
        <w:t> </w:t>
      </w:r>
      <w:r>
        <w:rPr>
          <w:sz w:val="16"/>
        </w:rPr>
        <w:t>the</w:t>
      </w:r>
      <w:r>
        <w:rPr>
          <w:spacing w:val="-16"/>
          <w:sz w:val="16"/>
        </w:rPr>
        <w:t> </w:t>
      </w:r>
      <w:r>
        <w:rPr>
          <w:sz w:val="16"/>
        </w:rPr>
        <w:t>“Iron</w:t>
      </w:r>
      <w:r>
        <w:rPr>
          <w:spacing w:val="-16"/>
          <w:sz w:val="16"/>
        </w:rPr>
        <w:t> </w:t>
      </w:r>
      <w:r>
        <w:rPr>
          <w:sz w:val="16"/>
        </w:rPr>
        <w:t>Law</w:t>
      </w:r>
      <w:r>
        <w:rPr>
          <w:spacing w:val="-16"/>
          <w:sz w:val="16"/>
        </w:rPr>
        <w:t> </w:t>
      </w:r>
      <w:r>
        <w:rPr>
          <w:sz w:val="16"/>
        </w:rPr>
        <w:t>of</w:t>
      </w:r>
      <w:r>
        <w:rPr>
          <w:spacing w:val="-19"/>
          <w:sz w:val="16"/>
        </w:rPr>
        <w:t> </w:t>
      </w:r>
      <w:r>
        <w:rPr>
          <w:sz w:val="16"/>
        </w:rPr>
        <w:t>Wages?”</w:t>
      </w:r>
      <w:r>
        <w:rPr>
          <w:spacing w:val="-19"/>
          <w:sz w:val="16"/>
        </w:rPr>
        <w:t> </w:t>
      </w:r>
      <w:r>
        <w:rPr>
          <w:spacing w:val="-7"/>
          <w:sz w:val="16"/>
        </w:rPr>
        <w:t>We</w:t>
      </w:r>
      <w:r>
        <w:rPr>
          <w:spacing w:val="-16"/>
          <w:sz w:val="16"/>
        </w:rPr>
        <w:t> </w:t>
      </w:r>
      <w:r>
        <w:rPr>
          <w:sz w:val="16"/>
        </w:rPr>
        <w:t>construct</w:t>
      </w:r>
      <w:r>
        <w:rPr>
          <w:spacing w:val="-16"/>
          <w:sz w:val="16"/>
        </w:rPr>
        <w:t> </w:t>
      </w:r>
      <w:r>
        <w:rPr>
          <w:sz w:val="16"/>
        </w:rPr>
        <w:t>a</w:t>
      </w:r>
      <w:r>
        <w:rPr>
          <w:spacing w:val="-16"/>
          <w:sz w:val="16"/>
        </w:rPr>
        <w:t> </w:t>
      </w:r>
      <w:r>
        <w:rPr>
          <w:sz w:val="16"/>
        </w:rPr>
        <w:t>simple</w:t>
      </w:r>
      <w:r>
        <w:rPr>
          <w:spacing w:val="-16"/>
          <w:sz w:val="16"/>
        </w:rPr>
        <w:t> </w:t>
      </w:r>
      <w:r>
        <w:rPr>
          <w:sz w:val="16"/>
        </w:rPr>
        <w:t>Malthusian</w:t>
      </w:r>
      <w:r>
        <w:rPr>
          <w:spacing w:val="-16"/>
          <w:sz w:val="16"/>
        </w:rPr>
        <w:t> </w:t>
      </w:r>
      <w:r>
        <w:rPr>
          <w:sz w:val="16"/>
        </w:rPr>
        <w:t>model</w:t>
      </w:r>
      <w:r>
        <w:rPr>
          <w:spacing w:val="-16"/>
          <w:sz w:val="16"/>
        </w:rPr>
        <w:t> </w:t>
      </w:r>
      <w:r>
        <w:rPr>
          <w:sz w:val="16"/>
        </w:rPr>
        <w:t>with</w:t>
      </w:r>
      <w:r>
        <w:rPr>
          <w:spacing w:val="-16"/>
          <w:sz w:val="16"/>
        </w:rPr>
        <w:t> </w:t>
      </w:r>
      <w:r>
        <w:rPr>
          <w:sz w:val="16"/>
        </w:rPr>
        <w:t>two sectors</w:t>
      </w:r>
      <w:r>
        <w:rPr>
          <w:spacing w:val="-9"/>
          <w:sz w:val="16"/>
        </w:rPr>
        <w:t> </w:t>
      </w:r>
      <w:r>
        <w:rPr>
          <w:sz w:val="16"/>
        </w:rPr>
        <w:t>and</w:t>
      </w:r>
      <w:r>
        <w:rPr>
          <w:spacing w:val="-9"/>
          <w:sz w:val="16"/>
        </w:rPr>
        <w:t> </w:t>
      </w:r>
      <w:r>
        <w:rPr>
          <w:sz w:val="16"/>
        </w:rPr>
        <w:t>multiple</w:t>
      </w:r>
      <w:r>
        <w:rPr>
          <w:spacing w:val="-9"/>
          <w:sz w:val="16"/>
        </w:rPr>
        <w:t> </w:t>
      </w:r>
      <w:r>
        <w:rPr>
          <w:sz w:val="16"/>
        </w:rPr>
        <w:t>steady</w:t>
      </w:r>
      <w:r>
        <w:rPr>
          <w:spacing w:val="-9"/>
          <w:sz w:val="16"/>
        </w:rPr>
        <w:t> </w:t>
      </w:r>
      <w:r>
        <w:rPr>
          <w:sz w:val="16"/>
        </w:rPr>
        <w:t>states,</w:t>
      </w:r>
      <w:r>
        <w:rPr>
          <w:spacing w:val="-9"/>
          <w:sz w:val="16"/>
        </w:rPr>
        <w:t> </w:t>
      </w:r>
      <w:r>
        <w:rPr>
          <w:sz w:val="16"/>
        </w:rPr>
        <w:t>and</w:t>
      </w:r>
      <w:r>
        <w:rPr>
          <w:spacing w:val="-9"/>
          <w:sz w:val="16"/>
        </w:rPr>
        <w:t> </w:t>
      </w:r>
      <w:r>
        <w:rPr>
          <w:sz w:val="16"/>
        </w:rPr>
        <w:t>use</w:t>
      </w:r>
      <w:r>
        <w:rPr>
          <w:spacing w:val="-9"/>
          <w:sz w:val="16"/>
        </w:rPr>
        <w:t> </w:t>
      </w:r>
      <w:r>
        <w:rPr>
          <w:sz w:val="16"/>
        </w:rPr>
        <w:t>it</w:t>
      </w:r>
      <w:r>
        <w:rPr>
          <w:spacing w:val="-9"/>
          <w:sz w:val="16"/>
        </w:rPr>
        <w:t> </w:t>
      </w:r>
      <w:r>
        <w:rPr>
          <w:sz w:val="16"/>
        </w:rPr>
        <w:t>to</w:t>
      </w:r>
      <w:r>
        <w:rPr>
          <w:spacing w:val="-8"/>
          <w:sz w:val="16"/>
        </w:rPr>
        <w:t> </w:t>
      </w:r>
      <w:r>
        <w:rPr>
          <w:sz w:val="16"/>
        </w:rPr>
        <w:t>explain</w:t>
      </w:r>
      <w:r>
        <w:rPr>
          <w:spacing w:val="-9"/>
          <w:sz w:val="16"/>
        </w:rPr>
        <w:t> </w:t>
      </w:r>
      <w:r>
        <w:rPr>
          <w:sz w:val="16"/>
        </w:rPr>
        <w:t>why</w:t>
      </w:r>
      <w:r>
        <w:rPr>
          <w:spacing w:val="-9"/>
          <w:sz w:val="16"/>
        </w:rPr>
        <w:t> </w:t>
      </w:r>
      <w:r>
        <w:rPr>
          <w:sz w:val="16"/>
        </w:rPr>
        <w:t>European</w:t>
      </w:r>
      <w:r>
        <w:rPr>
          <w:spacing w:val="-9"/>
          <w:sz w:val="16"/>
        </w:rPr>
        <w:t> </w:t>
      </w:r>
      <w:r>
        <w:rPr>
          <w:sz w:val="16"/>
        </w:rPr>
        <w:t>per</w:t>
      </w:r>
      <w:r>
        <w:rPr>
          <w:spacing w:val="-9"/>
          <w:sz w:val="16"/>
        </w:rPr>
        <w:t> </w:t>
      </w:r>
      <w:r>
        <w:rPr>
          <w:sz w:val="16"/>
        </w:rPr>
        <w:t>capita</w:t>
      </w:r>
      <w:r>
        <w:rPr>
          <w:spacing w:val="-9"/>
          <w:sz w:val="16"/>
        </w:rPr>
        <w:t> </w:t>
      </w:r>
      <w:r>
        <w:rPr>
          <w:sz w:val="16"/>
        </w:rPr>
        <w:t>incomes</w:t>
      </w:r>
      <w:r>
        <w:rPr>
          <w:spacing w:val="-9"/>
          <w:sz w:val="16"/>
        </w:rPr>
        <w:t> </w:t>
      </w:r>
      <w:r>
        <w:rPr>
          <w:sz w:val="16"/>
        </w:rPr>
        <w:t>and</w:t>
      </w:r>
      <w:r>
        <w:rPr>
          <w:spacing w:val="-9"/>
          <w:sz w:val="16"/>
        </w:rPr>
        <w:t> </w:t>
      </w:r>
      <w:r>
        <w:rPr>
          <w:spacing w:val="-2"/>
          <w:sz w:val="16"/>
        </w:rPr>
        <w:t>urbanization </w:t>
      </w:r>
      <w:r>
        <w:rPr>
          <w:sz w:val="16"/>
        </w:rPr>
        <w:t>rates</w:t>
      </w:r>
      <w:r>
        <w:rPr>
          <w:spacing w:val="-7"/>
          <w:sz w:val="16"/>
        </w:rPr>
        <w:t> </w:t>
      </w:r>
      <w:r>
        <w:rPr>
          <w:sz w:val="16"/>
        </w:rPr>
        <w:t>increased</w:t>
      </w:r>
      <w:r>
        <w:rPr>
          <w:spacing w:val="-6"/>
          <w:sz w:val="16"/>
        </w:rPr>
        <w:t> </w:t>
      </w:r>
      <w:r>
        <w:rPr>
          <w:sz w:val="16"/>
        </w:rPr>
        <w:t>during</w:t>
      </w:r>
      <w:r>
        <w:rPr>
          <w:spacing w:val="-7"/>
          <w:sz w:val="16"/>
        </w:rPr>
        <w:t> </w:t>
      </w:r>
      <w:r>
        <w:rPr>
          <w:sz w:val="16"/>
        </w:rPr>
        <w:t>the</w:t>
      </w:r>
      <w:r>
        <w:rPr>
          <w:spacing w:val="-6"/>
          <w:sz w:val="16"/>
        </w:rPr>
        <w:t> </w:t>
      </w:r>
      <w:r>
        <w:rPr>
          <w:sz w:val="16"/>
        </w:rPr>
        <w:t>period</w:t>
      </w:r>
      <w:r>
        <w:rPr>
          <w:spacing w:val="-7"/>
          <w:sz w:val="16"/>
        </w:rPr>
        <w:t> </w:t>
      </w:r>
      <w:r>
        <w:rPr>
          <w:sz w:val="16"/>
        </w:rPr>
        <w:t>1350–1700.</w:t>
      </w:r>
      <w:r>
        <w:rPr>
          <w:spacing w:val="-6"/>
          <w:sz w:val="16"/>
        </w:rPr>
        <w:t> </w:t>
      </w:r>
      <w:r>
        <w:rPr>
          <w:sz w:val="16"/>
        </w:rPr>
        <w:t>Productivity</w:t>
      </w:r>
      <w:r>
        <w:rPr>
          <w:spacing w:val="-7"/>
          <w:sz w:val="16"/>
        </w:rPr>
        <w:t> </w:t>
      </w:r>
      <w:r>
        <w:rPr>
          <w:sz w:val="16"/>
        </w:rPr>
        <w:t>growth</w:t>
      </w:r>
      <w:r>
        <w:rPr>
          <w:spacing w:val="-6"/>
          <w:sz w:val="16"/>
        </w:rPr>
        <w:t> </w:t>
      </w:r>
      <w:r>
        <w:rPr>
          <w:sz w:val="16"/>
        </w:rPr>
        <w:t>can</w:t>
      </w:r>
      <w:r>
        <w:rPr>
          <w:spacing w:val="-6"/>
          <w:sz w:val="16"/>
        </w:rPr>
        <w:t> </w:t>
      </w:r>
      <w:r>
        <w:rPr>
          <w:sz w:val="16"/>
        </w:rPr>
        <w:t>only</w:t>
      </w:r>
      <w:r>
        <w:rPr>
          <w:spacing w:val="-7"/>
          <w:sz w:val="16"/>
        </w:rPr>
        <w:t> </w:t>
      </w:r>
      <w:r>
        <w:rPr>
          <w:sz w:val="16"/>
        </w:rPr>
        <w:t>explain</w:t>
      </w:r>
      <w:r>
        <w:rPr>
          <w:spacing w:val="-6"/>
          <w:sz w:val="16"/>
        </w:rPr>
        <w:t> </w:t>
      </w:r>
      <w:r>
        <w:rPr>
          <w:sz w:val="16"/>
        </w:rPr>
        <w:t>a</w:t>
      </w:r>
      <w:r>
        <w:rPr>
          <w:spacing w:val="-7"/>
          <w:sz w:val="16"/>
        </w:rPr>
        <w:t> </w:t>
      </w:r>
      <w:r>
        <w:rPr>
          <w:sz w:val="16"/>
        </w:rPr>
        <w:t>small</w:t>
      </w:r>
      <w:r>
        <w:rPr>
          <w:spacing w:val="-6"/>
          <w:sz w:val="16"/>
        </w:rPr>
        <w:t> </w:t>
      </w:r>
      <w:r>
        <w:rPr>
          <w:sz w:val="16"/>
        </w:rPr>
        <w:t>fraction</w:t>
      </w:r>
      <w:r>
        <w:rPr>
          <w:spacing w:val="-7"/>
          <w:sz w:val="16"/>
        </w:rPr>
        <w:t> </w:t>
      </w:r>
      <w:r>
        <w:rPr>
          <w:sz w:val="16"/>
        </w:rPr>
        <w:t>of</w:t>
      </w:r>
      <w:r>
        <w:rPr>
          <w:spacing w:val="-6"/>
          <w:sz w:val="16"/>
        </w:rPr>
        <w:t> </w:t>
      </w:r>
      <w:r>
        <w:rPr>
          <w:sz w:val="16"/>
        </w:rPr>
        <w:t>the rise</w:t>
      </w:r>
      <w:r>
        <w:rPr>
          <w:spacing w:val="-6"/>
          <w:sz w:val="16"/>
        </w:rPr>
        <w:t> </w:t>
      </w:r>
      <w:r>
        <w:rPr>
          <w:sz w:val="16"/>
        </w:rPr>
        <w:t>in</w:t>
      </w:r>
      <w:r>
        <w:rPr>
          <w:spacing w:val="-6"/>
          <w:sz w:val="16"/>
        </w:rPr>
        <w:t> </w:t>
      </w:r>
      <w:r>
        <w:rPr>
          <w:sz w:val="16"/>
        </w:rPr>
        <w:t>output</w:t>
      </w:r>
      <w:r>
        <w:rPr>
          <w:spacing w:val="-5"/>
          <w:sz w:val="16"/>
        </w:rPr>
        <w:t> </w:t>
      </w:r>
      <w:r>
        <w:rPr>
          <w:sz w:val="16"/>
        </w:rPr>
        <w:t>per</w:t>
      </w:r>
      <w:r>
        <w:rPr>
          <w:spacing w:val="-6"/>
          <w:sz w:val="16"/>
        </w:rPr>
        <w:t> </w:t>
      </w:r>
      <w:r>
        <w:rPr>
          <w:sz w:val="16"/>
        </w:rPr>
        <w:t>capita.</w:t>
      </w:r>
      <w:r>
        <w:rPr>
          <w:spacing w:val="-5"/>
          <w:sz w:val="16"/>
        </w:rPr>
        <w:t> </w:t>
      </w:r>
      <w:r>
        <w:rPr>
          <w:sz w:val="16"/>
        </w:rPr>
        <w:t>Population</w:t>
      </w:r>
      <w:r>
        <w:rPr>
          <w:spacing w:val="-6"/>
          <w:sz w:val="16"/>
        </w:rPr>
        <w:t> </w:t>
      </w:r>
      <w:r>
        <w:rPr>
          <w:sz w:val="16"/>
        </w:rPr>
        <w:t>dynamics—changes</w:t>
      </w:r>
      <w:r>
        <w:rPr>
          <w:spacing w:val="-5"/>
          <w:sz w:val="16"/>
        </w:rPr>
        <w:t> </w:t>
      </w:r>
      <w:r>
        <w:rPr>
          <w:sz w:val="16"/>
        </w:rPr>
        <w:t>of</w:t>
      </w:r>
      <w:r>
        <w:rPr>
          <w:spacing w:val="-6"/>
          <w:sz w:val="16"/>
        </w:rPr>
        <w:t> </w:t>
      </w:r>
      <w:r>
        <w:rPr>
          <w:sz w:val="16"/>
        </w:rPr>
        <w:t>the</w:t>
      </w:r>
      <w:r>
        <w:rPr>
          <w:spacing w:val="-5"/>
          <w:sz w:val="16"/>
        </w:rPr>
        <w:t> </w:t>
      </w:r>
      <w:r>
        <w:rPr>
          <w:sz w:val="16"/>
        </w:rPr>
        <w:t>birth</w:t>
      </w:r>
      <w:r>
        <w:rPr>
          <w:spacing w:val="-6"/>
          <w:sz w:val="16"/>
        </w:rPr>
        <w:t> </w:t>
      </w:r>
      <w:r>
        <w:rPr>
          <w:sz w:val="16"/>
        </w:rPr>
        <w:t>and</w:t>
      </w:r>
      <w:r>
        <w:rPr>
          <w:spacing w:val="-6"/>
          <w:sz w:val="16"/>
        </w:rPr>
        <w:t> </w:t>
      </w:r>
      <w:r>
        <w:rPr>
          <w:sz w:val="16"/>
        </w:rPr>
        <w:t>death</w:t>
      </w:r>
      <w:r>
        <w:rPr>
          <w:spacing w:val="-5"/>
          <w:sz w:val="16"/>
        </w:rPr>
        <w:t> </w:t>
      </w:r>
      <w:r>
        <w:rPr>
          <w:sz w:val="16"/>
        </w:rPr>
        <w:t>schedules—were</w:t>
      </w:r>
      <w:r>
        <w:rPr>
          <w:spacing w:val="-6"/>
          <w:sz w:val="16"/>
        </w:rPr>
        <w:t> </w:t>
      </w:r>
      <w:r>
        <w:rPr>
          <w:sz w:val="16"/>
        </w:rPr>
        <w:t>far</w:t>
      </w:r>
      <w:r>
        <w:rPr>
          <w:spacing w:val="-5"/>
          <w:sz w:val="16"/>
        </w:rPr>
        <w:t> </w:t>
      </w:r>
      <w:r>
        <w:rPr>
          <w:sz w:val="16"/>
        </w:rPr>
        <w:t>more important</w:t>
      </w:r>
      <w:r>
        <w:rPr>
          <w:spacing w:val="-9"/>
          <w:sz w:val="16"/>
        </w:rPr>
        <w:t> </w:t>
      </w:r>
      <w:r>
        <w:rPr>
          <w:sz w:val="16"/>
        </w:rPr>
        <w:t>determinants</w:t>
      </w:r>
      <w:r>
        <w:rPr>
          <w:spacing w:val="-8"/>
          <w:sz w:val="16"/>
        </w:rPr>
        <w:t> </w:t>
      </w:r>
      <w:r>
        <w:rPr>
          <w:sz w:val="16"/>
        </w:rPr>
        <w:t>of</w:t>
      </w:r>
      <w:r>
        <w:rPr>
          <w:spacing w:val="-8"/>
          <w:sz w:val="16"/>
        </w:rPr>
        <w:t> </w:t>
      </w:r>
      <w:r>
        <w:rPr>
          <w:sz w:val="16"/>
        </w:rPr>
        <w:t>steady</w:t>
      </w:r>
      <w:r>
        <w:rPr>
          <w:spacing w:val="-9"/>
          <w:sz w:val="16"/>
        </w:rPr>
        <w:t> </w:t>
      </w:r>
      <w:r>
        <w:rPr>
          <w:sz w:val="16"/>
        </w:rPr>
        <w:t>states.</w:t>
      </w:r>
      <w:r>
        <w:rPr>
          <w:spacing w:val="-11"/>
          <w:sz w:val="16"/>
        </w:rPr>
        <w:t> </w:t>
      </w:r>
      <w:r>
        <w:rPr>
          <w:spacing w:val="-7"/>
          <w:sz w:val="16"/>
        </w:rPr>
        <w:t>We</w:t>
      </w:r>
      <w:r>
        <w:rPr>
          <w:spacing w:val="-8"/>
          <w:sz w:val="16"/>
        </w:rPr>
        <w:t> </w:t>
      </w:r>
      <w:r>
        <w:rPr>
          <w:sz w:val="16"/>
        </w:rPr>
        <w:t>show</w:t>
      </w:r>
      <w:r>
        <w:rPr>
          <w:spacing w:val="-9"/>
          <w:sz w:val="16"/>
        </w:rPr>
        <w:t> </w:t>
      </w:r>
      <w:r>
        <w:rPr>
          <w:sz w:val="16"/>
        </w:rPr>
        <w:t>how</w:t>
      </w:r>
      <w:r>
        <w:rPr>
          <w:spacing w:val="-8"/>
          <w:sz w:val="16"/>
        </w:rPr>
        <w:t> </w:t>
      </w:r>
      <w:r>
        <w:rPr>
          <w:sz w:val="16"/>
        </w:rPr>
        <w:t>a</w:t>
      </w:r>
      <w:r>
        <w:rPr>
          <w:spacing w:val="-8"/>
          <w:sz w:val="16"/>
        </w:rPr>
        <w:t> </w:t>
      </w:r>
      <w:r>
        <w:rPr>
          <w:sz w:val="16"/>
        </w:rPr>
        <w:t>major</w:t>
      </w:r>
      <w:r>
        <w:rPr>
          <w:spacing w:val="-8"/>
          <w:sz w:val="16"/>
        </w:rPr>
        <w:t> </w:t>
      </w:r>
      <w:r>
        <w:rPr>
          <w:sz w:val="16"/>
        </w:rPr>
        <w:t>shock</w:t>
      </w:r>
      <w:r>
        <w:rPr>
          <w:spacing w:val="-9"/>
          <w:sz w:val="16"/>
        </w:rPr>
        <w:t> </w:t>
      </w:r>
      <w:r>
        <w:rPr>
          <w:sz w:val="16"/>
        </w:rPr>
        <w:t>to</w:t>
      </w:r>
      <w:r>
        <w:rPr>
          <w:spacing w:val="-8"/>
          <w:sz w:val="16"/>
        </w:rPr>
        <w:t> </w:t>
      </w:r>
      <w:r>
        <w:rPr>
          <w:sz w:val="16"/>
        </w:rPr>
        <w:t>population</w:t>
      </w:r>
      <w:r>
        <w:rPr>
          <w:spacing w:val="-8"/>
          <w:sz w:val="16"/>
        </w:rPr>
        <w:t> </w:t>
      </w:r>
      <w:r>
        <w:rPr>
          <w:sz w:val="16"/>
        </w:rPr>
        <w:t>can</w:t>
      </w:r>
      <w:r>
        <w:rPr>
          <w:spacing w:val="-9"/>
          <w:sz w:val="16"/>
        </w:rPr>
        <w:t> </w:t>
      </w:r>
      <w:r>
        <w:rPr>
          <w:sz w:val="16"/>
        </w:rPr>
        <w:t>trigger</w:t>
      </w:r>
      <w:r>
        <w:rPr>
          <w:spacing w:val="-8"/>
          <w:sz w:val="16"/>
        </w:rPr>
        <w:t> </w:t>
      </w:r>
      <w:r>
        <w:rPr>
          <w:sz w:val="16"/>
        </w:rPr>
        <w:t>a</w:t>
      </w:r>
      <w:r>
        <w:rPr>
          <w:spacing w:val="-8"/>
          <w:sz w:val="16"/>
        </w:rPr>
        <w:t> </w:t>
      </w:r>
      <w:r>
        <w:rPr>
          <w:sz w:val="16"/>
        </w:rPr>
        <w:t>transition to a new steady state with higher per-capita income. The Black Death was such a shock, raising wages substantially.</w:t>
      </w:r>
      <w:r>
        <w:rPr>
          <w:spacing w:val="-19"/>
          <w:sz w:val="16"/>
        </w:rPr>
        <w:t> </w:t>
      </w:r>
      <w:r>
        <w:rPr>
          <w:sz w:val="16"/>
        </w:rPr>
        <w:t>Because</w:t>
      </w:r>
      <w:r>
        <w:rPr>
          <w:spacing w:val="-19"/>
          <w:sz w:val="16"/>
        </w:rPr>
        <w:t> </w:t>
      </w:r>
      <w:r>
        <w:rPr>
          <w:sz w:val="16"/>
        </w:rPr>
        <w:t>of</w:t>
      </w:r>
      <w:r>
        <w:rPr>
          <w:spacing w:val="-18"/>
          <w:sz w:val="16"/>
        </w:rPr>
        <w:t> </w:t>
      </w:r>
      <w:r>
        <w:rPr>
          <w:sz w:val="16"/>
        </w:rPr>
        <w:t>Engel’s</w:t>
      </w:r>
      <w:r>
        <w:rPr>
          <w:spacing w:val="-19"/>
          <w:sz w:val="16"/>
        </w:rPr>
        <w:t> </w:t>
      </w:r>
      <w:r>
        <w:rPr>
          <w:spacing w:val="-3"/>
          <w:sz w:val="16"/>
        </w:rPr>
        <w:t>Law,</w:t>
      </w:r>
      <w:r>
        <w:rPr>
          <w:spacing w:val="-19"/>
          <w:sz w:val="16"/>
        </w:rPr>
        <w:t> </w:t>
      </w:r>
      <w:r>
        <w:rPr>
          <w:sz w:val="16"/>
        </w:rPr>
        <w:t>demand</w:t>
      </w:r>
      <w:r>
        <w:rPr>
          <w:spacing w:val="-18"/>
          <w:sz w:val="16"/>
        </w:rPr>
        <w:t> </w:t>
      </w:r>
      <w:r>
        <w:rPr>
          <w:sz w:val="16"/>
        </w:rPr>
        <w:t>for</w:t>
      </w:r>
      <w:r>
        <w:rPr>
          <w:spacing w:val="-19"/>
          <w:sz w:val="16"/>
        </w:rPr>
        <w:t> </w:t>
      </w:r>
      <w:r>
        <w:rPr>
          <w:sz w:val="16"/>
        </w:rPr>
        <w:t>urban</w:t>
      </w:r>
      <w:r>
        <w:rPr>
          <w:spacing w:val="-18"/>
          <w:sz w:val="16"/>
        </w:rPr>
        <w:t> </w:t>
      </w:r>
      <w:r>
        <w:rPr>
          <w:sz w:val="16"/>
        </w:rPr>
        <w:t>products</w:t>
      </w:r>
      <w:r>
        <w:rPr>
          <w:spacing w:val="-19"/>
          <w:sz w:val="16"/>
        </w:rPr>
        <w:t> </w:t>
      </w:r>
      <w:r>
        <w:rPr>
          <w:sz w:val="16"/>
        </w:rPr>
        <w:t>increased,</w:t>
      </w:r>
      <w:r>
        <w:rPr>
          <w:spacing w:val="-19"/>
          <w:sz w:val="16"/>
        </w:rPr>
        <w:t> </w:t>
      </w:r>
      <w:r>
        <w:rPr>
          <w:sz w:val="16"/>
        </w:rPr>
        <w:t>and</w:t>
      </w:r>
      <w:r>
        <w:rPr>
          <w:spacing w:val="-18"/>
          <w:sz w:val="16"/>
        </w:rPr>
        <w:t> </w:t>
      </w:r>
      <w:r>
        <w:rPr>
          <w:sz w:val="16"/>
        </w:rPr>
        <w:t>urban</w:t>
      </w:r>
      <w:r>
        <w:rPr>
          <w:spacing w:val="-19"/>
          <w:sz w:val="16"/>
        </w:rPr>
        <w:t> </w:t>
      </w:r>
      <w:r>
        <w:rPr>
          <w:sz w:val="16"/>
        </w:rPr>
        <w:t>centers</w:t>
      </w:r>
      <w:r>
        <w:rPr>
          <w:spacing w:val="-19"/>
          <w:sz w:val="16"/>
        </w:rPr>
        <w:t> </w:t>
      </w:r>
      <w:r>
        <w:rPr>
          <w:sz w:val="16"/>
        </w:rPr>
        <w:t>grew</w:t>
      </w:r>
      <w:r>
        <w:rPr>
          <w:spacing w:val="-18"/>
          <w:sz w:val="16"/>
        </w:rPr>
        <w:t> </w:t>
      </w:r>
      <w:r>
        <w:rPr>
          <w:sz w:val="16"/>
        </w:rPr>
        <w:t>in</w:t>
      </w:r>
      <w:r>
        <w:rPr>
          <w:spacing w:val="-19"/>
          <w:sz w:val="16"/>
        </w:rPr>
        <w:t> </w:t>
      </w:r>
      <w:r>
        <w:rPr>
          <w:spacing w:val="-3"/>
          <w:sz w:val="16"/>
        </w:rPr>
        <w:t>size. </w:t>
      </w:r>
      <w:r>
        <w:rPr>
          <w:sz w:val="16"/>
        </w:rPr>
        <w:t>European</w:t>
      </w:r>
      <w:r>
        <w:rPr>
          <w:spacing w:val="-3"/>
          <w:sz w:val="16"/>
        </w:rPr>
        <w:t> </w:t>
      </w:r>
      <w:r>
        <w:rPr>
          <w:sz w:val="16"/>
        </w:rPr>
        <w:t>cities</w:t>
      </w:r>
      <w:r>
        <w:rPr>
          <w:spacing w:val="-2"/>
          <w:sz w:val="16"/>
        </w:rPr>
        <w:t> </w:t>
      </w:r>
      <w:r>
        <w:rPr>
          <w:sz w:val="16"/>
        </w:rPr>
        <w:t>were</w:t>
      </w:r>
      <w:r>
        <w:rPr>
          <w:spacing w:val="-3"/>
          <w:sz w:val="16"/>
        </w:rPr>
        <w:t> </w:t>
      </w:r>
      <w:r>
        <w:rPr>
          <w:sz w:val="16"/>
        </w:rPr>
        <w:t>unhealthy,</w:t>
      </w:r>
      <w:r>
        <w:rPr>
          <w:spacing w:val="-2"/>
          <w:sz w:val="16"/>
        </w:rPr>
        <w:t> </w:t>
      </w:r>
      <w:r>
        <w:rPr>
          <w:sz w:val="16"/>
        </w:rPr>
        <w:t>and</w:t>
      </w:r>
      <w:r>
        <w:rPr>
          <w:spacing w:val="-2"/>
          <w:sz w:val="16"/>
        </w:rPr>
        <w:t> </w:t>
      </w:r>
      <w:r>
        <w:rPr>
          <w:sz w:val="16"/>
        </w:rPr>
        <w:t>rising</w:t>
      </w:r>
      <w:r>
        <w:rPr>
          <w:spacing w:val="-3"/>
          <w:sz w:val="16"/>
        </w:rPr>
        <w:t> </w:t>
      </w:r>
      <w:r>
        <w:rPr>
          <w:sz w:val="16"/>
        </w:rPr>
        <w:t>urbanization</w:t>
      </w:r>
      <w:r>
        <w:rPr>
          <w:spacing w:val="-2"/>
          <w:sz w:val="16"/>
        </w:rPr>
        <w:t> </w:t>
      </w:r>
      <w:r>
        <w:rPr>
          <w:sz w:val="16"/>
        </w:rPr>
        <w:t>pushed</w:t>
      </w:r>
      <w:r>
        <w:rPr>
          <w:spacing w:val="-2"/>
          <w:sz w:val="16"/>
        </w:rPr>
        <w:t> </w:t>
      </w:r>
      <w:r>
        <w:rPr>
          <w:sz w:val="16"/>
        </w:rPr>
        <w:t>up</w:t>
      </w:r>
      <w:r>
        <w:rPr>
          <w:spacing w:val="-3"/>
          <w:sz w:val="16"/>
        </w:rPr>
        <w:t> </w:t>
      </w:r>
      <w:r>
        <w:rPr>
          <w:sz w:val="16"/>
        </w:rPr>
        <w:t>aggregate</w:t>
      </w:r>
      <w:r>
        <w:rPr>
          <w:spacing w:val="-2"/>
          <w:sz w:val="16"/>
        </w:rPr>
        <w:t> </w:t>
      </w:r>
      <w:r>
        <w:rPr>
          <w:sz w:val="16"/>
        </w:rPr>
        <w:t>death</w:t>
      </w:r>
      <w:r>
        <w:rPr>
          <w:spacing w:val="-2"/>
          <w:sz w:val="16"/>
        </w:rPr>
        <w:t> </w:t>
      </w:r>
      <w:r>
        <w:rPr>
          <w:sz w:val="16"/>
        </w:rPr>
        <w:t>rates.</w:t>
      </w:r>
      <w:r>
        <w:rPr>
          <w:spacing w:val="-6"/>
          <w:sz w:val="16"/>
        </w:rPr>
        <w:t> </w:t>
      </w:r>
      <w:r>
        <w:rPr>
          <w:sz w:val="16"/>
        </w:rPr>
        <w:t>This</w:t>
      </w:r>
      <w:r>
        <w:rPr>
          <w:spacing w:val="-2"/>
          <w:sz w:val="16"/>
        </w:rPr>
        <w:t> </w:t>
      </w:r>
      <w:r>
        <w:rPr>
          <w:sz w:val="16"/>
        </w:rPr>
        <w:t>effect</w:t>
      </w:r>
      <w:r>
        <w:rPr>
          <w:spacing w:val="-2"/>
          <w:sz w:val="16"/>
        </w:rPr>
        <w:t> </w:t>
      </w:r>
      <w:r>
        <w:rPr>
          <w:spacing w:val="-6"/>
          <w:sz w:val="16"/>
        </w:rPr>
        <w:t>was </w:t>
      </w:r>
      <w:r>
        <w:rPr>
          <w:sz w:val="16"/>
        </w:rPr>
        <w:t>reinforced</w:t>
      </w:r>
      <w:r>
        <w:rPr>
          <w:spacing w:val="-3"/>
          <w:sz w:val="16"/>
        </w:rPr>
        <w:t> </w:t>
      </w:r>
      <w:r>
        <w:rPr>
          <w:sz w:val="16"/>
        </w:rPr>
        <w:t>by</w:t>
      </w:r>
      <w:r>
        <w:rPr>
          <w:spacing w:val="-2"/>
          <w:sz w:val="16"/>
        </w:rPr>
        <w:t> </w:t>
      </w:r>
      <w:r>
        <w:rPr>
          <w:sz w:val="16"/>
        </w:rPr>
        <w:t>diseases</w:t>
      </w:r>
      <w:r>
        <w:rPr>
          <w:spacing w:val="-3"/>
          <w:sz w:val="16"/>
        </w:rPr>
        <w:t> </w:t>
      </w:r>
      <w:r>
        <w:rPr>
          <w:sz w:val="16"/>
        </w:rPr>
        <w:t>spread</w:t>
      </w:r>
      <w:r>
        <w:rPr>
          <w:spacing w:val="-2"/>
          <w:sz w:val="16"/>
        </w:rPr>
        <w:t> </w:t>
      </w:r>
      <w:r>
        <w:rPr>
          <w:sz w:val="16"/>
        </w:rPr>
        <w:t>through</w:t>
      </w:r>
      <w:r>
        <w:rPr>
          <w:spacing w:val="-3"/>
          <w:sz w:val="16"/>
        </w:rPr>
        <w:t> </w:t>
      </w:r>
      <w:r>
        <w:rPr>
          <w:sz w:val="16"/>
        </w:rPr>
        <w:t>war,</w:t>
      </w:r>
      <w:r>
        <w:rPr>
          <w:spacing w:val="-2"/>
          <w:sz w:val="16"/>
        </w:rPr>
        <w:t> </w:t>
      </w:r>
      <w:r>
        <w:rPr>
          <w:sz w:val="16"/>
        </w:rPr>
        <w:t>financed</w:t>
      </w:r>
      <w:r>
        <w:rPr>
          <w:spacing w:val="-3"/>
          <w:sz w:val="16"/>
        </w:rPr>
        <w:t> </w:t>
      </w:r>
      <w:r>
        <w:rPr>
          <w:sz w:val="16"/>
        </w:rPr>
        <w:t>by</w:t>
      </w:r>
      <w:r>
        <w:rPr>
          <w:spacing w:val="-2"/>
          <w:sz w:val="16"/>
        </w:rPr>
        <w:t> </w:t>
      </w:r>
      <w:r>
        <w:rPr>
          <w:sz w:val="16"/>
        </w:rPr>
        <w:t>higher</w:t>
      </w:r>
      <w:r>
        <w:rPr>
          <w:spacing w:val="-3"/>
          <w:sz w:val="16"/>
        </w:rPr>
        <w:t> </w:t>
      </w:r>
      <w:r>
        <w:rPr>
          <w:sz w:val="16"/>
        </w:rPr>
        <w:t>tax</w:t>
      </w:r>
      <w:r>
        <w:rPr>
          <w:spacing w:val="-2"/>
          <w:sz w:val="16"/>
        </w:rPr>
        <w:t> </w:t>
      </w:r>
      <w:r>
        <w:rPr>
          <w:sz w:val="16"/>
        </w:rPr>
        <w:t>revenues.</w:t>
      </w:r>
      <w:r>
        <w:rPr>
          <w:spacing w:val="-3"/>
          <w:sz w:val="16"/>
        </w:rPr>
        <w:t> </w:t>
      </w:r>
      <w:r>
        <w:rPr>
          <w:sz w:val="16"/>
        </w:rPr>
        <w:t>In</w:t>
      </w:r>
      <w:r>
        <w:rPr>
          <w:spacing w:val="-2"/>
          <w:sz w:val="16"/>
        </w:rPr>
        <w:t> </w:t>
      </w:r>
      <w:r>
        <w:rPr>
          <w:sz w:val="16"/>
        </w:rPr>
        <w:t>addition,</w:t>
      </w:r>
      <w:r>
        <w:rPr>
          <w:spacing w:val="-3"/>
          <w:sz w:val="16"/>
        </w:rPr>
        <w:t> </w:t>
      </w:r>
      <w:r>
        <w:rPr>
          <w:sz w:val="16"/>
        </w:rPr>
        <w:t>rising</w:t>
      </w:r>
      <w:r>
        <w:rPr>
          <w:spacing w:val="-2"/>
          <w:sz w:val="16"/>
        </w:rPr>
        <w:t> </w:t>
      </w:r>
      <w:r>
        <w:rPr>
          <w:sz w:val="16"/>
        </w:rPr>
        <w:t>trade</w:t>
      </w:r>
      <w:r>
        <w:rPr>
          <w:spacing w:val="-3"/>
          <w:sz w:val="16"/>
        </w:rPr>
        <w:t> </w:t>
      </w:r>
      <w:r>
        <w:rPr>
          <w:sz w:val="16"/>
        </w:rPr>
        <w:t>also</w:t>
      </w:r>
      <w:bookmarkStart w:name="1 Introduction" w:id="2"/>
      <w:bookmarkEnd w:id="2"/>
      <w:r>
        <w:rPr>
          <w:sz w:val="16"/>
        </w:rPr>
      </w:r>
      <w:r>
        <w:rPr>
          <w:sz w:val="16"/>
        </w:rPr>
        <w:t> spread</w:t>
      </w:r>
      <w:r>
        <w:rPr>
          <w:spacing w:val="-18"/>
          <w:sz w:val="16"/>
        </w:rPr>
        <w:t> </w:t>
      </w:r>
      <w:r>
        <w:rPr>
          <w:sz w:val="16"/>
        </w:rPr>
        <w:t>diseases.</w:t>
      </w:r>
      <w:r>
        <w:rPr>
          <w:spacing w:val="-16"/>
          <w:sz w:val="16"/>
        </w:rPr>
        <w:t> </w:t>
      </w:r>
      <w:r>
        <w:rPr>
          <w:sz w:val="16"/>
        </w:rPr>
        <w:t>In</w:t>
      </w:r>
      <w:r>
        <w:rPr>
          <w:spacing w:val="-18"/>
          <w:sz w:val="16"/>
        </w:rPr>
        <w:t> </w:t>
      </w:r>
      <w:r>
        <w:rPr>
          <w:sz w:val="16"/>
        </w:rPr>
        <w:t>this</w:t>
      </w:r>
      <w:r>
        <w:rPr>
          <w:spacing w:val="-17"/>
          <w:sz w:val="16"/>
        </w:rPr>
        <w:t> </w:t>
      </w:r>
      <w:r>
        <w:rPr>
          <w:sz w:val="16"/>
        </w:rPr>
        <w:t>way</w:t>
      </w:r>
      <w:r>
        <w:rPr>
          <w:spacing w:val="-18"/>
          <w:sz w:val="16"/>
        </w:rPr>
        <w:t> </w:t>
      </w:r>
      <w:r>
        <w:rPr>
          <w:sz w:val="16"/>
        </w:rPr>
        <w:t>higher</w:t>
      </w:r>
      <w:r>
        <w:rPr>
          <w:spacing w:val="-17"/>
          <w:sz w:val="16"/>
        </w:rPr>
        <w:t> </w:t>
      </w:r>
      <w:r>
        <w:rPr>
          <w:sz w:val="16"/>
        </w:rPr>
        <w:t>wages</w:t>
      </w:r>
      <w:r>
        <w:rPr>
          <w:spacing w:val="-17"/>
          <w:sz w:val="16"/>
        </w:rPr>
        <w:t> </w:t>
      </w:r>
      <w:r>
        <w:rPr>
          <w:sz w:val="16"/>
        </w:rPr>
        <w:t>themselves</w:t>
      </w:r>
      <w:r>
        <w:rPr>
          <w:spacing w:val="-18"/>
          <w:sz w:val="16"/>
        </w:rPr>
        <w:t> </w:t>
      </w:r>
      <w:r>
        <w:rPr>
          <w:sz w:val="16"/>
        </w:rPr>
        <w:t>reduced</w:t>
      </w:r>
      <w:r>
        <w:rPr>
          <w:spacing w:val="-17"/>
          <w:sz w:val="16"/>
        </w:rPr>
        <w:t> </w:t>
      </w:r>
      <w:r>
        <w:rPr>
          <w:sz w:val="16"/>
        </w:rPr>
        <w:t>population</w:t>
      </w:r>
      <w:r>
        <w:rPr>
          <w:spacing w:val="-18"/>
          <w:sz w:val="16"/>
        </w:rPr>
        <w:t> </w:t>
      </w:r>
      <w:r>
        <w:rPr>
          <w:sz w:val="16"/>
        </w:rPr>
        <w:t>pressure.</w:t>
      </w:r>
      <w:r>
        <w:rPr>
          <w:spacing w:val="-19"/>
          <w:sz w:val="16"/>
        </w:rPr>
        <w:t> </w:t>
      </w:r>
      <w:r>
        <w:rPr>
          <w:spacing w:val="-7"/>
          <w:sz w:val="16"/>
        </w:rPr>
        <w:t>We</w:t>
      </w:r>
      <w:r>
        <w:rPr>
          <w:spacing w:val="-17"/>
          <w:sz w:val="16"/>
        </w:rPr>
        <w:t> </w:t>
      </w:r>
      <w:r>
        <w:rPr>
          <w:sz w:val="16"/>
        </w:rPr>
        <w:t>show</w:t>
      </w:r>
      <w:r>
        <w:rPr>
          <w:spacing w:val="-18"/>
          <w:sz w:val="16"/>
        </w:rPr>
        <w:t> </w:t>
      </w:r>
      <w:r>
        <w:rPr>
          <w:sz w:val="16"/>
        </w:rPr>
        <w:t>in</w:t>
      </w:r>
      <w:r>
        <w:rPr>
          <w:spacing w:val="-17"/>
          <w:sz w:val="16"/>
        </w:rPr>
        <w:t> </w:t>
      </w:r>
      <w:r>
        <w:rPr>
          <w:sz w:val="16"/>
        </w:rPr>
        <w:t>a</w:t>
      </w:r>
      <w:r>
        <w:rPr>
          <w:spacing w:val="-18"/>
          <w:sz w:val="16"/>
        </w:rPr>
        <w:t> </w:t>
      </w:r>
      <w:r>
        <w:rPr>
          <w:sz w:val="16"/>
        </w:rPr>
        <w:t>calibration exercise</w:t>
      </w:r>
      <w:r>
        <w:rPr>
          <w:spacing w:val="-11"/>
          <w:sz w:val="16"/>
        </w:rPr>
        <w:t> </w:t>
      </w:r>
      <w:r>
        <w:rPr>
          <w:sz w:val="16"/>
        </w:rPr>
        <w:t>that</w:t>
      </w:r>
      <w:r>
        <w:rPr>
          <w:spacing w:val="-10"/>
          <w:sz w:val="16"/>
        </w:rPr>
        <w:t> </w:t>
      </w:r>
      <w:r>
        <w:rPr>
          <w:sz w:val="16"/>
        </w:rPr>
        <w:t>our</w:t>
      </w:r>
      <w:r>
        <w:rPr>
          <w:spacing w:val="-11"/>
          <w:sz w:val="16"/>
        </w:rPr>
        <w:t> </w:t>
      </w:r>
      <w:r>
        <w:rPr>
          <w:sz w:val="16"/>
        </w:rPr>
        <w:t>model</w:t>
      </w:r>
      <w:r>
        <w:rPr>
          <w:spacing w:val="-10"/>
          <w:sz w:val="16"/>
        </w:rPr>
        <w:t> </w:t>
      </w:r>
      <w:r>
        <w:rPr>
          <w:sz w:val="16"/>
        </w:rPr>
        <w:t>can</w:t>
      </w:r>
      <w:r>
        <w:rPr>
          <w:spacing w:val="-10"/>
          <w:sz w:val="16"/>
        </w:rPr>
        <w:t> </w:t>
      </w:r>
      <w:r>
        <w:rPr>
          <w:sz w:val="16"/>
        </w:rPr>
        <w:t>account</w:t>
      </w:r>
      <w:r>
        <w:rPr>
          <w:spacing w:val="-11"/>
          <w:sz w:val="16"/>
        </w:rPr>
        <w:t> </w:t>
      </w:r>
      <w:r>
        <w:rPr>
          <w:sz w:val="16"/>
        </w:rPr>
        <w:t>for</w:t>
      </w:r>
      <w:r>
        <w:rPr>
          <w:spacing w:val="-10"/>
          <w:sz w:val="16"/>
        </w:rPr>
        <w:t> </w:t>
      </w:r>
      <w:r>
        <w:rPr>
          <w:sz w:val="16"/>
        </w:rPr>
        <w:t>the</w:t>
      </w:r>
      <w:r>
        <w:rPr>
          <w:spacing w:val="-10"/>
          <w:sz w:val="16"/>
        </w:rPr>
        <w:t> </w:t>
      </w:r>
      <w:r>
        <w:rPr>
          <w:sz w:val="16"/>
        </w:rPr>
        <w:t>sustained</w:t>
      </w:r>
      <w:r>
        <w:rPr>
          <w:spacing w:val="-11"/>
          <w:sz w:val="16"/>
        </w:rPr>
        <w:t> </w:t>
      </w:r>
      <w:r>
        <w:rPr>
          <w:sz w:val="16"/>
        </w:rPr>
        <w:t>rise</w:t>
      </w:r>
      <w:r>
        <w:rPr>
          <w:spacing w:val="-10"/>
          <w:sz w:val="16"/>
        </w:rPr>
        <w:t> </w:t>
      </w:r>
      <w:r>
        <w:rPr>
          <w:sz w:val="16"/>
        </w:rPr>
        <w:t>in</w:t>
      </w:r>
      <w:r>
        <w:rPr>
          <w:spacing w:val="-10"/>
          <w:sz w:val="16"/>
        </w:rPr>
        <w:t> </w:t>
      </w:r>
      <w:r>
        <w:rPr>
          <w:sz w:val="16"/>
        </w:rPr>
        <w:t>European</w:t>
      </w:r>
      <w:r>
        <w:rPr>
          <w:spacing w:val="-11"/>
          <w:sz w:val="16"/>
        </w:rPr>
        <w:t> </w:t>
      </w:r>
      <w:r>
        <w:rPr>
          <w:sz w:val="16"/>
        </w:rPr>
        <w:t>urbanization</w:t>
      </w:r>
      <w:r>
        <w:rPr>
          <w:spacing w:val="-10"/>
          <w:sz w:val="16"/>
        </w:rPr>
        <w:t> </w:t>
      </w:r>
      <w:r>
        <w:rPr>
          <w:sz w:val="16"/>
        </w:rPr>
        <w:t>as</w:t>
      </w:r>
      <w:r>
        <w:rPr>
          <w:spacing w:val="-10"/>
          <w:sz w:val="16"/>
        </w:rPr>
        <w:t> </w:t>
      </w:r>
      <w:r>
        <w:rPr>
          <w:sz w:val="16"/>
        </w:rPr>
        <w:t>well</w:t>
      </w:r>
      <w:r>
        <w:rPr>
          <w:spacing w:val="-11"/>
          <w:sz w:val="16"/>
        </w:rPr>
        <w:t> </w:t>
      </w:r>
      <w:r>
        <w:rPr>
          <w:sz w:val="16"/>
        </w:rPr>
        <w:t>as</w:t>
      </w:r>
      <w:r>
        <w:rPr>
          <w:spacing w:val="-10"/>
          <w:sz w:val="16"/>
        </w:rPr>
        <w:t> </w:t>
      </w:r>
      <w:r>
        <w:rPr>
          <w:sz w:val="16"/>
        </w:rPr>
        <w:t>permanently higher per capita incomes in 1700, without technological change. </w:t>
      </w:r>
      <w:r>
        <w:rPr>
          <w:spacing w:val="-4"/>
          <w:sz w:val="16"/>
        </w:rPr>
        <w:t>Wars </w:t>
      </w:r>
      <w:r>
        <w:rPr>
          <w:sz w:val="16"/>
        </w:rPr>
        <w:t>contributed importantly to </w:t>
      </w:r>
      <w:r>
        <w:rPr>
          <w:spacing w:val="-5"/>
          <w:sz w:val="16"/>
        </w:rPr>
        <w:t>the </w:t>
      </w:r>
      <w:r>
        <w:rPr>
          <w:sz w:val="16"/>
        </w:rPr>
        <w:t>“Rise of Europe”, even if they had negative short-run effects. </w:t>
      </w:r>
      <w:r>
        <w:rPr>
          <w:spacing w:val="-7"/>
          <w:sz w:val="16"/>
        </w:rPr>
        <w:t>We </w:t>
      </w:r>
      <w:r>
        <w:rPr>
          <w:sz w:val="16"/>
        </w:rPr>
        <w:t>thus trace Europe’s precocious rise to economic riches to interactions of the plague shock with the belligerent political environment and the nature of</w:t>
      </w:r>
      <w:r>
        <w:rPr>
          <w:spacing w:val="-3"/>
          <w:sz w:val="16"/>
        </w:rPr>
        <w:t> </w:t>
      </w:r>
      <w:r>
        <w:rPr>
          <w:sz w:val="16"/>
        </w:rPr>
        <w:t>cities.</w:t>
      </w:r>
    </w:p>
    <w:p>
      <w:pPr>
        <w:spacing w:before="128"/>
        <w:ind w:left="296" w:right="1776" w:firstLine="0"/>
        <w:jc w:val="center"/>
        <w:rPr>
          <w:sz w:val="16"/>
        </w:rPr>
      </w:pPr>
      <w:r>
        <w:rPr>
          <w:i/>
          <w:sz w:val="16"/>
        </w:rPr>
        <w:t>Key words</w:t>
      </w:r>
      <w:r>
        <w:rPr>
          <w:sz w:val="16"/>
        </w:rPr>
        <w:t>: Malthus to Solow, Long-run Growth, Great Divergence, Epidemics, Demographic Regime</w:t>
      </w:r>
    </w:p>
    <w:p>
      <w:pPr>
        <w:pStyle w:val="BodyText"/>
        <w:spacing w:before="2"/>
        <w:rPr>
          <w:sz w:val="15"/>
        </w:rPr>
      </w:pPr>
    </w:p>
    <w:p>
      <w:pPr>
        <w:spacing w:before="0"/>
        <w:ind w:left="654" w:right="0" w:firstLine="0"/>
        <w:jc w:val="left"/>
        <w:rPr>
          <w:sz w:val="16"/>
        </w:rPr>
      </w:pPr>
      <w:r>
        <w:rPr>
          <w:i/>
          <w:sz w:val="16"/>
        </w:rPr>
        <w:t>JEL Codes</w:t>
      </w:r>
      <w:r>
        <w:rPr>
          <w:sz w:val="16"/>
        </w:rPr>
        <w:t>: E27, N13, N33, O14, O41</w:t>
      </w:r>
    </w:p>
    <w:p>
      <w:pPr>
        <w:pStyle w:val="BodyText"/>
        <w:rPr>
          <w:sz w:val="18"/>
        </w:rPr>
      </w:pPr>
    </w:p>
    <w:p>
      <w:pPr>
        <w:pStyle w:val="BodyText"/>
        <w:spacing w:before="4"/>
      </w:pPr>
    </w:p>
    <w:p>
      <w:pPr>
        <w:pStyle w:val="BodyText"/>
        <w:ind w:left="3112"/>
      </w:pPr>
      <w:bookmarkStart w:name="_bookmark0" w:id="3"/>
      <w:bookmarkEnd w:id="3"/>
      <w:r>
        <w:rPr/>
      </w:r>
      <w:r>
        <w:rPr/>
        <w:t>1. INTRODUCTION</w:t>
      </w:r>
    </w:p>
    <w:p>
      <w:pPr>
        <w:pStyle w:val="BodyText"/>
        <w:spacing w:line="247" w:lineRule="auto" w:before="129"/>
        <w:ind w:left="176" w:right="1503"/>
        <w:jc w:val="both"/>
      </w:pPr>
      <w:r>
        <w:rPr/>
        <w:t>In 1400, Europe’s potential to overtake the rest of the world seemed limited. The continent was politically fragmented, torn by military conflict, and dominated by feudal elites. Literacy </w:t>
      </w:r>
      <w:r>
        <w:rPr>
          <w:spacing w:val="-6"/>
        </w:rPr>
        <w:t>was </w:t>
      </w:r>
      <w:r>
        <w:rPr>
          <w:spacing w:val="-4"/>
        </w:rPr>
        <w:t>low. </w:t>
      </w:r>
      <w:r>
        <w:rPr/>
        <w:t>Other regions, such as China, appeared more promising. It had a track record of useful inventions, from ocean-going ships to gunpowder and advanced clocks </w:t>
      </w:r>
      <w:hyperlink w:history="true" w:anchor="_bookmark188">
        <w:r>
          <w:rPr/>
          <w:t>(Mokyr,</w:t>
        </w:r>
      </w:hyperlink>
      <w:r>
        <w:rPr/>
        <w:t> </w:t>
      </w:r>
      <w:hyperlink w:history="true" w:anchor="_bookmark188">
        <w:r>
          <w:rPr/>
          <w:t>1990).</w:t>
        </w:r>
      </w:hyperlink>
      <w:r>
        <w:rPr/>
        <w:t> </w:t>
      </w:r>
      <w:r>
        <w:rPr>
          <w:spacing w:val="-5"/>
        </w:rPr>
        <w:t>The </w:t>
      </w:r>
      <w:r>
        <w:rPr/>
        <w:t>country</w:t>
      </w:r>
      <w:r>
        <w:rPr>
          <w:spacing w:val="-23"/>
        </w:rPr>
        <w:t> </w:t>
      </w:r>
      <w:r>
        <w:rPr/>
        <w:t>was</w:t>
      </w:r>
      <w:r>
        <w:rPr>
          <w:spacing w:val="-23"/>
        </w:rPr>
        <w:t> </w:t>
      </w:r>
      <w:r>
        <w:rPr/>
        <w:t>politically</w:t>
      </w:r>
      <w:r>
        <w:rPr>
          <w:spacing w:val="-23"/>
        </w:rPr>
        <w:t> </w:t>
      </w:r>
      <w:r>
        <w:rPr/>
        <w:t>unified,</w:t>
      </w:r>
      <w:r>
        <w:rPr>
          <w:spacing w:val="-22"/>
        </w:rPr>
        <w:t> </w:t>
      </w:r>
      <w:r>
        <w:rPr/>
        <w:t>and</w:t>
      </w:r>
      <w:r>
        <w:rPr>
          <w:spacing w:val="-23"/>
        </w:rPr>
        <w:t> </w:t>
      </w:r>
      <w:r>
        <w:rPr/>
        <w:t>governed</w:t>
      </w:r>
      <w:r>
        <w:rPr>
          <w:spacing w:val="-23"/>
        </w:rPr>
        <w:t> </w:t>
      </w:r>
      <w:r>
        <w:rPr/>
        <w:t>by</w:t>
      </w:r>
      <w:r>
        <w:rPr>
          <w:spacing w:val="-22"/>
        </w:rPr>
        <w:t> </w:t>
      </w:r>
      <w:r>
        <w:rPr/>
        <w:t>a</w:t>
      </w:r>
      <w:r>
        <w:rPr>
          <w:spacing w:val="-23"/>
        </w:rPr>
        <w:t> </w:t>
      </w:r>
      <w:r>
        <w:rPr/>
        <w:t>career</w:t>
      </w:r>
      <w:r>
        <w:rPr>
          <w:spacing w:val="-23"/>
        </w:rPr>
        <w:t> </w:t>
      </w:r>
      <w:r>
        <w:rPr/>
        <w:t>bureaucracy</w:t>
      </w:r>
      <w:r>
        <w:rPr>
          <w:spacing w:val="-22"/>
        </w:rPr>
        <w:t> </w:t>
      </w:r>
      <w:r>
        <w:rPr/>
        <w:t>chosen</w:t>
      </w:r>
      <w:r>
        <w:rPr>
          <w:spacing w:val="-23"/>
        </w:rPr>
        <w:t> </w:t>
      </w:r>
      <w:r>
        <w:rPr/>
        <w:t>by</w:t>
      </w:r>
      <w:r>
        <w:rPr>
          <w:spacing w:val="-23"/>
        </w:rPr>
        <w:t> </w:t>
      </w:r>
      <w:r>
        <w:rPr/>
        <w:t>competitive</w:t>
      </w:r>
      <w:r>
        <w:rPr>
          <w:spacing w:val="-22"/>
        </w:rPr>
        <w:t> </w:t>
      </w:r>
      <w:r>
        <w:rPr>
          <w:spacing w:val="-3"/>
        </w:rPr>
        <w:t>exam </w:t>
      </w:r>
      <w:hyperlink w:history="true" w:anchor="_bookmark195">
        <w:r>
          <w:rPr/>
          <w:t>(Pomeranz,</w:t>
        </w:r>
        <w:r>
          <w:rPr>
            <w:spacing w:val="-24"/>
          </w:rPr>
          <w:t> </w:t>
        </w:r>
      </w:hyperlink>
      <w:hyperlink w:history="true" w:anchor="_bookmark195">
        <w:r>
          <w:rPr/>
          <w:t>2000).</w:t>
        </w:r>
        <w:r>
          <w:rPr>
            <w:spacing w:val="-23"/>
          </w:rPr>
          <w:t> </w:t>
        </w:r>
      </w:hyperlink>
      <w:r>
        <w:rPr/>
        <w:t>In</w:t>
      </w:r>
      <w:r>
        <w:rPr>
          <w:spacing w:val="-23"/>
        </w:rPr>
        <w:t> </w:t>
      </w:r>
      <w:r>
        <w:rPr/>
        <w:t>14th</w:t>
      </w:r>
      <w:r>
        <w:rPr>
          <w:spacing w:val="-23"/>
        </w:rPr>
        <w:t> </w:t>
      </w:r>
      <w:r>
        <w:rPr/>
        <w:t>century</w:t>
      </w:r>
      <w:r>
        <w:rPr>
          <w:spacing w:val="-23"/>
        </w:rPr>
        <w:t> </w:t>
      </w:r>
      <w:r>
        <w:rPr/>
        <w:t>Europe,</w:t>
      </w:r>
      <w:r>
        <w:rPr>
          <w:spacing w:val="-23"/>
        </w:rPr>
        <w:t> </w:t>
      </w:r>
      <w:r>
        <w:rPr/>
        <w:t>on</w:t>
      </w:r>
      <w:r>
        <w:rPr>
          <w:spacing w:val="-23"/>
        </w:rPr>
        <w:t> </w:t>
      </w:r>
      <w:r>
        <w:rPr/>
        <w:t>the</w:t>
      </w:r>
      <w:r>
        <w:rPr>
          <w:spacing w:val="-23"/>
        </w:rPr>
        <w:t> </w:t>
      </w:r>
      <w:r>
        <w:rPr/>
        <w:t>other</w:t>
      </w:r>
      <w:r>
        <w:rPr>
          <w:spacing w:val="-23"/>
        </w:rPr>
        <w:t> </w:t>
      </w:r>
      <w:r>
        <w:rPr/>
        <w:t>hand,</w:t>
      </w:r>
      <w:r>
        <w:rPr>
          <w:spacing w:val="-24"/>
        </w:rPr>
        <w:t> </w:t>
      </w:r>
      <w:r>
        <w:rPr/>
        <w:t>few</w:t>
      </w:r>
      <w:r>
        <w:rPr>
          <w:spacing w:val="-23"/>
        </w:rPr>
        <w:t> </w:t>
      </w:r>
      <w:r>
        <w:rPr/>
        <w:t>if</w:t>
      </w:r>
      <w:r>
        <w:rPr>
          <w:spacing w:val="-23"/>
        </w:rPr>
        <w:t> </w:t>
      </w:r>
      <w:r>
        <w:rPr/>
        <w:t>any</w:t>
      </w:r>
      <w:r>
        <w:rPr>
          <w:spacing w:val="-23"/>
        </w:rPr>
        <w:t> </w:t>
      </w:r>
      <w:r>
        <w:rPr/>
        <w:t>of</w:t>
      </w:r>
      <w:r>
        <w:rPr>
          <w:spacing w:val="-23"/>
        </w:rPr>
        <w:t> </w:t>
      </w:r>
      <w:r>
        <w:rPr/>
        <w:t>the</w:t>
      </w:r>
      <w:r>
        <w:rPr>
          <w:spacing w:val="-23"/>
        </w:rPr>
        <w:t> </w:t>
      </w:r>
      <w:r>
        <w:rPr/>
        <w:t>variables</w:t>
      </w:r>
      <w:r>
        <w:rPr>
          <w:spacing w:val="-23"/>
        </w:rPr>
        <w:t> </w:t>
      </w:r>
      <w:r>
        <w:rPr/>
        <w:t>that</w:t>
      </w:r>
      <w:r>
        <w:rPr>
          <w:spacing w:val="-23"/>
        </w:rPr>
        <w:t> </w:t>
      </w:r>
      <w:r>
        <w:rPr>
          <w:spacing w:val="-3"/>
        </w:rPr>
        <w:t>predict </w:t>
      </w:r>
      <w:r>
        <w:rPr/>
        <w:t>modern-day</w:t>
      </w:r>
      <w:r>
        <w:rPr>
          <w:spacing w:val="6"/>
        </w:rPr>
        <w:t> </w:t>
      </w:r>
      <w:r>
        <w:rPr/>
        <w:t>riches</w:t>
      </w:r>
      <w:r>
        <w:rPr>
          <w:spacing w:val="6"/>
        </w:rPr>
        <w:t> </w:t>
      </w:r>
      <w:r>
        <w:rPr/>
        <w:t>would</w:t>
      </w:r>
      <w:r>
        <w:rPr>
          <w:spacing w:val="6"/>
        </w:rPr>
        <w:t> </w:t>
      </w:r>
      <w:r>
        <w:rPr/>
        <w:t>suggest</w:t>
      </w:r>
      <w:r>
        <w:rPr>
          <w:spacing w:val="7"/>
        </w:rPr>
        <w:t> </w:t>
      </w:r>
      <w:r>
        <w:rPr/>
        <w:t>that</w:t>
      </w:r>
      <w:r>
        <w:rPr>
          <w:spacing w:val="6"/>
        </w:rPr>
        <w:t> </w:t>
      </w:r>
      <w:r>
        <w:rPr/>
        <w:t>its</w:t>
      </w:r>
      <w:r>
        <w:rPr>
          <w:spacing w:val="6"/>
        </w:rPr>
        <w:t> </w:t>
      </w:r>
      <w:r>
        <w:rPr/>
        <w:t>starting</w:t>
      </w:r>
      <w:r>
        <w:rPr>
          <w:spacing w:val="7"/>
        </w:rPr>
        <w:t> </w:t>
      </w:r>
      <w:r>
        <w:rPr/>
        <w:t>position</w:t>
      </w:r>
      <w:r>
        <w:rPr>
          <w:spacing w:val="6"/>
        </w:rPr>
        <w:t> </w:t>
      </w:r>
      <w:r>
        <w:rPr/>
        <w:t>was</w:t>
      </w:r>
      <w:r>
        <w:rPr>
          <w:spacing w:val="6"/>
        </w:rPr>
        <w:t> </w:t>
      </w:r>
      <w:r>
        <w:rPr/>
        <w:t>favourable.</w:t>
      </w:r>
      <w:hyperlink w:history="true" w:anchor="_bookmark0">
        <w:r>
          <w:rPr>
            <w:position w:val="7"/>
            <w:sz w:val="14"/>
          </w:rPr>
          <w:t>1</w:t>
        </w:r>
      </w:hyperlink>
      <w:r>
        <w:rPr>
          <w:spacing w:val="31"/>
          <w:position w:val="7"/>
          <w:sz w:val="14"/>
        </w:rPr>
        <w:t> </w:t>
      </w:r>
      <w:r>
        <w:rPr/>
        <w:t>By</w:t>
      </w:r>
      <w:r>
        <w:rPr>
          <w:spacing w:val="6"/>
        </w:rPr>
        <w:t> </w:t>
      </w:r>
      <w:r>
        <w:rPr/>
        <w:t>1700</w:t>
      </w:r>
      <w:r>
        <w:rPr>
          <w:spacing w:val="7"/>
        </w:rPr>
        <w:t> </w:t>
      </w:r>
      <w:r>
        <w:rPr/>
        <w:t>however,</w:t>
      </w:r>
    </w:p>
    <w:p>
      <w:pPr>
        <w:pStyle w:val="BodyText"/>
        <w:spacing w:before="3"/>
        <w:rPr>
          <w:sz w:val="27"/>
        </w:rPr>
      </w:pPr>
    </w:p>
    <w:p>
      <w:pPr>
        <w:pStyle w:val="ListParagraph"/>
        <w:numPr>
          <w:ilvl w:val="0"/>
          <w:numId w:val="1"/>
        </w:numPr>
        <w:tabs>
          <w:tab w:pos="802" w:val="left" w:leader="none"/>
        </w:tabs>
        <w:spacing w:line="240" w:lineRule="auto" w:before="0" w:after="0"/>
        <w:ind w:left="801" w:right="0" w:hanging="199"/>
        <w:jc w:val="left"/>
        <w:rPr>
          <w:sz w:val="16"/>
        </w:rPr>
      </w:pPr>
      <w:r>
        <w:rPr>
          <w:sz w:val="16"/>
        </w:rPr>
        <w:t>For a recent overview, see </w:t>
      </w:r>
      <w:hyperlink w:history="true" w:anchor="_bookmark122">
        <w:r>
          <w:rPr>
            <w:sz w:val="16"/>
          </w:rPr>
          <w:t>Bosworth and Collins </w:t>
        </w:r>
      </w:hyperlink>
      <w:hyperlink w:history="true" w:anchor="_bookmark122">
        <w:r>
          <w:rPr>
            <w:sz w:val="16"/>
          </w:rPr>
          <w:t>(2003) </w:t>
        </w:r>
      </w:hyperlink>
      <w:r>
        <w:rPr>
          <w:sz w:val="16"/>
        </w:rPr>
        <w:t>and </w:t>
      </w:r>
      <w:hyperlink w:history="true" w:anchor="_bookmark196">
        <w:r>
          <w:rPr>
            <w:sz w:val="16"/>
          </w:rPr>
          <w:t>Sala-i-Martin </w:t>
        </w:r>
        <w:r>
          <w:rPr>
            <w:i/>
            <w:sz w:val="16"/>
          </w:rPr>
          <w:t>et al.</w:t>
        </w:r>
        <w:r>
          <w:rPr>
            <w:i/>
            <w:spacing w:val="-17"/>
            <w:sz w:val="16"/>
          </w:rPr>
          <w:t> </w:t>
        </w:r>
      </w:hyperlink>
      <w:hyperlink w:history="true" w:anchor="_bookmark196">
        <w:r>
          <w:rPr>
            <w:sz w:val="16"/>
          </w:rPr>
          <w:t>(2004).</w:t>
        </w:r>
      </w:hyperlink>
    </w:p>
    <w:p>
      <w:pPr>
        <w:pStyle w:val="BodyText"/>
        <w:spacing w:before="9"/>
        <w:rPr>
          <w:sz w:val="16"/>
        </w:rPr>
      </w:pPr>
    </w:p>
    <w:p>
      <w:pPr>
        <w:spacing w:before="0"/>
        <w:ind w:left="438" w:right="1765" w:firstLine="0"/>
        <w:jc w:val="center"/>
        <w:rPr>
          <w:sz w:val="14"/>
        </w:rPr>
      </w:pPr>
      <w:r>
        <w:rPr>
          <w:sz w:val="14"/>
        </w:rPr>
        <w:t>774</w:t>
      </w:r>
    </w:p>
    <w:p>
      <w:pPr>
        <w:spacing w:after="0"/>
        <w:jc w:val="center"/>
        <w:rPr>
          <w:sz w:val="14"/>
        </w:rPr>
        <w:sectPr>
          <w:footerReference w:type="default" r:id="rId5"/>
          <w:type w:val="continuous"/>
          <w:pgSz w:w="10710" w:h="13950"/>
          <w:pgMar w:footer="260" w:top="68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775</w:t>
      </w:r>
    </w:p>
    <w:p>
      <w:pPr>
        <w:pStyle w:val="BodyText"/>
        <w:spacing w:line="242" w:lineRule="auto" w:before="162"/>
        <w:ind w:left="111" w:right="1568"/>
        <w:jc w:val="both"/>
        <w:rPr>
          <w:sz w:val="14"/>
        </w:rPr>
      </w:pPr>
      <w:r>
        <w:rPr/>
        <w:t>and</w:t>
      </w:r>
      <w:r>
        <w:rPr>
          <w:spacing w:val="-19"/>
        </w:rPr>
        <w:t> </w:t>
      </w:r>
      <w:r>
        <w:rPr/>
        <w:t>long</w:t>
      </w:r>
      <w:r>
        <w:rPr>
          <w:spacing w:val="-18"/>
        </w:rPr>
        <w:t> </w:t>
      </w:r>
      <w:r>
        <w:rPr/>
        <w:t>before</w:t>
      </w:r>
      <w:r>
        <w:rPr>
          <w:spacing w:val="-18"/>
        </w:rPr>
        <w:t> </w:t>
      </w:r>
      <w:r>
        <w:rPr/>
        <w:t>it</w:t>
      </w:r>
      <w:r>
        <w:rPr>
          <w:spacing w:val="-19"/>
        </w:rPr>
        <w:t> </w:t>
      </w:r>
      <w:r>
        <w:rPr/>
        <w:t>industrialized,</w:t>
      </w:r>
      <w:r>
        <w:rPr>
          <w:spacing w:val="-18"/>
        </w:rPr>
        <w:t> </w:t>
      </w:r>
      <w:r>
        <w:rPr/>
        <w:t>Europe</w:t>
      </w:r>
      <w:r>
        <w:rPr>
          <w:spacing w:val="-18"/>
        </w:rPr>
        <w:t> </w:t>
      </w:r>
      <w:r>
        <w:rPr/>
        <w:t>had</w:t>
      </w:r>
      <w:r>
        <w:rPr>
          <w:spacing w:val="-19"/>
        </w:rPr>
        <w:t> </w:t>
      </w:r>
      <w:r>
        <w:rPr/>
        <w:t>pulled</w:t>
      </w:r>
      <w:r>
        <w:rPr>
          <w:spacing w:val="-18"/>
        </w:rPr>
        <w:t> </w:t>
      </w:r>
      <w:r>
        <w:rPr/>
        <w:t>ahead</w:t>
      </w:r>
      <w:r>
        <w:rPr>
          <w:spacing w:val="-18"/>
        </w:rPr>
        <w:t> </w:t>
      </w:r>
      <w:r>
        <w:rPr/>
        <w:t>decisively</w:t>
      </w:r>
      <w:r>
        <w:rPr>
          <w:spacing w:val="-18"/>
        </w:rPr>
        <w:t> </w:t>
      </w:r>
      <w:r>
        <w:rPr/>
        <w:t>in</w:t>
      </w:r>
      <w:r>
        <w:rPr>
          <w:spacing w:val="-19"/>
        </w:rPr>
        <w:t> </w:t>
      </w:r>
      <w:r>
        <w:rPr/>
        <w:t>terms</w:t>
      </w:r>
      <w:r>
        <w:rPr>
          <w:spacing w:val="-18"/>
        </w:rPr>
        <w:t> </w:t>
      </w:r>
      <w:r>
        <w:rPr/>
        <w:t>of</w:t>
      </w:r>
      <w:r>
        <w:rPr>
          <w:spacing w:val="-18"/>
        </w:rPr>
        <w:t> </w:t>
      </w:r>
      <w:r>
        <w:rPr/>
        <w:t>per</w:t>
      </w:r>
      <w:r>
        <w:rPr>
          <w:spacing w:val="-19"/>
        </w:rPr>
        <w:t> </w:t>
      </w:r>
      <w:r>
        <w:rPr/>
        <w:t>capita</w:t>
      </w:r>
      <w:r>
        <w:rPr>
          <w:spacing w:val="-18"/>
        </w:rPr>
        <w:t> </w:t>
      </w:r>
      <w:r>
        <w:rPr/>
        <w:t>income and urbanization—an early divergence preceded the “Great Divergence” that emerged with the Industrial Revolution </w:t>
      </w:r>
      <w:hyperlink w:history="true" w:anchor="_bookmark142">
        <w:r>
          <w:rPr/>
          <w:t>(Diamond, </w:t>
        </w:r>
      </w:hyperlink>
      <w:hyperlink w:history="true" w:anchor="_bookmark142">
        <w:r>
          <w:rPr/>
          <w:t>1997; </w:t>
        </w:r>
      </w:hyperlink>
      <w:hyperlink w:history="true" w:anchor="_bookmark126">
        <w:r>
          <w:rPr/>
          <w:t>Broadberry and Gupta,</w:t>
        </w:r>
        <w:r>
          <w:rPr>
            <w:spacing w:val="-10"/>
          </w:rPr>
          <w:t> </w:t>
        </w:r>
      </w:hyperlink>
      <w:hyperlink w:history="true" w:anchor="_bookmark126">
        <w:r>
          <w:rPr/>
          <w:t>2006).</w:t>
        </w:r>
      </w:hyperlink>
      <w:hyperlink w:history="true" w:anchor="_bookmark1">
        <w:r>
          <w:rPr>
            <w:position w:val="7"/>
            <w:sz w:val="14"/>
          </w:rPr>
          <w:t>2</w:t>
        </w:r>
      </w:hyperlink>
    </w:p>
    <w:p>
      <w:pPr>
        <w:pStyle w:val="BodyText"/>
        <w:spacing w:line="249" w:lineRule="auto" w:before="6"/>
        <w:ind w:left="107" w:right="1568" w:firstLine="278"/>
        <w:jc w:val="both"/>
      </w:pPr>
      <w:r>
        <w:rPr/>
        <w:t>This</w:t>
      </w:r>
      <w:r>
        <w:rPr>
          <w:spacing w:val="-21"/>
        </w:rPr>
        <w:t> </w:t>
      </w:r>
      <w:r>
        <w:rPr/>
        <w:t>early</w:t>
      </w:r>
      <w:r>
        <w:rPr>
          <w:spacing w:val="-21"/>
        </w:rPr>
        <w:t> </w:t>
      </w:r>
      <w:r>
        <w:rPr/>
        <w:t>divergence</w:t>
      </w:r>
      <w:r>
        <w:rPr>
          <w:spacing w:val="-21"/>
        </w:rPr>
        <w:t> </w:t>
      </w:r>
      <w:r>
        <w:rPr/>
        <w:t>matters</w:t>
      </w:r>
      <w:r>
        <w:rPr>
          <w:spacing w:val="-21"/>
        </w:rPr>
        <w:t> </w:t>
      </w:r>
      <w:r>
        <w:rPr/>
        <w:t>in</w:t>
      </w:r>
      <w:r>
        <w:rPr>
          <w:spacing w:val="-21"/>
        </w:rPr>
        <w:t> </w:t>
      </w:r>
      <w:r>
        <w:rPr/>
        <w:t>its</w:t>
      </w:r>
      <w:r>
        <w:rPr>
          <w:spacing w:val="-21"/>
        </w:rPr>
        <w:t> </w:t>
      </w:r>
      <w:r>
        <w:rPr/>
        <w:t>own</w:t>
      </w:r>
      <w:r>
        <w:rPr>
          <w:spacing w:val="-20"/>
        </w:rPr>
        <w:t> </w:t>
      </w:r>
      <w:r>
        <w:rPr/>
        <w:t>right.</w:t>
      </w:r>
      <w:r>
        <w:rPr>
          <w:spacing w:val="-21"/>
        </w:rPr>
        <w:t> </w:t>
      </w:r>
      <w:r>
        <w:rPr/>
        <w:t>It</w:t>
      </w:r>
      <w:r>
        <w:rPr>
          <w:spacing w:val="-21"/>
        </w:rPr>
        <w:t> </w:t>
      </w:r>
      <w:r>
        <w:rPr/>
        <w:t>laid</w:t>
      </w:r>
      <w:r>
        <w:rPr>
          <w:spacing w:val="-21"/>
        </w:rPr>
        <w:t> </w:t>
      </w:r>
      <w:r>
        <w:rPr/>
        <w:t>the</w:t>
      </w:r>
      <w:r>
        <w:rPr>
          <w:spacing w:val="-21"/>
        </w:rPr>
        <w:t> </w:t>
      </w:r>
      <w:r>
        <w:rPr/>
        <w:t>foundations</w:t>
      </w:r>
      <w:r>
        <w:rPr>
          <w:spacing w:val="-21"/>
        </w:rPr>
        <w:t> </w:t>
      </w:r>
      <w:r>
        <w:rPr/>
        <w:t>for</w:t>
      </w:r>
      <w:r>
        <w:rPr>
          <w:spacing w:val="-21"/>
        </w:rPr>
        <w:t> </w:t>
      </w:r>
      <w:r>
        <w:rPr/>
        <w:t>the</w:t>
      </w:r>
      <w:r>
        <w:rPr>
          <w:spacing w:val="-20"/>
        </w:rPr>
        <w:t> </w:t>
      </w:r>
      <w:r>
        <w:rPr/>
        <w:t>European</w:t>
      </w:r>
      <w:r>
        <w:rPr>
          <w:spacing w:val="-21"/>
        </w:rPr>
        <w:t> </w:t>
      </w:r>
      <w:r>
        <w:rPr/>
        <w:t>conquest of vast parts of the globe </w:t>
      </w:r>
      <w:hyperlink w:history="true" w:anchor="_bookmark142">
        <w:r>
          <w:rPr/>
          <w:t>(Diamond, </w:t>
        </w:r>
      </w:hyperlink>
      <w:hyperlink w:history="true" w:anchor="_bookmark142">
        <w:r>
          <w:rPr/>
          <w:t>1997). </w:t>
        </w:r>
      </w:hyperlink>
      <w:r>
        <w:rPr/>
        <w:t>It may also have contributed to the even greater differences in per capita incomes that followed. In many unified growth models, an initial rise of</w:t>
      </w:r>
      <w:r>
        <w:rPr>
          <w:spacing w:val="-8"/>
        </w:rPr>
        <w:t> </w:t>
      </w:r>
      <w:r>
        <w:rPr/>
        <w:t>per</w:t>
      </w:r>
      <w:r>
        <w:rPr>
          <w:spacing w:val="-7"/>
        </w:rPr>
        <w:t> </w:t>
      </w:r>
      <w:r>
        <w:rPr/>
        <w:t>capita</w:t>
      </w:r>
      <w:r>
        <w:rPr>
          <w:spacing w:val="-8"/>
        </w:rPr>
        <w:t> </w:t>
      </w:r>
      <w:r>
        <w:rPr/>
        <w:t>income</w:t>
      </w:r>
      <w:r>
        <w:rPr>
          <w:spacing w:val="-7"/>
        </w:rPr>
        <w:t> </w:t>
      </w:r>
      <w:r>
        <w:rPr/>
        <w:t>is</w:t>
      </w:r>
      <w:r>
        <w:rPr>
          <w:spacing w:val="-7"/>
        </w:rPr>
        <w:t> </w:t>
      </w:r>
      <w:r>
        <w:rPr/>
        <w:t>crucial</w:t>
      </w:r>
      <w:r>
        <w:rPr>
          <w:spacing w:val="-8"/>
        </w:rPr>
        <w:t> </w:t>
      </w:r>
      <w:r>
        <w:rPr/>
        <w:t>for</w:t>
      </w:r>
      <w:r>
        <w:rPr>
          <w:spacing w:val="-7"/>
        </w:rPr>
        <w:t> </w:t>
      </w:r>
      <w:r>
        <w:rPr/>
        <w:t>the</w:t>
      </w:r>
      <w:r>
        <w:rPr>
          <w:spacing w:val="-7"/>
        </w:rPr>
        <w:t> </w:t>
      </w:r>
      <w:r>
        <w:rPr/>
        <w:t>transition</w:t>
      </w:r>
      <w:r>
        <w:rPr>
          <w:spacing w:val="-8"/>
        </w:rPr>
        <w:t> </w:t>
      </w:r>
      <w:r>
        <w:rPr/>
        <w:t>to</w:t>
      </w:r>
      <w:r>
        <w:rPr>
          <w:spacing w:val="-7"/>
        </w:rPr>
        <w:t> </w:t>
      </w:r>
      <w:r>
        <w:rPr/>
        <w:t>self-sustaining</w:t>
      </w:r>
      <w:r>
        <w:rPr>
          <w:spacing w:val="-7"/>
        </w:rPr>
        <w:t> </w:t>
      </w:r>
      <w:r>
        <w:rPr/>
        <w:t>growth</w:t>
      </w:r>
      <w:r>
        <w:rPr>
          <w:spacing w:val="-8"/>
        </w:rPr>
        <w:t> </w:t>
      </w:r>
      <w:hyperlink w:history="true" w:anchor="_bookmark150">
        <w:r>
          <w:rPr/>
          <w:t>(Galor</w:t>
        </w:r>
        <w:r>
          <w:rPr>
            <w:spacing w:val="-2"/>
          </w:rPr>
          <w:t> </w:t>
        </w:r>
        <w:r>
          <w:rPr/>
          <w:t>and</w:t>
        </w:r>
        <w:r>
          <w:rPr>
            <w:spacing w:val="-6"/>
          </w:rPr>
          <w:t> </w:t>
        </w:r>
        <w:r>
          <w:rPr>
            <w:spacing w:val="-4"/>
          </w:rPr>
          <w:t>Weil,</w:t>
        </w:r>
        <w:r>
          <w:rPr>
            <w:spacing w:val="-7"/>
          </w:rPr>
          <w:t> </w:t>
        </w:r>
      </w:hyperlink>
      <w:hyperlink w:history="true" w:anchor="_bookmark150">
        <w:r>
          <w:rPr/>
          <w:t>2000;</w:t>
        </w:r>
      </w:hyperlink>
      <w:r>
        <w:rPr/>
        <w:t> </w:t>
      </w:r>
      <w:hyperlink w:history="true" w:anchor="_bookmark153">
        <w:r>
          <w:rPr/>
          <w:t>Hansen</w:t>
        </w:r>
        <w:r>
          <w:rPr>
            <w:spacing w:val="-4"/>
          </w:rPr>
          <w:t> </w:t>
        </w:r>
        <w:r>
          <w:rPr/>
          <w:t>and</w:t>
        </w:r>
        <w:r>
          <w:rPr>
            <w:spacing w:val="-4"/>
          </w:rPr>
          <w:t> </w:t>
        </w:r>
        <w:r>
          <w:rPr/>
          <w:t>Prescott,</w:t>
        </w:r>
        <w:r>
          <w:rPr>
            <w:spacing w:val="-6"/>
          </w:rPr>
          <w:t> </w:t>
        </w:r>
      </w:hyperlink>
      <w:hyperlink w:history="true" w:anchor="_bookmark153">
        <w:r>
          <w:rPr/>
          <w:t>2002).</w:t>
        </w:r>
        <w:r>
          <w:rPr>
            <w:spacing w:val="-17"/>
          </w:rPr>
          <w:t> </w:t>
        </w:r>
      </w:hyperlink>
      <w:r>
        <w:rPr/>
        <w:t>Also,</w:t>
      </w:r>
      <w:r>
        <w:rPr>
          <w:spacing w:val="-7"/>
        </w:rPr>
        <w:t> </w:t>
      </w:r>
      <w:r>
        <w:rPr/>
        <w:t>there</w:t>
      </w:r>
      <w:r>
        <w:rPr>
          <w:spacing w:val="-7"/>
        </w:rPr>
        <w:t> </w:t>
      </w:r>
      <w:r>
        <w:rPr/>
        <w:t>is</w:t>
      </w:r>
      <w:r>
        <w:rPr>
          <w:spacing w:val="-6"/>
        </w:rPr>
        <w:t> </w:t>
      </w:r>
      <w:r>
        <w:rPr/>
        <w:t>growing</w:t>
      </w:r>
      <w:r>
        <w:rPr>
          <w:spacing w:val="-7"/>
        </w:rPr>
        <w:t> </w:t>
      </w:r>
      <w:r>
        <w:rPr/>
        <w:t>evidence</w:t>
      </w:r>
      <w:r>
        <w:rPr>
          <w:spacing w:val="-6"/>
        </w:rPr>
        <w:t> </w:t>
      </w:r>
      <w:r>
        <w:rPr/>
        <w:t>that</w:t>
      </w:r>
      <w:r>
        <w:rPr>
          <w:spacing w:val="-7"/>
        </w:rPr>
        <w:t> </w:t>
      </w:r>
      <w:r>
        <w:rPr/>
        <w:t>a</w:t>
      </w:r>
      <w:r>
        <w:rPr>
          <w:spacing w:val="-6"/>
        </w:rPr>
        <w:t> </w:t>
      </w:r>
      <w:r>
        <w:rPr/>
        <w:t>country’s</w:t>
      </w:r>
      <w:r>
        <w:rPr>
          <w:spacing w:val="-7"/>
        </w:rPr>
        <w:t> </w:t>
      </w:r>
      <w:r>
        <w:rPr/>
        <w:t>development</w:t>
      </w:r>
      <w:r>
        <w:rPr>
          <w:spacing w:val="-6"/>
        </w:rPr>
        <w:t> </w:t>
      </w:r>
      <w:r>
        <w:rPr/>
        <w:t>in</w:t>
      </w:r>
      <w:r>
        <w:rPr>
          <w:spacing w:val="-7"/>
        </w:rPr>
        <w:t> </w:t>
      </w:r>
      <w:r>
        <w:rPr/>
        <w:t>the more distant past is a powerful predictor of its current income position </w:t>
      </w:r>
      <w:hyperlink w:history="true" w:anchor="_bookmark133">
        <w:r>
          <w:rPr/>
          <w:t>(Comin </w:t>
        </w:r>
        <w:r>
          <w:rPr>
            <w:i/>
          </w:rPr>
          <w:t>et al.</w:t>
        </w:r>
      </w:hyperlink>
      <w:r>
        <w:rPr/>
        <w:t>, </w:t>
      </w:r>
      <w:hyperlink w:history="true" w:anchor="_bookmark133">
        <w:r>
          <w:rPr/>
          <w:t>2010).</w:t>
        </w:r>
      </w:hyperlink>
      <w:r>
        <w:rPr/>
        <w:t> </w:t>
      </w:r>
      <w:hyperlink w:history="true" w:anchor="_bookmark208">
        <w:r>
          <w:rPr>
            <w:spacing w:val="-3"/>
          </w:rPr>
          <w:t>Voigtländer </w:t>
        </w:r>
        <w:r>
          <w:rPr/>
          <w:t>and</w:t>
        </w:r>
        <w:r>
          <w:rPr>
            <w:spacing w:val="-5"/>
          </w:rPr>
          <w:t> </w:t>
        </w:r>
        <w:r>
          <w:rPr>
            <w:spacing w:val="-7"/>
          </w:rPr>
          <w:t>Voth</w:t>
        </w:r>
        <w:r>
          <w:rPr>
            <w:spacing w:val="-6"/>
          </w:rPr>
          <w:t> </w:t>
        </w:r>
      </w:hyperlink>
      <w:hyperlink w:history="true" w:anchor="_bookmark208">
        <w:r>
          <w:rPr/>
          <w:t>(2006)</w:t>
        </w:r>
        <w:r>
          <w:rPr>
            <w:spacing w:val="-5"/>
          </w:rPr>
          <w:t> </w:t>
        </w:r>
      </w:hyperlink>
      <w:r>
        <w:rPr/>
        <w:t>develop</w:t>
      </w:r>
      <w:r>
        <w:rPr>
          <w:spacing w:val="-5"/>
        </w:rPr>
        <w:t> </w:t>
      </w:r>
      <w:r>
        <w:rPr/>
        <w:t>a</w:t>
      </w:r>
      <w:r>
        <w:rPr>
          <w:spacing w:val="-6"/>
        </w:rPr>
        <w:t> </w:t>
      </w:r>
      <w:r>
        <w:rPr/>
        <w:t>model</w:t>
      </w:r>
      <w:r>
        <w:rPr>
          <w:spacing w:val="-5"/>
        </w:rPr>
        <w:t> </w:t>
      </w:r>
      <w:r>
        <w:rPr/>
        <w:t>in</w:t>
      </w:r>
      <w:r>
        <w:rPr>
          <w:spacing w:val="-5"/>
        </w:rPr>
        <w:t> </w:t>
      </w:r>
      <w:r>
        <w:rPr/>
        <w:t>which</w:t>
      </w:r>
      <w:r>
        <w:rPr>
          <w:spacing w:val="-6"/>
        </w:rPr>
        <w:t> </w:t>
      </w:r>
      <w:r>
        <w:rPr/>
        <w:t>greater</w:t>
      </w:r>
      <w:r>
        <w:rPr>
          <w:spacing w:val="-5"/>
        </w:rPr>
        <w:t> </w:t>
      </w:r>
      <w:r>
        <w:rPr/>
        <w:t>industrialization</w:t>
      </w:r>
      <w:r>
        <w:rPr>
          <w:spacing w:val="-5"/>
        </w:rPr>
        <w:t> </w:t>
      </w:r>
      <w:r>
        <w:rPr/>
        <w:t>probabilities</w:t>
      </w:r>
      <w:r>
        <w:rPr>
          <w:spacing w:val="-6"/>
        </w:rPr>
        <w:t> </w:t>
      </w:r>
      <w:r>
        <w:rPr/>
        <w:t>are the</w:t>
      </w:r>
      <w:r>
        <w:rPr>
          <w:spacing w:val="-5"/>
        </w:rPr>
        <w:t> </w:t>
      </w:r>
      <w:r>
        <w:rPr/>
        <w:t>direct</w:t>
      </w:r>
      <w:r>
        <w:rPr>
          <w:spacing w:val="-5"/>
        </w:rPr>
        <w:t> </w:t>
      </w:r>
      <w:r>
        <w:rPr/>
        <w:t>consequence</w:t>
      </w:r>
      <w:r>
        <w:rPr>
          <w:spacing w:val="-5"/>
        </w:rPr>
        <w:t> </w:t>
      </w:r>
      <w:r>
        <w:rPr/>
        <w:t>of</w:t>
      </w:r>
      <w:r>
        <w:rPr>
          <w:spacing w:val="-5"/>
        </w:rPr>
        <w:t> </w:t>
      </w:r>
      <w:r>
        <w:rPr/>
        <w:t>higher</w:t>
      </w:r>
      <w:r>
        <w:rPr>
          <w:spacing w:val="-4"/>
        </w:rPr>
        <w:t> </w:t>
      </w:r>
      <w:r>
        <w:rPr/>
        <w:t>starting</w:t>
      </w:r>
      <w:r>
        <w:rPr>
          <w:spacing w:val="-5"/>
        </w:rPr>
        <w:t> </w:t>
      </w:r>
      <w:r>
        <w:rPr/>
        <w:t>incomes.</w:t>
      </w:r>
      <w:r>
        <w:rPr>
          <w:spacing w:val="-5"/>
        </w:rPr>
        <w:t> </w:t>
      </w:r>
      <w:r>
        <w:rPr/>
        <w:t>If</w:t>
      </w:r>
      <w:r>
        <w:rPr>
          <w:spacing w:val="-5"/>
        </w:rPr>
        <w:t> </w:t>
      </w:r>
      <w:r>
        <w:rPr/>
        <w:t>we</w:t>
      </w:r>
      <w:r>
        <w:rPr>
          <w:spacing w:val="-4"/>
        </w:rPr>
        <w:t> </w:t>
      </w:r>
      <w:r>
        <w:rPr/>
        <w:t>are</w:t>
      </w:r>
      <w:r>
        <w:rPr>
          <w:spacing w:val="-5"/>
        </w:rPr>
        <w:t> </w:t>
      </w:r>
      <w:r>
        <w:rPr/>
        <w:t>to</w:t>
      </w:r>
      <w:r>
        <w:rPr>
          <w:spacing w:val="-5"/>
        </w:rPr>
        <w:t> </w:t>
      </w:r>
      <w:r>
        <w:rPr/>
        <w:t>understand</w:t>
      </w:r>
      <w:r>
        <w:rPr>
          <w:spacing w:val="-5"/>
        </w:rPr>
        <w:t> </w:t>
      </w:r>
      <w:r>
        <w:rPr/>
        <w:t>why</w:t>
      </w:r>
      <w:r>
        <w:rPr>
          <w:spacing w:val="-5"/>
        </w:rPr>
        <w:t> </w:t>
      </w:r>
      <w:r>
        <w:rPr/>
        <w:t>Europe</w:t>
      </w:r>
      <w:r>
        <w:rPr>
          <w:spacing w:val="-4"/>
        </w:rPr>
        <w:t> </w:t>
      </w:r>
      <w:r>
        <w:rPr/>
        <w:t>achieved the transition from “Malthus to Solow” before other regions of the world, explaining the initial divergence of incomes is</w:t>
      </w:r>
      <w:r>
        <w:rPr>
          <w:spacing w:val="-5"/>
        </w:rPr>
        <w:t> </w:t>
      </w:r>
      <w:r>
        <w:rPr/>
        <w:t>crucial.</w:t>
      </w:r>
    </w:p>
    <w:p>
      <w:pPr>
        <w:pStyle w:val="BodyText"/>
        <w:spacing w:line="244" w:lineRule="auto"/>
        <w:ind w:left="111" w:right="1568" w:firstLine="278"/>
        <w:jc w:val="both"/>
      </w:pPr>
      <w:r>
        <w:rPr/>
        <w:t>In a Malthusian economy, the “Iron Law of </w:t>
      </w:r>
      <w:r>
        <w:rPr>
          <w:spacing w:val="-3"/>
        </w:rPr>
        <w:t>Wages” </w:t>
      </w:r>
      <w:r>
        <w:rPr/>
        <w:t>should hold—incomes can </w:t>
      </w:r>
      <w:r>
        <w:rPr>
          <w:spacing w:val="-3"/>
        </w:rPr>
        <w:t>change </w:t>
      </w:r>
      <w:r>
        <w:rPr/>
        <w:t>temporarily, until population catches up.</w:t>
      </w:r>
      <w:hyperlink w:history="true" w:anchor="_bookmark2">
        <w:r>
          <w:rPr>
            <w:position w:val="7"/>
            <w:sz w:val="14"/>
          </w:rPr>
          <w:t>3</w:t>
        </w:r>
      </w:hyperlink>
      <w:r>
        <w:rPr>
          <w:position w:val="7"/>
          <w:sz w:val="14"/>
        </w:rPr>
        <w:t> </w:t>
      </w:r>
      <w:r>
        <w:rPr/>
        <w:t>Nonetheless, many European countries saw marked increases in per capita output. </w:t>
      </w:r>
      <w:hyperlink w:history="true" w:anchor="_bookmark180">
        <w:r>
          <w:rPr/>
          <w:t>Maddison</w:t>
        </w:r>
      </w:hyperlink>
      <w:r>
        <w:rPr/>
        <w:t> </w:t>
      </w:r>
      <w:hyperlink w:history="true" w:anchor="_bookmark180">
        <w:r>
          <w:rPr/>
          <w:t>(2007)</w:t>
        </w:r>
      </w:hyperlink>
      <w:r>
        <w:rPr/>
        <w:t> estimates that </w:t>
      </w:r>
      <w:r>
        <w:rPr>
          <w:spacing w:val="-3"/>
        </w:rPr>
        <w:t>Western </w:t>
      </w:r>
      <w:r>
        <w:rPr/>
        <w:t>European per capita incomes on average grew by 30% between 1500 and 1700. Urbanization rates—often used as a better indicator of per capita output—also rose rapidly.</w:t>
      </w:r>
      <w:hyperlink w:history="true" w:anchor="_bookmark3">
        <w:r>
          <w:rPr>
            <w:position w:val="7"/>
            <w:sz w:val="14"/>
          </w:rPr>
          <w:t>4</w:t>
        </w:r>
      </w:hyperlink>
      <w:r>
        <w:rPr>
          <w:position w:val="7"/>
          <w:sz w:val="14"/>
        </w:rPr>
        <w:t> </w:t>
      </w:r>
      <w:r>
        <w:rPr/>
        <w:t>In the most successful economies, </w:t>
      </w:r>
      <w:r>
        <w:rPr>
          <w:spacing w:val="-4"/>
        </w:rPr>
        <w:t>both </w:t>
      </w:r>
      <w:r>
        <w:rPr/>
        <w:t>incomes</w:t>
      </w:r>
      <w:r>
        <w:rPr>
          <w:spacing w:val="-14"/>
        </w:rPr>
        <w:t> </w:t>
      </w:r>
      <w:r>
        <w:rPr/>
        <w:t>and</w:t>
      </w:r>
      <w:r>
        <w:rPr>
          <w:spacing w:val="-13"/>
        </w:rPr>
        <w:t> </w:t>
      </w:r>
      <w:r>
        <w:rPr/>
        <w:t>urbanization</w:t>
      </w:r>
      <w:r>
        <w:rPr>
          <w:spacing w:val="-13"/>
        </w:rPr>
        <w:t> </w:t>
      </w:r>
      <w:r>
        <w:rPr/>
        <w:t>rates</w:t>
      </w:r>
      <w:r>
        <w:rPr>
          <w:spacing w:val="-13"/>
        </w:rPr>
        <w:t> </w:t>
      </w:r>
      <w:r>
        <w:rPr/>
        <w:t>more</w:t>
      </w:r>
      <w:r>
        <w:rPr>
          <w:spacing w:val="-14"/>
        </w:rPr>
        <w:t> </w:t>
      </w:r>
      <w:r>
        <w:rPr/>
        <w:t>than</w:t>
      </w:r>
      <w:r>
        <w:rPr>
          <w:spacing w:val="-13"/>
        </w:rPr>
        <w:t> </w:t>
      </w:r>
      <w:r>
        <w:rPr/>
        <w:t>doubled.</w:t>
      </w:r>
      <w:r>
        <w:rPr>
          <w:spacing w:val="-13"/>
        </w:rPr>
        <w:t> </w:t>
      </w:r>
      <w:r>
        <w:rPr/>
        <w:t>How</w:t>
      </w:r>
      <w:r>
        <w:rPr>
          <w:spacing w:val="-13"/>
        </w:rPr>
        <w:t> </w:t>
      </w:r>
      <w:r>
        <w:rPr/>
        <w:t>could</w:t>
      </w:r>
      <w:r>
        <w:rPr>
          <w:spacing w:val="-13"/>
        </w:rPr>
        <w:t> </w:t>
      </w:r>
      <w:r>
        <w:rPr/>
        <w:t>output</w:t>
      </w:r>
      <w:r>
        <w:rPr>
          <w:spacing w:val="-14"/>
        </w:rPr>
        <w:t> </w:t>
      </w:r>
      <w:r>
        <w:rPr/>
        <w:t>per</w:t>
      </w:r>
      <w:r>
        <w:rPr>
          <w:spacing w:val="-13"/>
        </w:rPr>
        <w:t> </w:t>
      </w:r>
      <w:r>
        <w:rPr/>
        <w:t>capita</w:t>
      </w:r>
      <w:r>
        <w:rPr>
          <w:spacing w:val="-13"/>
        </w:rPr>
        <w:t> </w:t>
      </w:r>
      <w:r>
        <w:rPr/>
        <w:t>rise</w:t>
      </w:r>
      <w:r>
        <w:rPr>
          <w:spacing w:val="-13"/>
        </w:rPr>
        <w:t> </w:t>
      </w:r>
      <w:r>
        <w:rPr>
          <w:spacing w:val="-2"/>
        </w:rPr>
        <w:t>substantially </w:t>
      </w:r>
      <w:r>
        <w:rPr/>
        <w:t>in a Malthusian</w:t>
      </w:r>
      <w:r>
        <w:rPr>
          <w:spacing w:val="-4"/>
        </w:rPr>
        <w:t> </w:t>
      </w:r>
      <w:r>
        <w:rPr/>
        <w:t>economy?</w:t>
      </w:r>
    </w:p>
    <w:p>
      <w:pPr>
        <w:pStyle w:val="BodyText"/>
        <w:spacing w:line="244" w:lineRule="auto" w:before="3"/>
        <w:ind w:left="111" w:right="1568" w:firstLine="275"/>
        <w:jc w:val="both"/>
      </w:pPr>
      <w:r>
        <w:rPr>
          <w:spacing w:val="-8"/>
        </w:rPr>
        <w:t>We</w:t>
      </w:r>
      <w:r>
        <w:rPr>
          <w:spacing w:val="-25"/>
        </w:rPr>
        <w:t> </w:t>
      </w:r>
      <w:r>
        <w:rPr/>
        <w:t>develop</w:t>
      </w:r>
      <w:r>
        <w:rPr>
          <w:spacing w:val="-25"/>
        </w:rPr>
        <w:t> </w:t>
      </w:r>
      <w:r>
        <w:rPr/>
        <w:t>a</w:t>
      </w:r>
      <w:r>
        <w:rPr>
          <w:spacing w:val="-24"/>
        </w:rPr>
        <w:t> </w:t>
      </w:r>
      <w:r>
        <w:rPr/>
        <w:t>simple</w:t>
      </w:r>
      <w:r>
        <w:rPr>
          <w:spacing w:val="-25"/>
        </w:rPr>
        <w:t> </w:t>
      </w:r>
      <w:r>
        <w:rPr/>
        <w:t>two-sector</w:t>
      </w:r>
      <w:r>
        <w:rPr>
          <w:spacing w:val="-24"/>
        </w:rPr>
        <w:t> </w:t>
      </w:r>
      <w:r>
        <w:rPr/>
        <w:t>model</w:t>
      </w:r>
      <w:r>
        <w:rPr>
          <w:spacing w:val="-25"/>
        </w:rPr>
        <w:t> </w:t>
      </w:r>
      <w:r>
        <w:rPr/>
        <w:t>where</w:t>
      </w:r>
      <w:r>
        <w:rPr>
          <w:spacing w:val="-25"/>
        </w:rPr>
        <w:t> </w:t>
      </w:r>
      <w:r>
        <w:rPr/>
        <w:t>shocks</w:t>
      </w:r>
      <w:r>
        <w:rPr>
          <w:spacing w:val="-24"/>
        </w:rPr>
        <w:t> </w:t>
      </w:r>
      <w:r>
        <w:rPr/>
        <w:t>to</w:t>
      </w:r>
      <w:r>
        <w:rPr>
          <w:spacing w:val="-25"/>
        </w:rPr>
        <w:t> </w:t>
      </w:r>
      <w:r>
        <w:rPr/>
        <w:t>population</w:t>
      </w:r>
      <w:r>
        <w:rPr>
          <w:spacing w:val="-24"/>
        </w:rPr>
        <w:t> </w:t>
      </w:r>
      <w:r>
        <w:rPr/>
        <w:t>size</w:t>
      </w:r>
      <w:r>
        <w:rPr>
          <w:spacing w:val="-25"/>
        </w:rPr>
        <w:t> </w:t>
      </w:r>
      <w:r>
        <w:rPr/>
        <w:t>can</w:t>
      </w:r>
      <w:r>
        <w:rPr>
          <w:spacing w:val="-25"/>
        </w:rPr>
        <w:t> </w:t>
      </w:r>
      <w:r>
        <w:rPr/>
        <w:t>lead</w:t>
      </w:r>
      <w:r>
        <w:rPr>
          <w:spacing w:val="-24"/>
        </w:rPr>
        <w:t> </w:t>
      </w:r>
      <w:r>
        <w:rPr/>
        <w:t>to</w:t>
      </w:r>
      <w:r>
        <w:rPr>
          <w:spacing w:val="-25"/>
        </w:rPr>
        <w:t> </w:t>
      </w:r>
      <w:r>
        <w:rPr/>
        <w:t>permanently higher incomes. Before describing our mechanism, we briefly review the standard Malthusian model</w:t>
      </w:r>
      <w:r>
        <w:rPr>
          <w:spacing w:val="-19"/>
        </w:rPr>
        <w:t> </w:t>
      </w:r>
      <w:r>
        <w:rPr/>
        <w:t>in</w:t>
      </w:r>
      <w:r>
        <w:rPr>
          <w:spacing w:val="-18"/>
        </w:rPr>
        <w:t> </w:t>
      </w:r>
      <w:r>
        <w:rPr/>
        <w:t>the</w:t>
      </w:r>
      <w:r>
        <w:rPr>
          <w:spacing w:val="-18"/>
        </w:rPr>
        <w:t> </w:t>
      </w:r>
      <w:r>
        <w:rPr/>
        <w:t>left</w:t>
      </w:r>
      <w:r>
        <w:rPr>
          <w:spacing w:val="-19"/>
        </w:rPr>
        <w:t> </w:t>
      </w:r>
      <w:r>
        <w:rPr/>
        <w:t>panel</w:t>
      </w:r>
      <w:r>
        <w:rPr>
          <w:spacing w:val="-18"/>
        </w:rPr>
        <w:t> </w:t>
      </w:r>
      <w:r>
        <w:rPr/>
        <w:t>of</w:t>
      </w:r>
      <w:r>
        <w:rPr>
          <w:spacing w:val="-18"/>
        </w:rPr>
        <w:t> </w:t>
      </w:r>
      <w:r>
        <w:rPr/>
        <w:t>Figure</w:t>
      </w:r>
      <w:r>
        <w:rPr>
          <w:spacing w:val="-19"/>
        </w:rPr>
        <w:t> </w:t>
      </w:r>
      <w:hyperlink w:history="true" w:anchor="_bookmark5">
        <w:r>
          <w:rPr/>
          <w:t>1.</w:t>
        </w:r>
        <w:r>
          <w:rPr>
            <w:spacing w:val="-18"/>
          </w:rPr>
          <w:t> </w:t>
        </w:r>
      </w:hyperlink>
      <w:r>
        <w:rPr/>
        <w:t>Death</w:t>
      </w:r>
      <w:r>
        <w:rPr>
          <w:spacing w:val="-18"/>
        </w:rPr>
        <w:t> </w:t>
      </w:r>
      <w:r>
        <w:rPr/>
        <w:t>rates</w:t>
      </w:r>
      <w:r>
        <w:rPr>
          <w:spacing w:val="-19"/>
        </w:rPr>
        <w:t> </w:t>
      </w:r>
      <w:r>
        <w:rPr/>
        <w:t>are</w:t>
      </w:r>
      <w:r>
        <w:rPr>
          <w:spacing w:val="-18"/>
        </w:rPr>
        <w:t> </w:t>
      </w:r>
      <w:r>
        <w:rPr/>
        <w:t>downward</w:t>
      </w:r>
      <w:r>
        <w:rPr>
          <w:spacing w:val="-18"/>
        </w:rPr>
        <w:t> </w:t>
      </w:r>
      <w:r>
        <w:rPr/>
        <w:t>sloping</w:t>
      </w:r>
      <w:r>
        <w:rPr>
          <w:spacing w:val="-19"/>
        </w:rPr>
        <w:t> </w:t>
      </w:r>
      <w:r>
        <w:rPr/>
        <w:t>in</w:t>
      </w:r>
      <w:r>
        <w:rPr>
          <w:spacing w:val="-18"/>
        </w:rPr>
        <w:t> </w:t>
      </w:r>
      <w:r>
        <w:rPr/>
        <w:t>income,</w:t>
      </w:r>
      <w:r>
        <w:rPr>
          <w:spacing w:val="-18"/>
        </w:rPr>
        <w:t> </w:t>
      </w:r>
      <w:r>
        <w:rPr/>
        <w:t>and</w:t>
      </w:r>
      <w:r>
        <w:rPr>
          <w:spacing w:val="-19"/>
        </w:rPr>
        <w:t> </w:t>
      </w:r>
      <w:r>
        <w:rPr/>
        <w:t>birth</w:t>
      </w:r>
      <w:r>
        <w:rPr>
          <w:spacing w:val="-18"/>
        </w:rPr>
        <w:t> </w:t>
      </w:r>
      <w:r>
        <w:rPr/>
        <w:t>rates</w:t>
      </w:r>
      <w:r>
        <w:rPr>
          <w:spacing w:val="-18"/>
        </w:rPr>
        <w:t> </w:t>
      </w:r>
      <w:r>
        <w:rPr>
          <w:spacing w:val="-4"/>
        </w:rPr>
        <w:t>are </w:t>
      </w:r>
      <w:r>
        <w:rPr/>
        <w:t>either</w:t>
      </w:r>
      <w:r>
        <w:rPr>
          <w:spacing w:val="-5"/>
        </w:rPr>
        <w:t> </w:t>
      </w:r>
      <w:r>
        <w:rPr/>
        <w:t>flat</w:t>
      </w:r>
      <w:r>
        <w:rPr>
          <w:spacing w:val="-4"/>
        </w:rPr>
        <w:t> </w:t>
      </w:r>
      <w:r>
        <w:rPr/>
        <w:t>or</w:t>
      </w:r>
      <w:r>
        <w:rPr>
          <w:spacing w:val="-4"/>
        </w:rPr>
        <w:t> </w:t>
      </w:r>
      <w:r>
        <w:rPr/>
        <w:t>upward</w:t>
      </w:r>
      <w:r>
        <w:rPr>
          <w:spacing w:val="-4"/>
        </w:rPr>
        <w:t> </w:t>
      </w:r>
      <w:r>
        <w:rPr/>
        <w:t>sloping.</w:t>
      </w:r>
      <w:r>
        <w:rPr>
          <w:spacing w:val="-8"/>
        </w:rPr>
        <w:t> </w:t>
      </w:r>
      <w:r>
        <w:rPr/>
        <w:t>This</w:t>
      </w:r>
      <w:r>
        <w:rPr>
          <w:spacing w:val="-4"/>
        </w:rPr>
        <w:t> </w:t>
      </w:r>
      <w:r>
        <w:rPr/>
        <w:t>generates</w:t>
      </w:r>
      <w:r>
        <w:rPr>
          <w:spacing w:val="-4"/>
        </w:rPr>
        <w:t> </w:t>
      </w:r>
      <w:r>
        <w:rPr/>
        <w:t>a</w:t>
      </w:r>
      <w:r>
        <w:rPr>
          <w:spacing w:val="-5"/>
        </w:rPr>
        <w:t> </w:t>
      </w:r>
      <w:r>
        <w:rPr/>
        <w:t>unique</w:t>
      </w:r>
      <w:r>
        <w:rPr>
          <w:spacing w:val="-4"/>
        </w:rPr>
        <w:t> </w:t>
      </w:r>
      <w:r>
        <w:rPr/>
        <w:t>steady</w:t>
      </w:r>
      <w:r>
        <w:rPr>
          <w:spacing w:val="-4"/>
        </w:rPr>
        <w:t> </w:t>
      </w:r>
      <w:r>
        <w:rPr/>
        <w:t>state</w:t>
      </w:r>
      <w:r>
        <w:rPr>
          <w:spacing w:val="-4"/>
        </w:rPr>
        <w:t> </w:t>
      </w:r>
      <w:r>
        <w:rPr>
          <w:spacing w:val="3"/>
        </w:rPr>
        <w:t>(</w:t>
      </w:r>
      <w:r>
        <w:rPr>
          <w:i/>
          <w:spacing w:val="3"/>
        </w:rPr>
        <w:t>C</w:t>
      </w:r>
      <w:r>
        <w:rPr>
          <w:spacing w:val="3"/>
        </w:rPr>
        <w:t>)</w:t>
      </w:r>
      <w:r>
        <w:rPr>
          <w:spacing w:val="-4"/>
        </w:rPr>
        <w:t> </w:t>
      </w:r>
      <w:r>
        <w:rPr/>
        <w:t>that</w:t>
      </w:r>
      <w:r>
        <w:rPr>
          <w:spacing w:val="-4"/>
        </w:rPr>
        <w:t> </w:t>
      </w:r>
      <w:r>
        <w:rPr/>
        <w:t>pins</w:t>
      </w:r>
      <w:r>
        <w:rPr>
          <w:spacing w:val="-5"/>
        </w:rPr>
        <w:t> </w:t>
      </w:r>
      <w:r>
        <w:rPr/>
        <w:t>down</w:t>
      </w:r>
      <w:r>
        <w:rPr>
          <w:spacing w:val="-4"/>
        </w:rPr>
        <w:t> </w:t>
      </w:r>
      <w:r>
        <w:rPr/>
        <w:t>wages</w:t>
      </w:r>
      <w:r>
        <w:rPr>
          <w:spacing w:val="-4"/>
        </w:rPr>
        <w:t> </w:t>
      </w:r>
      <w:r>
        <w:rPr/>
        <w:t>and population</w:t>
      </w:r>
      <w:r>
        <w:rPr>
          <w:spacing w:val="-16"/>
        </w:rPr>
        <w:t> </w:t>
      </w:r>
      <w:r>
        <w:rPr/>
        <w:t>size.</w:t>
      </w:r>
      <w:r>
        <w:rPr>
          <w:spacing w:val="-16"/>
        </w:rPr>
        <w:t> </w:t>
      </w:r>
      <w:r>
        <w:rPr/>
        <w:t>Decreasing</w:t>
      </w:r>
      <w:r>
        <w:rPr>
          <w:spacing w:val="-16"/>
        </w:rPr>
        <w:t> </w:t>
      </w:r>
      <w:r>
        <w:rPr/>
        <w:t>marginal</w:t>
      </w:r>
      <w:r>
        <w:rPr>
          <w:spacing w:val="-16"/>
        </w:rPr>
        <w:t> </w:t>
      </w:r>
      <w:r>
        <w:rPr/>
        <w:t>returns</w:t>
      </w:r>
      <w:r>
        <w:rPr>
          <w:spacing w:val="-16"/>
        </w:rPr>
        <w:t> </w:t>
      </w:r>
      <w:r>
        <w:rPr/>
        <w:t>to</w:t>
      </w:r>
      <w:r>
        <w:rPr>
          <w:spacing w:val="-16"/>
        </w:rPr>
        <w:t> </w:t>
      </w:r>
      <w:r>
        <w:rPr/>
        <w:t>labour</w:t>
      </w:r>
      <w:r>
        <w:rPr>
          <w:spacing w:val="-16"/>
        </w:rPr>
        <w:t> </w:t>
      </w:r>
      <w:r>
        <w:rPr/>
        <w:t>set</w:t>
      </w:r>
      <w:r>
        <w:rPr>
          <w:spacing w:val="-16"/>
        </w:rPr>
        <w:t> </w:t>
      </w:r>
      <w:r>
        <w:rPr/>
        <w:t>in</w:t>
      </w:r>
      <w:r>
        <w:rPr>
          <w:spacing w:val="-16"/>
        </w:rPr>
        <w:t> </w:t>
      </w:r>
      <w:r>
        <w:rPr/>
        <w:t>quickly</w:t>
      </w:r>
      <w:r>
        <w:rPr>
          <w:spacing w:val="-16"/>
        </w:rPr>
        <w:t> </w:t>
      </w:r>
      <w:r>
        <w:rPr/>
        <w:t>as</w:t>
      </w:r>
      <w:r>
        <w:rPr>
          <w:spacing w:val="-16"/>
        </w:rPr>
        <w:t> </w:t>
      </w:r>
      <w:r>
        <w:rPr/>
        <w:t>population</w:t>
      </w:r>
      <w:r>
        <w:rPr>
          <w:spacing w:val="-16"/>
        </w:rPr>
        <w:t> </w:t>
      </w:r>
      <w:r>
        <w:rPr/>
        <w:t>grows</w:t>
      </w:r>
      <w:r>
        <w:rPr>
          <w:spacing w:val="-16"/>
        </w:rPr>
        <w:t> </w:t>
      </w:r>
      <w:r>
        <w:rPr/>
        <w:t>because fixed</w:t>
      </w:r>
      <w:r>
        <w:rPr>
          <w:spacing w:val="-5"/>
        </w:rPr>
        <w:t> </w:t>
      </w:r>
      <w:r>
        <w:rPr/>
        <w:t>land</w:t>
      </w:r>
      <w:r>
        <w:rPr>
          <w:spacing w:val="-4"/>
        </w:rPr>
        <w:t> </w:t>
      </w:r>
      <w:r>
        <w:rPr/>
        <w:t>is</w:t>
      </w:r>
      <w:r>
        <w:rPr>
          <w:spacing w:val="-5"/>
        </w:rPr>
        <w:t> </w:t>
      </w:r>
      <w:r>
        <w:rPr/>
        <w:t>an</w:t>
      </w:r>
      <w:r>
        <w:rPr>
          <w:spacing w:val="-4"/>
        </w:rPr>
        <w:t> </w:t>
      </w:r>
      <w:r>
        <w:rPr/>
        <w:t>important</w:t>
      </w:r>
      <w:r>
        <w:rPr>
          <w:spacing w:val="-5"/>
        </w:rPr>
        <w:t> </w:t>
      </w:r>
      <w:r>
        <w:rPr/>
        <w:t>factor</w:t>
      </w:r>
      <w:r>
        <w:rPr>
          <w:spacing w:val="-4"/>
        </w:rPr>
        <w:t> </w:t>
      </w:r>
      <w:r>
        <w:rPr/>
        <w:t>of</w:t>
      </w:r>
      <w:r>
        <w:rPr>
          <w:spacing w:val="-4"/>
        </w:rPr>
        <w:t> </w:t>
      </w:r>
      <w:r>
        <w:rPr/>
        <w:t>production.</w:t>
      </w:r>
      <w:r>
        <w:rPr>
          <w:spacing w:val="-15"/>
        </w:rPr>
        <w:t> </w:t>
      </w:r>
      <w:r>
        <w:rPr/>
        <w:t>A</w:t>
      </w:r>
      <w:r>
        <w:rPr>
          <w:spacing w:val="-15"/>
        </w:rPr>
        <w:t> </w:t>
      </w:r>
      <w:r>
        <w:rPr/>
        <w:t>decline</w:t>
      </w:r>
      <w:r>
        <w:rPr>
          <w:spacing w:val="-5"/>
        </w:rPr>
        <w:t> </w:t>
      </w:r>
      <w:r>
        <w:rPr/>
        <w:t>in</w:t>
      </w:r>
      <w:r>
        <w:rPr>
          <w:spacing w:val="-4"/>
        </w:rPr>
        <w:t> </w:t>
      </w:r>
      <w:r>
        <w:rPr/>
        <w:t>population</w:t>
      </w:r>
      <w:r>
        <w:rPr>
          <w:spacing w:val="-4"/>
        </w:rPr>
        <w:t> </w:t>
      </w:r>
      <w:r>
        <w:rPr/>
        <w:t>can</w:t>
      </w:r>
      <w:r>
        <w:rPr>
          <w:spacing w:val="-5"/>
        </w:rPr>
        <w:t> </w:t>
      </w:r>
      <w:r>
        <w:rPr/>
        <w:t>raise</w:t>
      </w:r>
      <w:r>
        <w:rPr>
          <w:spacing w:val="-4"/>
        </w:rPr>
        <w:t> </w:t>
      </w:r>
      <w:r>
        <w:rPr/>
        <w:t>wages,</w:t>
      </w:r>
      <w:r>
        <w:rPr>
          <w:spacing w:val="-5"/>
        </w:rPr>
        <w:t> </w:t>
      </w:r>
      <w:r>
        <w:rPr/>
        <w:t>moving the</w:t>
      </w:r>
      <w:r>
        <w:rPr>
          <w:spacing w:val="-12"/>
        </w:rPr>
        <w:t> </w:t>
      </w:r>
      <w:r>
        <w:rPr/>
        <w:t>economy</w:t>
      </w:r>
      <w:r>
        <w:rPr>
          <w:spacing w:val="-12"/>
        </w:rPr>
        <w:t> </w:t>
      </w:r>
      <w:r>
        <w:rPr/>
        <w:t>to</w:t>
      </w:r>
      <w:r>
        <w:rPr>
          <w:spacing w:val="-11"/>
        </w:rPr>
        <w:t> </w:t>
      </w:r>
      <w:r>
        <w:rPr/>
        <w:t>the</w:t>
      </w:r>
      <w:r>
        <w:rPr>
          <w:spacing w:val="-12"/>
        </w:rPr>
        <w:t> </w:t>
      </w:r>
      <w:r>
        <w:rPr/>
        <w:t>right</w:t>
      </w:r>
      <w:r>
        <w:rPr>
          <w:spacing w:val="-12"/>
        </w:rPr>
        <w:t> </w:t>
      </w:r>
      <w:r>
        <w:rPr/>
        <w:t>of</w:t>
      </w:r>
      <w:r>
        <w:rPr>
          <w:spacing w:val="-11"/>
        </w:rPr>
        <w:t> </w:t>
      </w:r>
      <w:r>
        <w:rPr>
          <w:i/>
          <w:spacing w:val="5"/>
        </w:rPr>
        <w:t>C</w:t>
      </w:r>
      <w:r>
        <w:rPr>
          <w:spacing w:val="5"/>
        </w:rPr>
        <w:t>.</w:t>
      </w:r>
      <w:r>
        <w:rPr>
          <w:spacing w:val="-12"/>
        </w:rPr>
        <w:t> </w:t>
      </w:r>
      <w:r>
        <w:rPr/>
        <w:t>However,</w:t>
      </w:r>
      <w:r>
        <w:rPr>
          <w:spacing w:val="-12"/>
        </w:rPr>
        <w:t> </w:t>
      </w:r>
      <w:r>
        <w:rPr/>
        <w:t>the</w:t>
      </w:r>
      <w:r>
        <w:rPr>
          <w:spacing w:val="-11"/>
        </w:rPr>
        <w:t> </w:t>
      </w:r>
      <w:r>
        <w:rPr/>
        <w:t>increase</w:t>
      </w:r>
      <w:r>
        <w:rPr>
          <w:spacing w:val="-12"/>
        </w:rPr>
        <w:t> </w:t>
      </w:r>
      <w:r>
        <w:rPr/>
        <w:t>in</w:t>
      </w:r>
      <w:r>
        <w:rPr>
          <w:spacing w:val="-12"/>
        </w:rPr>
        <w:t> </w:t>
      </w:r>
      <w:r>
        <w:rPr/>
        <w:t>output</w:t>
      </w:r>
      <w:r>
        <w:rPr>
          <w:spacing w:val="-11"/>
        </w:rPr>
        <w:t> </w:t>
      </w:r>
      <w:r>
        <w:rPr/>
        <w:t>per</w:t>
      </w:r>
      <w:r>
        <w:rPr>
          <w:spacing w:val="-12"/>
        </w:rPr>
        <w:t> </w:t>
      </w:r>
      <w:r>
        <w:rPr/>
        <w:t>capita</w:t>
      </w:r>
      <w:r>
        <w:rPr>
          <w:spacing w:val="-12"/>
        </w:rPr>
        <w:t> </w:t>
      </w:r>
      <w:r>
        <w:rPr/>
        <w:t>is</w:t>
      </w:r>
      <w:r>
        <w:rPr>
          <w:spacing w:val="-11"/>
        </w:rPr>
        <w:t> </w:t>
      </w:r>
      <w:r>
        <w:rPr/>
        <w:t>only</w:t>
      </w:r>
      <w:r>
        <w:rPr>
          <w:spacing w:val="-12"/>
        </w:rPr>
        <w:t> </w:t>
      </w:r>
      <w:r>
        <w:rPr/>
        <w:t>temporary.</w:t>
      </w:r>
      <w:r>
        <w:rPr>
          <w:spacing w:val="-12"/>
        </w:rPr>
        <w:t> </w:t>
      </w:r>
      <w:r>
        <w:rPr/>
        <w:t>Birth rates</w:t>
      </w:r>
      <w:r>
        <w:rPr>
          <w:spacing w:val="-7"/>
        </w:rPr>
        <w:t> </w:t>
      </w:r>
      <w:r>
        <w:rPr/>
        <w:t>now</w:t>
      </w:r>
      <w:r>
        <w:rPr>
          <w:spacing w:val="-7"/>
        </w:rPr>
        <w:t> </w:t>
      </w:r>
      <w:r>
        <w:rPr/>
        <w:t>exceed</w:t>
      </w:r>
      <w:r>
        <w:rPr>
          <w:spacing w:val="-7"/>
        </w:rPr>
        <w:t> </w:t>
      </w:r>
      <w:r>
        <w:rPr/>
        <w:t>death</w:t>
      </w:r>
      <w:r>
        <w:rPr>
          <w:spacing w:val="-7"/>
        </w:rPr>
        <w:t> </w:t>
      </w:r>
      <w:r>
        <w:rPr/>
        <w:t>rates</w:t>
      </w:r>
      <w:r>
        <w:rPr>
          <w:spacing w:val="-6"/>
        </w:rPr>
        <w:t> </w:t>
      </w:r>
      <w:r>
        <w:rPr/>
        <w:t>and</w:t>
      </w:r>
      <w:r>
        <w:rPr>
          <w:spacing w:val="-7"/>
        </w:rPr>
        <w:t> </w:t>
      </w:r>
      <w:r>
        <w:rPr/>
        <w:t>population</w:t>
      </w:r>
      <w:r>
        <w:rPr>
          <w:spacing w:val="-7"/>
        </w:rPr>
        <w:t> </w:t>
      </w:r>
      <w:r>
        <w:rPr/>
        <w:t>grows,</w:t>
      </w:r>
      <w:r>
        <w:rPr>
          <w:spacing w:val="-7"/>
        </w:rPr>
        <w:t> </w:t>
      </w:r>
      <w:r>
        <w:rPr/>
        <w:t>which</w:t>
      </w:r>
      <w:r>
        <w:rPr>
          <w:spacing w:val="-7"/>
        </w:rPr>
        <w:t> </w:t>
      </w:r>
      <w:r>
        <w:rPr/>
        <w:t>in</w:t>
      </w:r>
      <w:r>
        <w:rPr>
          <w:spacing w:val="-6"/>
        </w:rPr>
        <w:t> </w:t>
      </w:r>
      <w:r>
        <w:rPr/>
        <w:t>turn</w:t>
      </w:r>
      <w:r>
        <w:rPr>
          <w:spacing w:val="-7"/>
        </w:rPr>
        <w:t> </w:t>
      </w:r>
      <w:r>
        <w:rPr/>
        <w:t>will</w:t>
      </w:r>
      <w:r>
        <w:rPr>
          <w:spacing w:val="-7"/>
        </w:rPr>
        <w:t> </w:t>
      </w:r>
      <w:r>
        <w:rPr/>
        <w:t>depress</w:t>
      </w:r>
      <w:r>
        <w:rPr>
          <w:spacing w:val="-7"/>
        </w:rPr>
        <w:t> </w:t>
      </w:r>
      <w:r>
        <w:rPr/>
        <w:t>wages—the</w:t>
      </w:r>
      <w:r>
        <w:rPr>
          <w:spacing w:val="-7"/>
        </w:rPr>
        <w:t> </w:t>
      </w:r>
      <w:r>
        <w:rPr/>
        <w:t>“Iron Law of </w:t>
      </w:r>
      <w:r>
        <w:rPr>
          <w:spacing w:val="-3"/>
        </w:rPr>
        <w:t>Wages” </w:t>
      </w:r>
      <w:r>
        <w:rPr/>
        <w:t>holds.</w:t>
      </w:r>
      <w:hyperlink w:history="true" w:anchor="_bookmark4">
        <w:r>
          <w:rPr>
            <w:position w:val="7"/>
            <w:sz w:val="14"/>
          </w:rPr>
          <w:t>5</w:t>
        </w:r>
      </w:hyperlink>
      <w:r>
        <w:rPr>
          <w:position w:val="7"/>
          <w:sz w:val="14"/>
        </w:rPr>
        <w:t> </w:t>
      </w:r>
      <w:r>
        <w:rPr>
          <w:spacing w:val="-8"/>
        </w:rPr>
        <w:t>We </w:t>
      </w:r>
      <w:r>
        <w:rPr/>
        <w:t>modify the standard Malthusian model to explain how early modern European</w:t>
      </w:r>
      <w:r>
        <w:rPr>
          <w:spacing w:val="-16"/>
        </w:rPr>
        <w:t> </w:t>
      </w:r>
      <w:r>
        <w:rPr/>
        <w:t>incomes</w:t>
      </w:r>
      <w:r>
        <w:rPr>
          <w:spacing w:val="-16"/>
        </w:rPr>
        <w:t> </w:t>
      </w:r>
      <w:r>
        <w:rPr/>
        <w:t>could</w:t>
      </w:r>
      <w:r>
        <w:rPr>
          <w:spacing w:val="-16"/>
        </w:rPr>
        <w:t> </w:t>
      </w:r>
      <w:r>
        <w:rPr/>
        <w:t>rise</w:t>
      </w:r>
      <w:r>
        <w:rPr>
          <w:spacing w:val="-15"/>
        </w:rPr>
        <w:t> </w:t>
      </w:r>
      <w:r>
        <w:rPr/>
        <w:t>permanently.</w:t>
      </w:r>
      <w:r>
        <w:rPr>
          <w:spacing w:val="-20"/>
        </w:rPr>
        <w:t> </w:t>
      </w:r>
      <w:r>
        <w:rPr>
          <w:spacing w:val="-8"/>
        </w:rPr>
        <w:t>We</w:t>
      </w:r>
      <w:r>
        <w:rPr>
          <w:spacing w:val="-15"/>
        </w:rPr>
        <w:t> </w:t>
      </w:r>
      <w:r>
        <w:rPr/>
        <w:t>do</w:t>
      </w:r>
      <w:r>
        <w:rPr>
          <w:spacing w:val="-16"/>
        </w:rPr>
        <w:t> </w:t>
      </w:r>
      <w:r>
        <w:rPr/>
        <w:t>so</w:t>
      </w:r>
      <w:r>
        <w:rPr>
          <w:spacing w:val="-16"/>
        </w:rPr>
        <w:t> </w:t>
      </w:r>
      <w:r>
        <w:rPr/>
        <w:t>by</w:t>
      </w:r>
      <w:r>
        <w:rPr>
          <w:spacing w:val="-16"/>
        </w:rPr>
        <w:t> </w:t>
      </w:r>
      <w:r>
        <w:rPr/>
        <w:t>introducing</w:t>
      </w:r>
      <w:r>
        <w:rPr>
          <w:spacing w:val="-15"/>
        </w:rPr>
        <w:t> </w:t>
      </w:r>
      <w:r>
        <w:rPr/>
        <w:t>a</w:t>
      </w:r>
      <w:r>
        <w:rPr>
          <w:spacing w:val="-16"/>
        </w:rPr>
        <w:t> </w:t>
      </w:r>
      <w:r>
        <w:rPr/>
        <w:t>particular</w:t>
      </w:r>
      <w:r>
        <w:rPr>
          <w:spacing w:val="-16"/>
        </w:rPr>
        <w:t> </w:t>
      </w:r>
      <w:r>
        <w:rPr/>
        <w:t>mortality</w:t>
      </w:r>
      <w:r>
        <w:rPr>
          <w:spacing w:val="-15"/>
        </w:rPr>
        <w:t> </w:t>
      </w:r>
      <w:r>
        <w:rPr/>
        <w:t>regime. In</w:t>
      </w:r>
      <w:r>
        <w:rPr>
          <w:spacing w:val="-10"/>
        </w:rPr>
        <w:t> </w:t>
      </w:r>
      <w:r>
        <w:rPr/>
        <w:t>the</w:t>
      </w:r>
      <w:r>
        <w:rPr>
          <w:spacing w:val="-10"/>
        </w:rPr>
        <w:t> </w:t>
      </w:r>
      <w:r>
        <w:rPr/>
        <w:t>right-hand</w:t>
      </w:r>
      <w:r>
        <w:rPr>
          <w:spacing w:val="-9"/>
        </w:rPr>
        <w:t> </w:t>
      </w:r>
      <w:r>
        <w:rPr/>
        <w:t>panel</w:t>
      </w:r>
      <w:r>
        <w:rPr>
          <w:spacing w:val="-10"/>
        </w:rPr>
        <w:t> </w:t>
      </w:r>
      <w:r>
        <w:rPr/>
        <w:t>of</w:t>
      </w:r>
      <w:r>
        <w:rPr>
          <w:spacing w:val="-9"/>
        </w:rPr>
        <w:t> </w:t>
      </w:r>
      <w:r>
        <w:rPr/>
        <w:t>Figure</w:t>
      </w:r>
      <w:r>
        <w:rPr>
          <w:spacing w:val="-10"/>
        </w:rPr>
        <w:t> </w:t>
      </w:r>
      <w:hyperlink w:history="true" w:anchor="_bookmark5">
        <w:r>
          <w:rPr/>
          <w:t>1,</w:t>
        </w:r>
        <w:r>
          <w:rPr>
            <w:spacing w:val="-9"/>
          </w:rPr>
          <w:t> </w:t>
        </w:r>
      </w:hyperlink>
      <w:r>
        <w:rPr/>
        <w:t>we</w:t>
      </w:r>
      <w:r>
        <w:rPr>
          <w:spacing w:val="-10"/>
        </w:rPr>
        <w:t> </w:t>
      </w:r>
      <w:r>
        <w:rPr/>
        <w:t>show</w:t>
      </w:r>
      <w:r>
        <w:rPr>
          <w:spacing w:val="-9"/>
        </w:rPr>
        <w:t> </w:t>
      </w:r>
      <w:r>
        <w:rPr/>
        <w:t>a</w:t>
      </w:r>
      <w:r>
        <w:rPr>
          <w:spacing w:val="-10"/>
        </w:rPr>
        <w:t> </w:t>
      </w:r>
      <w:r>
        <w:rPr/>
        <w:t>Malthusian</w:t>
      </w:r>
      <w:r>
        <w:rPr>
          <w:spacing w:val="-10"/>
        </w:rPr>
        <w:t> </w:t>
      </w:r>
      <w:r>
        <w:rPr/>
        <w:t>model</w:t>
      </w:r>
      <w:r>
        <w:rPr>
          <w:spacing w:val="-9"/>
        </w:rPr>
        <w:t> </w:t>
      </w:r>
      <w:r>
        <w:rPr/>
        <w:t>where</w:t>
      </w:r>
      <w:r>
        <w:rPr>
          <w:spacing w:val="-10"/>
        </w:rPr>
        <w:t> </w:t>
      </w:r>
      <w:r>
        <w:rPr/>
        <w:t>death</w:t>
      </w:r>
      <w:r>
        <w:rPr>
          <w:spacing w:val="-9"/>
        </w:rPr>
        <w:t> </w:t>
      </w:r>
      <w:r>
        <w:rPr/>
        <w:t>rates</w:t>
      </w:r>
      <w:r>
        <w:rPr>
          <w:spacing w:val="-10"/>
        </w:rPr>
        <w:t> </w:t>
      </w:r>
      <w:r>
        <w:rPr/>
        <w:t>increase</w:t>
      </w:r>
      <w:r>
        <w:rPr>
          <w:spacing w:val="-9"/>
        </w:rPr>
        <w:t> </w:t>
      </w:r>
      <w:r>
        <w:rPr/>
        <w:t>with income over some range. </w:t>
      </w:r>
      <w:r>
        <w:rPr>
          <w:spacing w:val="-8"/>
        </w:rPr>
        <w:t>We </w:t>
      </w:r>
      <w:r>
        <w:rPr/>
        <w:t>refer to the upward-sloping mortality schedule as the “Horsemen</w:t>
      </w:r>
      <w:bookmarkStart w:name="_bookmark1" w:id="4"/>
      <w:bookmarkEnd w:id="4"/>
      <w:r>
        <w:rPr/>
      </w:r>
      <w:r>
        <w:rPr/>
        <w:t> effect”. Steady state </w:t>
      </w:r>
      <w:r>
        <w:rPr>
          <w:i/>
        </w:rPr>
        <w:t>E</w:t>
      </w:r>
      <w:r>
        <w:rPr>
          <w:position w:val="-2"/>
          <w:sz w:val="16"/>
        </w:rPr>
        <w:t>0 </w:t>
      </w:r>
      <w:r>
        <w:rPr/>
        <w:t>combines low income per capita with low mortality, while steady state</w:t>
      </w:r>
      <w:bookmarkStart w:name="_bookmark2" w:id="5"/>
      <w:bookmarkEnd w:id="5"/>
      <w:r>
        <w:rPr/>
      </w:r>
      <w:r>
        <w:rPr/>
        <w:t> </w:t>
      </w:r>
      <w:r>
        <w:rPr>
          <w:i/>
        </w:rPr>
        <w:t>E</w:t>
      </w:r>
      <w:r>
        <w:rPr>
          <w:i/>
          <w:position w:val="-2"/>
          <w:sz w:val="16"/>
        </w:rPr>
        <w:t>H </w:t>
      </w:r>
      <w:r>
        <w:rPr/>
        <w:t>is characterized by higher wages and higher mortality. Point </w:t>
      </w:r>
      <w:r>
        <w:rPr>
          <w:i/>
        </w:rPr>
        <w:t>E</w:t>
      </w:r>
      <w:r>
        <w:rPr>
          <w:i/>
          <w:position w:val="-2"/>
          <w:sz w:val="16"/>
        </w:rPr>
        <w:t>U </w:t>
      </w:r>
      <w:r>
        <w:rPr/>
        <w:t>is an unstable steady state. Suppose that the economy starts out in </w:t>
      </w:r>
      <w:r>
        <w:rPr>
          <w:i/>
          <w:spacing w:val="2"/>
        </w:rPr>
        <w:t>E</w:t>
      </w:r>
      <w:r>
        <w:rPr>
          <w:spacing w:val="2"/>
          <w:position w:val="-2"/>
          <w:sz w:val="16"/>
        </w:rPr>
        <w:t>0</w:t>
      </w:r>
      <w:r>
        <w:rPr>
          <w:spacing w:val="2"/>
        </w:rPr>
        <w:t>. </w:t>
      </w:r>
      <w:r>
        <w:rPr/>
        <w:t>A major positive shock to wages (beyond </w:t>
      </w:r>
      <w:r>
        <w:rPr>
          <w:i/>
        </w:rPr>
        <w:t>E</w:t>
      </w:r>
      <w:r>
        <w:rPr>
          <w:i/>
          <w:position w:val="-2"/>
          <w:sz w:val="16"/>
        </w:rPr>
        <w:t>U </w:t>
      </w:r>
      <w:r>
        <w:rPr/>
        <w:t>) will trigger a transition to the higher-income steady</w:t>
      </w:r>
      <w:r>
        <w:rPr>
          <w:spacing w:val="-9"/>
        </w:rPr>
        <w:t> </w:t>
      </w:r>
      <w:r>
        <w:rPr/>
        <w:t>state.</w:t>
      </w:r>
    </w:p>
    <w:p>
      <w:pPr>
        <w:pStyle w:val="BodyText"/>
        <w:spacing w:line="249" w:lineRule="auto"/>
        <w:ind w:left="111" w:right="1568" w:firstLine="275"/>
        <w:jc w:val="both"/>
      </w:pPr>
      <w:bookmarkStart w:name="_bookmark3" w:id="6"/>
      <w:bookmarkEnd w:id="6"/>
      <w:r>
        <w:rPr/>
      </w:r>
      <w:r>
        <w:rPr/>
        <w:t>The</w:t>
      </w:r>
      <w:r>
        <w:rPr>
          <w:spacing w:val="-17"/>
        </w:rPr>
        <w:t> </w:t>
      </w:r>
      <w:r>
        <w:rPr/>
        <w:t>Black</w:t>
      </w:r>
      <w:r>
        <w:rPr>
          <w:spacing w:val="-16"/>
        </w:rPr>
        <w:t> </w:t>
      </w:r>
      <w:r>
        <w:rPr/>
        <w:t>Death</w:t>
      </w:r>
      <w:r>
        <w:rPr>
          <w:spacing w:val="-16"/>
        </w:rPr>
        <w:t> </w:t>
      </w:r>
      <w:r>
        <w:rPr/>
        <w:t>was</w:t>
      </w:r>
      <w:r>
        <w:rPr>
          <w:spacing w:val="-17"/>
        </w:rPr>
        <w:t> </w:t>
      </w:r>
      <w:r>
        <w:rPr/>
        <w:t>a</w:t>
      </w:r>
      <w:r>
        <w:rPr>
          <w:spacing w:val="-16"/>
        </w:rPr>
        <w:t> </w:t>
      </w:r>
      <w:r>
        <w:rPr/>
        <w:t>shock</w:t>
      </w:r>
      <w:r>
        <w:rPr>
          <w:spacing w:val="-16"/>
        </w:rPr>
        <w:t> </w:t>
      </w:r>
      <w:r>
        <w:rPr/>
        <w:t>that</w:t>
      </w:r>
      <w:r>
        <w:rPr>
          <w:spacing w:val="-17"/>
        </w:rPr>
        <w:t> </w:t>
      </w:r>
      <w:r>
        <w:rPr/>
        <w:t>raised</w:t>
      </w:r>
      <w:r>
        <w:rPr>
          <w:spacing w:val="-16"/>
        </w:rPr>
        <w:t> </w:t>
      </w:r>
      <w:r>
        <w:rPr/>
        <w:t>incomes</w:t>
      </w:r>
      <w:r>
        <w:rPr>
          <w:spacing w:val="-16"/>
        </w:rPr>
        <w:t> </w:t>
      </w:r>
      <w:r>
        <w:rPr/>
        <w:t>significantly.</w:t>
      </w:r>
      <w:r>
        <w:rPr>
          <w:spacing w:val="-17"/>
        </w:rPr>
        <w:t> </w:t>
      </w:r>
      <w:r>
        <w:rPr/>
        <w:t>It</w:t>
      </w:r>
      <w:r>
        <w:rPr>
          <w:spacing w:val="-16"/>
        </w:rPr>
        <w:t> </w:t>
      </w:r>
      <w:r>
        <w:rPr/>
        <w:t>killed</w:t>
      </w:r>
      <w:r>
        <w:rPr>
          <w:spacing w:val="-16"/>
        </w:rPr>
        <w:t> </w:t>
      </w:r>
      <w:r>
        <w:rPr/>
        <w:t>between</w:t>
      </w:r>
      <w:r>
        <w:rPr>
          <w:spacing w:val="-17"/>
        </w:rPr>
        <w:t> </w:t>
      </w:r>
      <w:r>
        <w:rPr/>
        <w:t>one-third</w:t>
      </w:r>
      <w:r>
        <w:rPr>
          <w:spacing w:val="-16"/>
        </w:rPr>
        <w:t> </w:t>
      </w:r>
      <w:r>
        <w:rPr>
          <w:spacing w:val="-5"/>
        </w:rPr>
        <w:t>and</w:t>
      </w:r>
      <w:bookmarkStart w:name="_bookmark4" w:id="7"/>
      <w:bookmarkEnd w:id="7"/>
      <w:r>
        <w:rPr>
          <w:spacing w:val="-5"/>
        </w:rPr>
      </w:r>
      <w:r>
        <w:rPr>
          <w:spacing w:val="-5"/>
        </w:rPr>
        <w:t> </w:t>
      </w:r>
      <w:r>
        <w:rPr/>
        <w:t>half of the European population in 1348–50. This raised land-labour ratios, and led to</w:t>
      </w:r>
      <w:r>
        <w:rPr>
          <w:spacing w:val="-28"/>
        </w:rPr>
        <w:t> </w:t>
      </w:r>
      <w:r>
        <w:rPr/>
        <w:t>markedly higher</w:t>
      </w:r>
      <w:r>
        <w:rPr>
          <w:spacing w:val="23"/>
        </w:rPr>
        <w:t> </w:t>
      </w:r>
      <w:r>
        <w:rPr/>
        <w:t>wages.</w:t>
      </w:r>
      <w:r>
        <w:rPr>
          <w:spacing w:val="23"/>
        </w:rPr>
        <w:t> </w:t>
      </w:r>
      <w:r>
        <w:rPr/>
        <w:t>In</w:t>
      </w:r>
      <w:r>
        <w:rPr>
          <w:spacing w:val="24"/>
        </w:rPr>
        <w:t> </w:t>
      </w:r>
      <w:r>
        <w:rPr/>
        <w:t>Figure</w:t>
      </w:r>
      <w:r>
        <w:rPr>
          <w:spacing w:val="23"/>
        </w:rPr>
        <w:t> </w:t>
      </w:r>
      <w:hyperlink w:history="true" w:anchor="_bookmark5">
        <w:r>
          <w:rPr/>
          <w:t>1,</w:t>
        </w:r>
      </w:hyperlink>
      <w:r>
        <w:rPr>
          <w:spacing w:val="24"/>
        </w:rPr>
        <w:t> </w:t>
      </w:r>
      <w:r>
        <w:rPr/>
        <w:t>such</w:t>
      </w:r>
      <w:r>
        <w:rPr>
          <w:spacing w:val="23"/>
        </w:rPr>
        <w:t> </w:t>
      </w:r>
      <w:r>
        <w:rPr/>
        <w:t>a</w:t>
      </w:r>
      <w:r>
        <w:rPr>
          <w:spacing w:val="24"/>
        </w:rPr>
        <w:t> </w:t>
      </w:r>
      <w:r>
        <w:rPr/>
        <w:t>shock</w:t>
      </w:r>
      <w:r>
        <w:rPr>
          <w:spacing w:val="23"/>
        </w:rPr>
        <w:t> </w:t>
      </w:r>
      <w:r>
        <w:rPr/>
        <w:t>moves</w:t>
      </w:r>
      <w:r>
        <w:rPr>
          <w:spacing w:val="24"/>
        </w:rPr>
        <w:t> </w:t>
      </w:r>
      <w:r>
        <w:rPr/>
        <w:t>the</w:t>
      </w:r>
      <w:r>
        <w:rPr>
          <w:spacing w:val="23"/>
        </w:rPr>
        <w:t> </w:t>
      </w:r>
      <w:r>
        <w:rPr/>
        <w:t>economy</w:t>
      </w:r>
      <w:r>
        <w:rPr>
          <w:spacing w:val="24"/>
        </w:rPr>
        <w:t> </w:t>
      </w:r>
      <w:r>
        <w:rPr/>
        <w:t>beyond</w:t>
      </w:r>
      <w:r>
        <w:rPr>
          <w:spacing w:val="23"/>
        </w:rPr>
        <w:t> </w:t>
      </w:r>
      <w:r>
        <w:rPr/>
        <w:t>point</w:t>
      </w:r>
      <w:r>
        <w:rPr>
          <w:spacing w:val="24"/>
        </w:rPr>
        <w:t> </w:t>
      </w:r>
      <w:r>
        <w:rPr>
          <w:i/>
        </w:rPr>
        <w:t>E</w:t>
      </w:r>
      <w:r>
        <w:rPr>
          <w:i/>
          <w:position w:val="-2"/>
          <w:sz w:val="16"/>
        </w:rPr>
        <w:t>U</w:t>
      </w:r>
      <w:r>
        <w:rPr>
          <w:i/>
          <w:spacing w:val="-20"/>
          <w:position w:val="-2"/>
          <w:sz w:val="16"/>
        </w:rPr>
        <w:t> </w:t>
      </w:r>
      <w:r>
        <w:rPr/>
        <w:t>.</w:t>
      </w:r>
      <w:r>
        <w:rPr>
          <w:spacing w:val="24"/>
        </w:rPr>
        <w:t> </w:t>
      </w:r>
      <w:r>
        <w:rPr/>
        <w:t>From</w:t>
      </w:r>
      <w:r>
        <w:rPr>
          <w:spacing w:val="23"/>
        </w:rPr>
        <w:t> </w:t>
      </w:r>
      <w:r>
        <w:rPr/>
        <w:t>there,</w:t>
      </w:r>
    </w:p>
    <w:p>
      <w:pPr>
        <w:pStyle w:val="BodyText"/>
        <w:rPr>
          <w:sz w:val="24"/>
        </w:rPr>
      </w:pPr>
    </w:p>
    <w:p>
      <w:pPr>
        <w:pStyle w:val="BodyText"/>
        <w:spacing w:before="6"/>
        <w:rPr>
          <w:sz w:val="27"/>
        </w:rPr>
      </w:pPr>
    </w:p>
    <w:p>
      <w:pPr>
        <w:pStyle w:val="ListParagraph"/>
        <w:numPr>
          <w:ilvl w:val="0"/>
          <w:numId w:val="1"/>
        </w:numPr>
        <w:tabs>
          <w:tab w:pos="735" w:val="left" w:leader="none"/>
        </w:tabs>
        <w:spacing w:line="259" w:lineRule="auto" w:before="0" w:after="0"/>
        <w:ind w:left="111" w:right="1568" w:firstLine="426"/>
        <w:jc w:val="both"/>
        <w:rPr>
          <w:sz w:val="16"/>
        </w:rPr>
      </w:pPr>
      <w:r>
        <w:rPr>
          <w:sz w:val="16"/>
        </w:rPr>
        <w:t>Western European urbanization rates were more than double of those in China </w:t>
      </w:r>
      <w:hyperlink w:history="true" w:anchor="_bookmark181">
        <w:r>
          <w:rPr>
            <w:sz w:val="16"/>
          </w:rPr>
          <w:t>(Maddison,</w:t>
        </w:r>
      </w:hyperlink>
      <w:r>
        <w:rPr>
          <w:sz w:val="16"/>
        </w:rPr>
        <w:t>  </w:t>
      </w:r>
      <w:hyperlink w:history="true" w:anchor="_bookmark181">
        <w:r>
          <w:rPr>
            <w:sz w:val="16"/>
          </w:rPr>
          <w:t>2001;</w:t>
        </w:r>
      </w:hyperlink>
      <w:r>
        <w:rPr>
          <w:sz w:val="16"/>
        </w:rPr>
        <w:t> </w:t>
      </w:r>
      <w:hyperlink w:history="true" w:anchor="_bookmark126">
        <w:r>
          <w:rPr>
            <w:sz w:val="16"/>
          </w:rPr>
          <w:t> Broadberry and Gupta, </w:t>
        </w:r>
      </w:hyperlink>
      <w:hyperlink w:history="true" w:anchor="_bookmark126">
        <w:r>
          <w:rPr>
            <w:sz w:val="16"/>
          </w:rPr>
          <w:t>2006). </w:t>
        </w:r>
      </w:hyperlink>
      <w:r>
        <w:rPr>
          <w:spacing w:val="-7"/>
          <w:sz w:val="16"/>
        </w:rPr>
        <w:t>We </w:t>
      </w:r>
      <w:r>
        <w:rPr>
          <w:sz w:val="16"/>
        </w:rPr>
        <w:t>discuss the evidence at greater length in Section</w:t>
      </w:r>
      <w:r>
        <w:rPr>
          <w:spacing w:val="-13"/>
          <w:sz w:val="16"/>
        </w:rPr>
        <w:t> </w:t>
      </w:r>
      <w:hyperlink w:history="true" w:anchor="_bookmark14">
        <w:r>
          <w:rPr>
            <w:sz w:val="16"/>
          </w:rPr>
          <w:t>2.</w:t>
        </w:r>
      </w:hyperlink>
    </w:p>
    <w:p>
      <w:pPr>
        <w:pStyle w:val="ListParagraph"/>
        <w:numPr>
          <w:ilvl w:val="0"/>
          <w:numId w:val="1"/>
        </w:numPr>
        <w:tabs>
          <w:tab w:pos="738" w:val="left" w:leader="none"/>
        </w:tabs>
        <w:spacing w:line="259" w:lineRule="auto" w:before="0" w:after="0"/>
        <w:ind w:left="111" w:right="1568" w:firstLine="426"/>
        <w:jc w:val="both"/>
        <w:rPr>
          <w:sz w:val="16"/>
        </w:rPr>
      </w:pPr>
      <w:r>
        <w:rPr>
          <w:sz w:val="16"/>
        </w:rPr>
        <w:t>In</w:t>
      </w:r>
      <w:r>
        <w:rPr>
          <w:spacing w:val="-14"/>
          <w:sz w:val="16"/>
        </w:rPr>
        <w:t> </w:t>
      </w:r>
      <w:r>
        <w:rPr>
          <w:sz w:val="16"/>
        </w:rPr>
        <w:t>the</w:t>
      </w:r>
      <w:r>
        <w:rPr>
          <w:spacing w:val="-14"/>
          <w:sz w:val="16"/>
        </w:rPr>
        <w:t> </w:t>
      </w:r>
      <w:r>
        <w:rPr>
          <w:sz w:val="16"/>
        </w:rPr>
        <w:t>words</w:t>
      </w:r>
      <w:r>
        <w:rPr>
          <w:spacing w:val="-14"/>
          <w:sz w:val="16"/>
        </w:rPr>
        <w:t> </w:t>
      </w:r>
      <w:r>
        <w:rPr>
          <w:sz w:val="16"/>
        </w:rPr>
        <w:t>of</w:t>
      </w:r>
      <w:r>
        <w:rPr>
          <w:spacing w:val="-14"/>
          <w:sz w:val="16"/>
        </w:rPr>
        <w:t> </w:t>
      </w:r>
      <w:r>
        <w:rPr>
          <w:spacing w:val="-5"/>
          <w:sz w:val="16"/>
        </w:rPr>
        <w:t>H.G.</w:t>
      </w:r>
      <w:r>
        <w:rPr>
          <w:spacing w:val="-16"/>
          <w:sz w:val="16"/>
        </w:rPr>
        <w:t> </w:t>
      </w:r>
      <w:r>
        <w:rPr>
          <w:spacing w:val="-3"/>
          <w:sz w:val="16"/>
        </w:rPr>
        <w:t>Wells,</w:t>
      </w:r>
      <w:r>
        <w:rPr>
          <w:spacing w:val="-14"/>
          <w:sz w:val="16"/>
        </w:rPr>
        <w:t> </w:t>
      </w:r>
      <w:r>
        <w:rPr>
          <w:sz w:val="16"/>
        </w:rPr>
        <w:t>earlier</w:t>
      </w:r>
      <w:r>
        <w:rPr>
          <w:spacing w:val="-14"/>
          <w:sz w:val="16"/>
        </w:rPr>
        <w:t> </w:t>
      </w:r>
      <w:r>
        <w:rPr>
          <w:sz w:val="16"/>
        </w:rPr>
        <w:t>generations</w:t>
      </w:r>
      <w:r>
        <w:rPr>
          <w:spacing w:val="-14"/>
          <w:sz w:val="16"/>
        </w:rPr>
        <w:t> </w:t>
      </w:r>
      <w:r>
        <w:rPr>
          <w:sz w:val="16"/>
        </w:rPr>
        <w:t>should</w:t>
      </w:r>
      <w:r>
        <w:rPr>
          <w:spacing w:val="-14"/>
          <w:sz w:val="16"/>
        </w:rPr>
        <w:t> </w:t>
      </w:r>
      <w:r>
        <w:rPr>
          <w:sz w:val="16"/>
        </w:rPr>
        <w:t>have</w:t>
      </w:r>
      <w:r>
        <w:rPr>
          <w:spacing w:val="-14"/>
          <w:sz w:val="16"/>
        </w:rPr>
        <w:t> </w:t>
      </w:r>
      <w:r>
        <w:rPr>
          <w:sz w:val="16"/>
        </w:rPr>
        <w:t>always</w:t>
      </w:r>
      <w:r>
        <w:rPr>
          <w:spacing w:val="-13"/>
          <w:sz w:val="16"/>
        </w:rPr>
        <w:t> </w:t>
      </w:r>
      <w:r>
        <w:rPr>
          <w:sz w:val="16"/>
        </w:rPr>
        <w:t>“spent</w:t>
      </w:r>
      <w:r>
        <w:rPr>
          <w:spacing w:val="-14"/>
          <w:sz w:val="16"/>
        </w:rPr>
        <w:t> </w:t>
      </w:r>
      <w:r>
        <w:rPr>
          <w:sz w:val="16"/>
        </w:rPr>
        <w:t>the</w:t>
      </w:r>
      <w:r>
        <w:rPr>
          <w:spacing w:val="-14"/>
          <w:sz w:val="16"/>
        </w:rPr>
        <w:t> </w:t>
      </w:r>
      <w:r>
        <w:rPr>
          <w:sz w:val="16"/>
        </w:rPr>
        <w:t>great</w:t>
      </w:r>
      <w:r>
        <w:rPr>
          <w:spacing w:val="-14"/>
          <w:sz w:val="16"/>
        </w:rPr>
        <w:t> </w:t>
      </w:r>
      <w:r>
        <w:rPr>
          <w:sz w:val="16"/>
        </w:rPr>
        <w:t>gifts</w:t>
      </w:r>
      <w:r>
        <w:rPr>
          <w:spacing w:val="-14"/>
          <w:sz w:val="16"/>
        </w:rPr>
        <w:t> </w:t>
      </w:r>
      <w:r>
        <w:rPr>
          <w:sz w:val="16"/>
        </w:rPr>
        <w:t>of</w:t>
      </w:r>
      <w:r>
        <w:rPr>
          <w:spacing w:val="-13"/>
          <w:sz w:val="16"/>
        </w:rPr>
        <w:t> </w:t>
      </w:r>
      <w:r>
        <w:rPr>
          <w:sz w:val="16"/>
        </w:rPr>
        <w:t>science</w:t>
      </w:r>
      <w:r>
        <w:rPr>
          <w:spacing w:val="-14"/>
          <w:sz w:val="16"/>
        </w:rPr>
        <w:t> </w:t>
      </w:r>
      <w:r>
        <w:rPr>
          <w:sz w:val="16"/>
        </w:rPr>
        <w:t>as</w:t>
      </w:r>
      <w:r>
        <w:rPr>
          <w:spacing w:val="-14"/>
          <w:sz w:val="16"/>
        </w:rPr>
        <w:t> </w:t>
      </w:r>
      <w:r>
        <w:rPr>
          <w:sz w:val="16"/>
        </w:rPr>
        <w:t>rapidly</w:t>
      </w:r>
      <w:r>
        <w:rPr>
          <w:spacing w:val="-14"/>
          <w:sz w:val="16"/>
        </w:rPr>
        <w:t> </w:t>
      </w:r>
      <w:r>
        <w:rPr>
          <w:sz w:val="16"/>
        </w:rPr>
        <w:t>as</w:t>
      </w:r>
      <w:r>
        <w:rPr>
          <w:spacing w:val="-14"/>
          <w:sz w:val="16"/>
        </w:rPr>
        <w:t> </w:t>
      </w:r>
      <w:r>
        <w:rPr>
          <w:spacing w:val="-7"/>
          <w:sz w:val="16"/>
        </w:rPr>
        <w:t>it </w:t>
      </w:r>
      <w:r>
        <w:rPr>
          <w:sz w:val="16"/>
        </w:rPr>
        <w:t>got</w:t>
      </w:r>
      <w:r>
        <w:rPr>
          <w:spacing w:val="-18"/>
          <w:sz w:val="16"/>
        </w:rPr>
        <w:t> </w:t>
      </w:r>
      <w:r>
        <w:rPr>
          <w:sz w:val="16"/>
        </w:rPr>
        <w:t>them</w:t>
      </w:r>
      <w:r>
        <w:rPr>
          <w:spacing w:val="-18"/>
          <w:sz w:val="16"/>
        </w:rPr>
        <w:t> </w:t>
      </w:r>
      <w:r>
        <w:rPr>
          <w:sz w:val="16"/>
        </w:rPr>
        <w:t>in</w:t>
      </w:r>
      <w:r>
        <w:rPr>
          <w:spacing w:val="-18"/>
          <w:sz w:val="16"/>
        </w:rPr>
        <w:t> </w:t>
      </w:r>
      <w:r>
        <w:rPr>
          <w:sz w:val="16"/>
        </w:rPr>
        <w:t>a</w:t>
      </w:r>
      <w:r>
        <w:rPr>
          <w:spacing w:val="-18"/>
          <w:sz w:val="16"/>
        </w:rPr>
        <w:t> </w:t>
      </w:r>
      <w:r>
        <w:rPr>
          <w:sz w:val="16"/>
        </w:rPr>
        <w:t>mere</w:t>
      </w:r>
      <w:r>
        <w:rPr>
          <w:spacing w:val="-18"/>
          <w:sz w:val="16"/>
        </w:rPr>
        <w:t> </w:t>
      </w:r>
      <w:r>
        <w:rPr>
          <w:sz w:val="16"/>
        </w:rPr>
        <w:t>insensate</w:t>
      </w:r>
      <w:r>
        <w:rPr>
          <w:spacing w:val="-18"/>
          <w:sz w:val="16"/>
        </w:rPr>
        <w:t> </w:t>
      </w:r>
      <w:r>
        <w:rPr>
          <w:sz w:val="16"/>
        </w:rPr>
        <w:t>multiplication</w:t>
      </w:r>
      <w:r>
        <w:rPr>
          <w:spacing w:val="-18"/>
          <w:sz w:val="16"/>
        </w:rPr>
        <w:t> </w:t>
      </w:r>
      <w:r>
        <w:rPr>
          <w:sz w:val="16"/>
        </w:rPr>
        <w:t>of</w:t>
      </w:r>
      <w:r>
        <w:rPr>
          <w:spacing w:val="-18"/>
          <w:sz w:val="16"/>
        </w:rPr>
        <w:t> </w:t>
      </w:r>
      <w:r>
        <w:rPr>
          <w:sz w:val="16"/>
        </w:rPr>
        <w:t>the</w:t>
      </w:r>
      <w:r>
        <w:rPr>
          <w:spacing w:val="-18"/>
          <w:sz w:val="16"/>
        </w:rPr>
        <w:t> </w:t>
      </w:r>
      <w:r>
        <w:rPr>
          <w:sz w:val="16"/>
        </w:rPr>
        <w:t>common</w:t>
      </w:r>
      <w:r>
        <w:rPr>
          <w:spacing w:val="-18"/>
          <w:sz w:val="16"/>
        </w:rPr>
        <w:t> </w:t>
      </w:r>
      <w:r>
        <w:rPr>
          <w:sz w:val="16"/>
        </w:rPr>
        <w:t>life”</w:t>
      </w:r>
      <w:r>
        <w:rPr>
          <w:spacing w:val="-18"/>
          <w:sz w:val="16"/>
        </w:rPr>
        <w:t> </w:t>
      </w:r>
      <w:r>
        <w:rPr>
          <w:spacing w:val="-3"/>
          <w:sz w:val="16"/>
        </w:rPr>
        <w:t>(</w:t>
      </w:r>
      <w:hyperlink w:history="true" w:anchor="_bookmark215">
        <w:r>
          <w:rPr>
            <w:spacing w:val="-3"/>
            <w:sz w:val="16"/>
          </w:rPr>
          <w:t>Wells,</w:t>
        </w:r>
        <w:r>
          <w:rPr>
            <w:spacing w:val="-18"/>
            <w:sz w:val="16"/>
          </w:rPr>
          <w:t> </w:t>
        </w:r>
      </w:hyperlink>
      <w:hyperlink w:history="true" w:anchor="_bookmark215">
        <w:r>
          <w:rPr>
            <w:sz w:val="16"/>
          </w:rPr>
          <w:t>1905).</w:t>
        </w:r>
        <w:r>
          <w:rPr>
            <w:spacing w:val="-20"/>
            <w:sz w:val="16"/>
          </w:rPr>
          <w:t> </w:t>
        </w:r>
      </w:hyperlink>
      <w:r>
        <w:rPr>
          <w:sz w:val="16"/>
        </w:rPr>
        <w:t>This</w:t>
      </w:r>
      <w:r>
        <w:rPr>
          <w:spacing w:val="-18"/>
          <w:sz w:val="16"/>
        </w:rPr>
        <w:t> </w:t>
      </w:r>
      <w:r>
        <w:rPr>
          <w:sz w:val="16"/>
        </w:rPr>
        <w:t>is</w:t>
      </w:r>
      <w:r>
        <w:rPr>
          <w:spacing w:val="-18"/>
          <w:sz w:val="16"/>
        </w:rPr>
        <w:t> </w:t>
      </w:r>
      <w:r>
        <w:rPr>
          <w:sz w:val="16"/>
        </w:rPr>
        <w:t>the</w:t>
      </w:r>
      <w:r>
        <w:rPr>
          <w:spacing w:val="-18"/>
          <w:sz w:val="16"/>
        </w:rPr>
        <w:t> </w:t>
      </w:r>
      <w:r>
        <w:rPr>
          <w:sz w:val="16"/>
        </w:rPr>
        <w:t>intuition</w:t>
      </w:r>
      <w:r>
        <w:rPr>
          <w:spacing w:val="-18"/>
          <w:sz w:val="16"/>
        </w:rPr>
        <w:t> </w:t>
      </w:r>
      <w:r>
        <w:rPr>
          <w:sz w:val="16"/>
        </w:rPr>
        <w:t>behind</w:t>
      </w:r>
      <w:r>
        <w:rPr>
          <w:spacing w:val="-25"/>
          <w:sz w:val="16"/>
        </w:rPr>
        <w:t> </w:t>
      </w:r>
      <w:hyperlink w:history="true" w:anchor="_bookmark112">
        <w:r>
          <w:rPr>
            <w:sz w:val="16"/>
          </w:rPr>
          <w:t>Ashraf</w:t>
        </w:r>
        <w:r>
          <w:rPr>
            <w:spacing w:val="-3"/>
            <w:sz w:val="16"/>
          </w:rPr>
          <w:t> </w:t>
        </w:r>
        <w:r>
          <w:rPr>
            <w:sz w:val="16"/>
          </w:rPr>
          <w:t>and</w:t>
        </w:r>
        <w:r>
          <w:rPr>
            <w:spacing w:val="-2"/>
            <w:sz w:val="16"/>
          </w:rPr>
          <w:t> </w:t>
        </w:r>
        <w:r>
          <w:rPr>
            <w:sz w:val="16"/>
          </w:rPr>
          <w:t>Galor</w:t>
        </w:r>
      </w:hyperlink>
      <w:hyperlink w:history="true" w:anchor="_bookmark112">
        <w:r>
          <w:rPr>
            <w:sz w:val="16"/>
          </w:rPr>
          <w:t> (201</w:t>
        </w:r>
      </w:hyperlink>
      <w:r>
        <w:rPr>
          <w:sz w:val="16"/>
        </w:rPr>
        <w:t>1),</w:t>
      </w:r>
      <w:r>
        <w:rPr>
          <w:spacing w:val="-3"/>
          <w:sz w:val="16"/>
        </w:rPr>
        <w:t> </w:t>
      </w:r>
      <w:r>
        <w:rPr>
          <w:sz w:val="16"/>
        </w:rPr>
        <w:t>who</w:t>
      </w:r>
      <w:r>
        <w:rPr>
          <w:spacing w:val="-3"/>
          <w:sz w:val="16"/>
        </w:rPr>
        <w:t> </w:t>
      </w:r>
      <w:r>
        <w:rPr>
          <w:sz w:val="16"/>
        </w:rPr>
        <w:t>test</w:t>
      </w:r>
      <w:r>
        <w:rPr>
          <w:spacing w:val="-2"/>
          <w:sz w:val="16"/>
        </w:rPr>
        <w:t> </w:t>
      </w:r>
      <w:r>
        <w:rPr>
          <w:sz w:val="16"/>
        </w:rPr>
        <w:t>for</w:t>
      </w:r>
      <w:r>
        <w:rPr>
          <w:spacing w:val="-3"/>
          <w:sz w:val="16"/>
        </w:rPr>
        <w:t> </w:t>
      </w:r>
      <w:r>
        <w:rPr>
          <w:sz w:val="16"/>
        </w:rPr>
        <w:t>long-term</w:t>
      </w:r>
      <w:r>
        <w:rPr>
          <w:spacing w:val="-3"/>
          <w:sz w:val="16"/>
        </w:rPr>
        <w:t> </w:t>
      </w:r>
      <w:r>
        <w:rPr>
          <w:sz w:val="16"/>
        </w:rPr>
        <w:t>stagnation</w:t>
      </w:r>
      <w:r>
        <w:rPr>
          <w:spacing w:val="-2"/>
          <w:sz w:val="16"/>
        </w:rPr>
        <w:t> </w:t>
      </w:r>
      <w:r>
        <w:rPr>
          <w:sz w:val="16"/>
        </w:rPr>
        <w:t>of</w:t>
      </w:r>
      <w:r>
        <w:rPr>
          <w:spacing w:val="-3"/>
          <w:sz w:val="16"/>
        </w:rPr>
        <w:t> </w:t>
      </w:r>
      <w:r>
        <w:rPr>
          <w:sz w:val="16"/>
        </w:rPr>
        <w:t>incomes</w:t>
      </w:r>
      <w:r>
        <w:rPr>
          <w:spacing w:val="-2"/>
          <w:sz w:val="16"/>
        </w:rPr>
        <w:t> </w:t>
      </w:r>
      <w:r>
        <w:rPr>
          <w:sz w:val="16"/>
        </w:rPr>
        <w:t>despite</w:t>
      </w:r>
      <w:r>
        <w:rPr>
          <w:spacing w:val="-3"/>
          <w:sz w:val="16"/>
        </w:rPr>
        <w:t> </w:t>
      </w:r>
      <w:r>
        <w:rPr>
          <w:sz w:val="16"/>
        </w:rPr>
        <w:t>variation</w:t>
      </w:r>
      <w:r>
        <w:rPr>
          <w:spacing w:val="-3"/>
          <w:sz w:val="16"/>
        </w:rPr>
        <w:t> </w:t>
      </w:r>
      <w:r>
        <w:rPr>
          <w:sz w:val="16"/>
        </w:rPr>
        <w:t>in</w:t>
      </w:r>
      <w:r>
        <w:rPr>
          <w:spacing w:val="-2"/>
          <w:sz w:val="16"/>
        </w:rPr>
        <w:t> </w:t>
      </w:r>
      <w:r>
        <w:rPr>
          <w:sz w:val="16"/>
        </w:rPr>
        <w:t>soil</w:t>
      </w:r>
      <w:r>
        <w:rPr>
          <w:spacing w:val="-3"/>
          <w:sz w:val="16"/>
        </w:rPr>
        <w:t> </w:t>
      </w:r>
      <w:r>
        <w:rPr>
          <w:sz w:val="16"/>
        </w:rPr>
        <w:t>fertility</w:t>
      </w:r>
      <w:r>
        <w:rPr>
          <w:spacing w:val="-2"/>
          <w:sz w:val="16"/>
        </w:rPr>
        <w:t> </w:t>
      </w:r>
      <w:r>
        <w:rPr>
          <w:sz w:val="16"/>
        </w:rPr>
        <w:t>and</w:t>
      </w:r>
      <w:r>
        <w:rPr>
          <w:spacing w:val="-3"/>
          <w:sz w:val="16"/>
        </w:rPr>
        <w:t> </w:t>
      </w:r>
      <w:r>
        <w:rPr>
          <w:sz w:val="16"/>
        </w:rPr>
        <w:t>agricultural</w:t>
      </w:r>
      <w:r>
        <w:rPr>
          <w:spacing w:val="-3"/>
          <w:sz w:val="16"/>
        </w:rPr>
        <w:t> </w:t>
      </w:r>
      <w:r>
        <w:rPr>
          <w:sz w:val="16"/>
        </w:rPr>
        <w:t>technology.</w:t>
      </w:r>
    </w:p>
    <w:p>
      <w:pPr>
        <w:pStyle w:val="ListParagraph"/>
        <w:numPr>
          <w:ilvl w:val="0"/>
          <w:numId w:val="1"/>
        </w:numPr>
        <w:tabs>
          <w:tab w:pos="738" w:val="left" w:leader="none"/>
        </w:tabs>
        <w:spacing w:line="259" w:lineRule="auto" w:before="0" w:after="0"/>
        <w:ind w:left="111" w:right="1568" w:firstLine="426"/>
        <w:jc w:val="both"/>
        <w:rPr>
          <w:sz w:val="16"/>
        </w:rPr>
      </w:pPr>
      <w:r>
        <w:rPr>
          <w:sz w:val="16"/>
        </w:rPr>
        <w:t>Maddison</w:t>
      </w:r>
      <w:r>
        <w:rPr>
          <w:spacing w:val="-19"/>
          <w:sz w:val="16"/>
        </w:rPr>
        <w:t> </w:t>
      </w:r>
      <w:r>
        <w:rPr>
          <w:sz w:val="16"/>
        </w:rPr>
        <w:t>considers</w:t>
      </w:r>
      <w:r>
        <w:rPr>
          <w:spacing w:val="-19"/>
          <w:sz w:val="16"/>
        </w:rPr>
        <w:t> </w:t>
      </w:r>
      <w:r>
        <w:rPr>
          <w:sz w:val="16"/>
        </w:rPr>
        <w:t>urbanization</w:t>
      </w:r>
      <w:r>
        <w:rPr>
          <w:spacing w:val="-19"/>
          <w:sz w:val="16"/>
        </w:rPr>
        <w:t> </w:t>
      </w:r>
      <w:r>
        <w:rPr>
          <w:sz w:val="16"/>
        </w:rPr>
        <w:t>as</w:t>
      </w:r>
      <w:r>
        <w:rPr>
          <w:spacing w:val="-19"/>
          <w:sz w:val="16"/>
        </w:rPr>
        <w:t> </w:t>
      </w:r>
      <w:r>
        <w:rPr>
          <w:sz w:val="16"/>
        </w:rPr>
        <w:t>one</w:t>
      </w:r>
      <w:r>
        <w:rPr>
          <w:spacing w:val="-19"/>
          <w:sz w:val="16"/>
        </w:rPr>
        <w:t> </w:t>
      </w:r>
      <w:r>
        <w:rPr>
          <w:sz w:val="16"/>
        </w:rPr>
        <w:t>of</w:t>
      </w:r>
      <w:r>
        <w:rPr>
          <w:spacing w:val="-19"/>
          <w:sz w:val="16"/>
        </w:rPr>
        <w:t> </w:t>
      </w:r>
      <w:r>
        <w:rPr>
          <w:sz w:val="16"/>
        </w:rPr>
        <w:t>many</w:t>
      </w:r>
      <w:r>
        <w:rPr>
          <w:spacing w:val="-19"/>
          <w:sz w:val="16"/>
        </w:rPr>
        <w:t> </w:t>
      </w:r>
      <w:r>
        <w:rPr>
          <w:sz w:val="16"/>
        </w:rPr>
        <w:t>factors</w:t>
      </w:r>
      <w:r>
        <w:rPr>
          <w:spacing w:val="-19"/>
          <w:sz w:val="16"/>
        </w:rPr>
        <w:t> </w:t>
      </w:r>
      <w:r>
        <w:rPr>
          <w:sz w:val="16"/>
        </w:rPr>
        <w:t>influencing</w:t>
      </w:r>
      <w:r>
        <w:rPr>
          <w:spacing w:val="-19"/>
          <w:sz w:val="16"/>
        </w:rPr>
        <w:t> </w:t>
      </w:r>
      <w:r>
        <w:rPr>
          <w:sz w:val="16"/>
        </w:rPr>
        <w:t>his</w:t>
      </w:r>
      <w:r>
        <w:rPr>
          <w:spacing w:val="-19"/>
          <w:sz w:val="16"/>
        </w:rPr>
        <w:t> </w:t>
      </w:r>
      <w:r>
        <w:rPr>
          <w:sz w:val="16"/>
        </w:rPr>
        <w:t>estimates</w:t>
      </w:r>
      <w:r>
        <w:rPr>
          <w:spacing w:val="-19"/>
          <w:sz w:val="16"/>
        </w:rPr>
        <w:t> </w:t>
      </w:r>
      <w:r>
        <w:rPr>
          <w:sz w:val="16"/>
        </w:rPr>
        <w:t>of</w:t>
      </w:r>
      <w:r>
        <w:rPr>
          <w:spacing w:val="-19"/>
          <w:sz w:val="16"/>
        </w:rPr>
        <w:t> </w:t>
      </w:r>
      <w:r>
        <w:rPr>
          <w:spacing w:val="-5"/>
          <w:sz w:val="16"/>
        </w:rPr>
        <w:t>GDP.</w:t>
      </w:r>
      <w:r>
        <w:rPr>
          <w:spacing w:val="-21"/>
          <w:sz w:val="16"/>
        </w:rPr>
        <w:t> </w:t>
      </w:r>
      <w:r>
        <w:rPr>
          <w:sz w:val="16"/>
        </w:rPr>
        <w:t>The</w:t>
      </w:r>
      <w:r>
        <w:rPr>
          <w:spacing w:val="-19"/>
          <w:sz w:val="16"/>
        </w:rPr>
        <w:t> </w:t>
      </w:r>
      <w:r>
        <w:rPr>
          <w:sz w:val="16"/>
        </w:rPr>
        <w:t>latest</w:t>
      </w:r>
      <w:r>
        <w:rPr>
          <w:spacing w:val="-19"/>
          <w:sz w:val="16"/>
        </w:rPr>
        <w:t> </w:t>
      </w:r>
      <w:r>
        <w:rPr>
          <w:sz w:val="16"/>
        </w:rPr>
        <w:t>installments of his figures contain numerous, country-specific adjustments based on detailed research by other</w:t>
      </w:r>
      <w:r>
        <w:rPr>
          <w:spacing w:val="-29"/>
          <w:sz w:val="16"/>
        </w:rPr>
        <w:t> </w:t>
      </w:r>
      <w:r>
        <w:rPr>
          <w:sz w:val="16"/>
        </w:rPr>
        <w:t>scholars.</w:t>
      </w:r>
    </w:p>
    <w:p>
      <w:pPr>
        <w:pStyle w:val="ListParagraph"/>
        <w:numPr>
          <w:ilvl w:val="0"/>
          <w:numId w:val="1"/>
        </w:numPr>
        <w:tabs>
          <w:tab w:pos="735" w:val="left" w:leader="none"/>
        </w:tabs>
        <w:spacing w:line="259" w:lineRule="auto" w:before="0" w:after="0"/>
        <w:ind w:left="111" w:right="1568" w:firstLine="426"/>
        <w:jc w:val="both"/>
        <w:rPr>
          <w:sz w:val="16"/>
        </w:rPr>
      </w:pPr>
      <w:r>
        <w:rPr>
          <w:sz w:val="16"/>
        </w:rPr>
        <w:t>Technological innovation has an affect akin to a drop in population: wages rise temporarily but eventually converge back to the unique steady</w:t>
      </w:r>
      <w:r>
        <w:rPr>
          <w:spacing w:val="-7"/>
          <w:sz w:val="16"/>
        </w:rPr>
        <w:t> </w:t>
      </w:r>
      <w:r>
        <w:rPr>
          <w:sz w:val="16"/>
        </w:rPr>
        <w:t>state.</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776</w:t>
        <w:tab/>
        <w:t>REVIEW OF ECONOMIC</w:t>
      </w:r>
      <w:r>
        <w:rPr>
          <w:spacing w:val="-7"/>
        </w:rPr>
        <w:t> </w:t>
      </w:r>
      <w:r>
        <w:rPr/>
        <w:t>STUDIES</w:t>
      </w:r>
    </w:p>
    <w:p>
      <w:pPr>
        <w:pStyle w:val="BodyText"/>
        <w:spacing w:before="10"/>
        <w:rPr>
          <w:sz w:val="12"/>
        </w:rPr>
      </w:pPr>
    </w:p>
    <w:p>
      <w:pPr>
        <w:tabs>
          <w:tab w:pos="4821" w:val="left" w:leader="none"/>
        </w:tabs>
        <w:spacing w:before="104"/>
        <w:ind w:left="620" w:right="0" w:firstLine="0"/>
        <w:jc w:val="left"/>
        <w:rPr>
          <w:rFonts w:ascii="Arial"/>
          <w:sz w:val="14"/>
        </w:rPr>
      </w:pPr>
      <w:r>
        <w:rPr/>
        <w:pict>
          <v:shape style="position:absolute;margin-left:80.722755pt;margin-top:20.699879pt;width:10.4pt;height:52.7pt;mso-position-horizontal-relative:page;mso-position-vertical-relative:paragraph;z-index:1288" type="#_x0000_t202" filled="false" stroked="false">
            <v:textbox inset="0,0,0,0" style="layout-flow:vertical;mso-layout-flow-alt:bottom-to-top">
              <w:txbxContent>
                <w:p>
                  <w:pPr>
                    <w:spacing w:before="23"/>
                    <w:ind w:left="20" w:right="0" w:firstLine="0"/>
                    <w:jc w:val="left"/>
                    <w:rPr>
                      <w:rFonts w:ascii="Arial"/>
                      <w:sz w:val="14"/>
                    </w:rPr>
                  </w:pPr>
                  <w:r>
                    <w:rPr>
                      <w:rFonts w:ascii="Arial"/>
                      <w:color w:val="231F20"/>
                      <w:w w:val="105"/>
                      <w:sz w:val="14"/>
                    </w:rPr>
                    <w:t>Death/Birth rate</w:t>
                  </w:r>
                </w:p>
              </w:txbxContent>
            </v:textbox>
            <w10:wrap type="none"/>
          </v:shape>
        </w:pict>
      </w:r>
      <w:r>
        <w:rPr/>
        <w:pict>
          <v:shape style="position:absolute;margin-left:276.235870pt;margin-top:21.60858pt;width:10.4pt;height:52.7pt;mso-position-horizontal-relative:page;mso-position-vertical-relative:paragraph;z-index:1312" type="#_x0000_t202" filled="false" stroked="false">
            <v:textbox inset="0,0,0,0" style="layout-flow:vertical;mso-layout-flow-alt:bottom-to-top">
              <w:txbxContent>
                <w:p>
                  <w:pPr>
                    <w:spacing w:before="23"/>
                    <w:ind w:left="20" w:right="0" w:firstLine="0"/>
                    <w:jc w:val="left"/>
                    <w:rPr>
                      <w:rFonts w:ascii="Arial"/>
                      <w:sz w:val="14"/>
                    </w:rPr>
                  </w:pPr>
                  <w:r>
                    <w:rPr>
                      <w:rFonts w:ascii="Arial"/>
                      <w:color w:val="231F20"/>
                      <w:w w:val="105"/>
                      <w:sz w:val="14"/>
                    </w:rPr>
                    <w:t>Death/Birth rate</w:t>
                  </w:r>
                </w:p>
              </w:txbxContent>
            </v:textbox>
            <w10:wrap type="none"/>
          </v:shape>
        </w:pict>
      </w:r>
      <w:r>
        <w:rPr>
          <w:rFonts w:ascii="Arial"/>
          <w:color w:val="231F20"/>
          <w:w w:val="105"/>
          <w:sz w:val="14"/>
        </w:rPr>
        <w:t>Steady</w:t>
      </w:r>
      <w:r>
        <w:rPr>
          <w:rFonts w:ascii="Arial"/>
          <w:color w:val="231F20"/>
          <w:spacing w:val="-7"/>
          <w:w w:val="105"/>
          <w:sz w:val="14"/>
        </w:rPr>
        <w:t> </w:t>
      </w:r>
      <w:r>
        <w:rPr>
          <w:rFonts w:ascii="Arial"/>
          <w:color w:val="231F20"/>
          <w:w w:val="105"/>
          <w:sz w:val="14"/>
        </w:rPr>
        <w:t>state</w:t>
      </w:r>
      <w:r>
        <w:rPr>
          <w:rFonts w:ascii="Arial"/>
          <w:color w:val="231F20"/>
          <w:spacing w:val="-7"/>
          <w:w w:val="105"/>
          <w:sz w:val="14"/>
        </w:rPr>
        <w:t> </w:t>
      </w:r>
      <w:r>
        <w:rPr>
          <w:rFonts w:ascii="Arial"/>
          <w:color w:val="231F20"/>
          <w:w w:val="105"/>
          <w:sz w:val="14"/>
        </w:rPr>
        <w:t>in</w:t>
      </w:r>
      <w:r>
        <w:rPr>
          <w:rFonts w:ascii="Arial"/>
          <w:color w:val="231F20"/>
          <w:spacing w:val="-7"/>
          <w:w w:val="105"/>
          <w:sz w:val="14"/>
        </w:rPr>
        <w:t> </w:t>
      </w:r>
      <w:r>
        <w:rPr>
          <w:rFonts w:ascii="Arial"/>
          <w:color w:val="231F20"/>
          <w:w w:val="105"/>
          <w:sz w:val="14"/>
        </w:rPr>
        <w:t>the</w:t>
      </w:r>
      <w:r>
        <w:rPr>
          <w:rFonts w:ascii="Arial"/>
          <w:color w:val="231F20"/>
          <w:spacing w:val="-7"/>
          <w:w w:val="105"/>
          <w:sz w:val="14"/>
        </w:rPr>
        <w:t> </w:t>
      </w:r>
      <w:r>
        <w:rPr>
          <w:rFonts w:ascii="Arial"/>
          <w:color w:val="231F20"/>
          <w:w w:val="105"/>
          <w:sz w:val="14"/>
        </w:rPr>
        <w:t>standard</w:t>
      </w:r>
      <w:r>
        <w:rPr>
          <w:rFonts w:ascii="Arial"/>
          <w:color w:val="231F20"/>
          <w:spacing w:val="-6"/>
          <w:w w:val="105"/>
          <w:sz w:val="14"/>
        </w:rPr>
        <w:t> </w:t>
      </w:r>
      <w:r>
        <w:rPr>
          <w:rFonts w:ascii="Arial"/>
          <w:color w:val="231F20"/>
          <w:w w:val="105"/>
          <w:sz w:val="14"/>
        </w:rPr>
        <w:t>Malthusian</w:t>
      </w:r>
      <w:r>
        <w:rPr>
          <w:rFonts w:ascii="Arial"/>
          <w:color w:val="231F20"/>
          <w:spacing w:val="-7"/>
          <w:w w:val="105"/>
          <w:sz w:val="14"/>
        </w:rPr>
        <w:t> </w:t>
      </w:r>
      <w:r>
        <w:rPr>
          <w:rFonts w:ascii="Arial"/>
          <w:color w:val="231F20"/>
          <w:w w:val="105"/>
          <w:sz w:val="14"/>
        </w:rPr>
        <w:t>model</w:t>
        <w:tab/>
        <w:t>Steady states with "Horsemen</w:t>
      </w:r>
      <w:r>
        <w:rPr>
          <w:rFonts w:ascii="Arial"/>
          <w:color w:val="231F20"/>
          <w:spacing w:val="-6"/>
          <w:w w:val="105"/>
          <w:sz w:val="14"/>
        </w:rPr>
        <w:t> </w:t>
      </w:r>
      <w:r>
        <w:rPr>
          <w:rFonts w:ascii="Arial"/>
          <w:color w:val="231F20"/>
          <w:w w:val="105"/>
          <w:sz w:val="14"/>
        </w:rPr>
        <w:t>effect"</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9"/>
        <w:rPr>
          <w:rFonts w:ascii="Arial"/>
          <w:sz w:val="28"/>
        </w:rPr>
      </w:pPr>
    </w:p>
    <w:p>
      <w:pPr>
        <w:tabs>
          <w:tab w:pos="3328" w:val="left" w:leader="none"/>
          <w:tab w:pos="5191" w:val="left" w:leader="none"/>
          <w:tab w:pos="7285" w:val="left" w:leader="none"/>
        </w:tabs>
        <w:spacing w:before="99"/>
        <w:ind w:left="1312" w:right="0" w:firstLine="0"/>
        <w:jc w:val="left"/>
        <w:rPr>
          <w:rFonts w:ascii="Arial"/>
          <w:sz w:val="14"/>
        </w:rPr>
      </w:pPr>
      <w:r>
        <w:rPr/>
        <w:pict>
          <v:group style="position:absolute;margin-left:92.417198pt;margin-top:-114.028282pt;width:166.75pt;height:120.5pt;mso-position-horizontal-relative:page;mso-position-vertical-relative:paragraph;z-index:1096" coordorigin="1848,-2281" coordsize="3335,2410">
            <v:line style="position:absolute" from="1852,82" to="1852,-2281" stroked="true" strokeweight=".35pt" strokecolor="#231f20">
              <v:stroke dashstyle="solid"/>
            </v:line>
            <v:shape style="position:absolute;left:1851;top:-2052;width:3332;height:2181" type="#_x0000_t75" stroked="false">
              <v:imagedata r:id="rId6" o:title=""/>
            </v:shape>
            <v:shape style="position:absolute;left:4660;top:-2191;width:510;height:144" type="#_x0000_t202" filled="false" stroked="false">
              <v:textbox inset="0,0,0,0">
                <w:txbxContent>
                  <w:p>
                    <w:pPr>
                      <w:spacing w:before="3"/>
                      <w:ind w:left="0" w:right="0" w:firstLine="0"/>
                      <w:jc w:val="left"/>
                      <w:rPr>
                        <w:rFonts w:ascii="Arial"/>
                        <w:sz w:val="12"/>
                      </w:rPr>
                    </w:pPr>
                    <w:r>
                      <w:rPr>
                        <w:rFonts w:ascii="Arial"/>
                        <w:color w:val="008E49"/>
                        <w:w w:val="105"/>
                        <w:sz w:val="12"/>
                      </w:rPr>
                      <w:t>birth rate</w:t>
                    </w:r>
                  </w:p>
                </w:txbxContent>
              </v:textbox>
              <w10:wrap type="none"/>
            </v:shape>
            <v:shape style="position:absolute;left:2712;top:-1536;width:125;height:168" type="#_x0000_t202" filled="false" stroked="false">
              <v:textbox inset="0,0,0,0">
                <w:txbxContent>
                  <w:p>
                    <w:pPr>
                      <w:spacing w:before="3"/>
                      <w:ind w:left="0" w:right="0" w:firstLine="0"/>
                      <w:jc w:val="left"/>
                      <w:rPr>
                        <w:rFonts w:ascii="Arial"/>
                        <w:sz w:val="14"/>
                      </w:rPr>
                    </w:pPr>
                    <w:r>
                      <w:rPr>
                        <w:rFonts w:ascii="Arial"/>
                        <w:color w:val="231F20"/>
                        <w:w w:val="103"/>
                        <w:sz w:val="14"/>
                      </w:rPr>
                      <w:t>C</w:t>
                    </w:r>
                  </w:p>
                </w:txbxContent>
              </v:textbox>
              <w10:wrap type="none"/>
            </v:shape>
            <v:shape style="position:absolute;left:4520;top:-636;width:579;height:144" type="#_x0000_t202" filled="false" stroked="false">
              <v:textbox inset="0,0,0,0">
                <w:txbxContent>
                  <w:p>
                    <w:pPr>
                      <w:spacing w:before="3"/>
                      <w:ind w:left="0" w:right="0" w:firstLine="0"/>
                      <w:jc w:val="left"/>
                      <w:rPr>
                        <w:rFonts w:ascii="Arial"/>
                        <w:sz w:val="12"/>
                      </w:rPr>
                    </w:pPr>
                    <w:r>
                      <w:rPr>
                        <w:rFonts w:ascii="Arial"/>
                        <w:color w:val="231F20"/>
                        <w:w w:val="105"/>
                        <w:sz w:val="12"/>
                      </w:rPr>
                      <w:t>death rate</w:t>
                    </w:r>
                  </w:p>
                </w:txbxContent>
              </v:textbox>
              <w10:wrap type="none"/>
            </v:shape>
            <w10:wrap type="none"/>
          </v:group>
        </w:pict>
      </w:r>
      <w:r>
        <w:rPr/>
        <w:pict>
          <v:group style="position:absolute;margin-left:287.543213pt;margin-top:-113.969284pt;width:166.75pt;height:120.65pt;mso-position-horizontal-relative:page;mso-position-vertical-relative:paragraph;z-index:1264" coordorigin="5751,-2279" coordsize="3335,2413">
            <v:line style="position:absolute" from="5754,83" to="5754,-2279" stroked="true" strokeweight=".35pt" strokecolor="#231f20">
              <v:stroke dashstyle="solid"/>
            </v:line>
            <v:shape style="position:absolute;left:5754;top:-2051;width:3332;height:2184" type="#_x0000_t75" stroked="false">
              <v:imagedata r:id="rId7" o:title=""/>
            </v:shape>
            <v:line style="position:absolute" from="5880,87" to="5914,87" stroked="true" strokeweight=".35pt" strokecolor="#231f20">
              <v:stroke dashstyle="solid"/>
            </v:line>
            <v:shape style="position:absolute;left:5877;top:48;width:104;height:39" coordorigin="5877,48" coordsize="104,39" path="m5877,48l5914,87,5981,87,5877,48xe" filled="true" fillcolor="#231f20" stroked="false">
              <v:path arrowok="t"/>
              <v:fill type="solid"/>
            </v:shape>
            <v:shape style="position:absolute;left:5877;top:48;width:104;height:39" coordorigin="5877,48" coordsize="104,39" path="m5877,48l5981,87,5914,87,5877,48e" filled="false" stroked="true" strokeweight=".35pt" strokecolor="#231f20">
              <v:path arrowok="t"/>
              <v:stroke dashstyle="solid"/>
            </v:shape>
            <v:shape style="position:absolute;left:5877;top:86;width:104;height:39" coordorigin="5877,87" coordsize="104,39" path="m5981,87l5914,87,5877,125,5981,87xe" filled="true" fillcolor="#231f20" stroked="false">
              <v:path arrowok="t"/>
              <v:fill type="solid"/>
            </v:shape>
            <v:shape style="position:absolute;left:5877;top:86;width:104;height:39" coordorigin="5877,87" coordsize="104,39" path="m5981,87l5877,125,5914,87,5981,87e" filled="false" stroked="true" strokeweight=".35pt" strokecolor="#231f20">
              <v:path arrowok="t"/>
              <v:stroke dashstyle="solid"/>
            </v:shape>
            <v:shape style="position:absolute;left:8539;top:-2190;width:510;height:144" type="#_x0000_t202" filled="false" stroked="false">
              <v:textbox inset="0,0,0,0">
                <w:txbxContent>
                  <w:p>
                    <w:pPr>
                      <w:spacing w:before="3"/>
                      <w:ind w:left="0" w:right="0" w:firstLine="0"/>
                      <w:jc w:val="left"/>
                      <w:rPr>
                        <w:rFonts w:ascii="Arial"/>
                        <w:sz w:val="12"/>
                      </w:rPr>
                    </w:pPr>
                    <w:r>
                      <w:rPr>
                        <w:rFonts w:ascii="Arial"/>
                        <w:color w:val="008E49"/>
                        <w:w w:val="105"/>
                        <w:sz w:val="12"/>
                      </w:rPr>
                      <w:t>birth rate</w:t>
                    </w:r>
                  </w:p>
                </w:txbxContent>
              </v:textbox>
              <w10:wrap type="none"/>
            </v:shape>
            <v:shape style="position:absolute;left:7770;top:-1850;width:199;height:233" type="#_x0000_t202" filled="false" stroked="false">
              <v:textbox inset="0,0,0,0">
                <w:txbxContent>
                  <w:p>
                    <w:pPr>
                      <w:spacing w:before="3"/>
                      <w:ind w:left="0" w:right="0" w:firstLine="0"/>
                      <w:jc w:val="left"/>
                      <w:rPr>
                        <w:rFonts w:ascii="Arial"/>
                        <w:sz w:val="11"/>
                      </w:rPr>
                    </w:pPr>
                    <w:r>
                      <w:rPr>
                        <w:rFonts w:ascii="Arial"/>
                        <w:color w:val="231F20"/>
                        <w:w w:val="105"/>
                        <w:sz w:val="14"/>
                      </w:rPr>
                      <w:t>E</w:t>
                    </w:r>
                    <w:r>
                      <w:rPr>
                        <w:rFonts w:ascii="Arial"/>
                        <w:color w:val="231F20"/>
                        <w:w w:val="105"/>
                        <w:position w:val="-6"/>
                        <w:sz w:val="11"/>
                      </w:rPr>
                      <w:t>H</w:t>
                    </w:r>
                  </w:p>
                </w:txbxContent>
              </v:textbox>
              <w10:wrap type="none"/>
            </v:shape>
            <v:shape style="position:absolute;left:6530;top:-1579;width:180;height:233" type="#_x0000_t202" filled="false" stroked="false">
              <v:textbox inset="0,0,0,0">
                <w:txbxContent>
                  <w:p>
                    <w:pPr>
                      <w:spacing w:before="3"/>
                      <w:ind w:left="0" w:right="0" w:firstLine="0"/>
                      <w:jc w:val="left"/>
                      <w:rPr>
                        <w:rFonts w:ascii="Arial"/>
                        <w:sz w:val="11"/>
                      </w:rPr>
                    </w:pPr>
                    <w:r>
                      <w:rPr>
                        <w:rFonts w:ascii="Arial"/>
                        <w:color w:val="231F20"/>
                        <w:w w:val="105"/>
                        <w:sz w:val="14"/>
                      </w:rPr>
                      <w:t>E</w:t>
                    </w:r>
                    <w:r>
                      <w:rPr>
                        <w:rFonts w:ascii="Arial"/>
                        <w:color w:val="231F20"/>
                        <w:w w:val="105"/>
                        <w:position w:val="-6"/>
                        <w:sz w:val="11"/>
                      </w:rPr>
                      <w:t>0</w:t>
                    </w:r>
                  </w:p>
                </w:txbxContent>
              </v:textbox>
              <w10:wrap type="none"/>
            </v:shape>
            <v:shape style="position:absolute;left:7224;top:-1395;width:103;height:144" type="#_x0000_t202" filled="false" stroked="false">
              <v:textbox inset="0,0,0,0">
                <w:txbxContent>
                  <w:p>
                    <w:pPr>
                      <w:spacing w:before="3"/>
                      <w:ind w:left="0" w:right="0" w:firstLine="0"/>
                      <w:jc w:val="left"/>
                      <w:rPr>
                        <w:rFonts w:ascii="Arial"/>
                        <w:sz w:val="12"/>
                      </w:rPr>
                    </w:pPr>
                    <w:r>
                      <w:rPr>
                        <w:rFonts w:ascii="Arial"/>
                        <w:color w:val="231F20"/>
                        <w:w w:val="103"/>
                        <w:sz w:val="12"/>
                      </w:rPr>
                      <w:t>E</w:t>
                    </w:r>
                  </w:p>
                </w:txbxContent>
              </v:textbox>
              <w10:wrap type="none"/>
            </v:shape>
            <v:shape style="position:absolute;left:7306;top:-1304;width:88;height:108" type="#_x0000_t202" filled="false" stroked="false">
              <v:textbox inset="0,0,0,0">
                <w:txbxContent>
                  <w:p>
                    <w:pPr>
                      <w:spacing w:before="2"/>
                      <w:ind w:left="0" w:right="0" w:firstLine="0"/>
                      <w:jc w:val="left"/>
                      <w:rPr>
                        <w:rFonts w:ascii="Arial"/>
                        <w:sz w:val="9"/>
                      </w:rPr>
                    </w:pPr>
                    <w:r>
                      <w:rPr>
                        <w:rFonts w:ascii="Arial"/>
                        <w:color w:val="231F20"/>
                        <w:w w:val="103"/>
                        <w:sz w:val="9"/>
                      </w:rPr>
                      <w:t>U</w:t>
                    </w:r>
                  </w:p>
                </w:txbxContent>
              </v:textbox>
              <w10:wrap type="none"/>
            </v:shape>
            <v:shape style="position:absolute;left:8415;top:-908;width:579;height:144" type="#_x0000_t202" filled="false" stroked="false">
              <v:textbox inset="0,0,0,0">
                <w:txbxContent>
                  <w:p>
                    <w:pPr>
                      <w:spacing w:before="3"/>
                      <w:ind w:left="0" w:right="0" w:firstLine="0"/>
                      <w:jc w:val="left"/>
                      <w:rPr>
                        <w:rFonts w:ascii="Arial"/>
                        <w:sz w:val="12"/>
                      </w:rPr>
                    </w:pPr>
                    <w:r>
                      <w:rPr>
                        <w:rFonts w:ascii="Arial"/>
                        <w:color w:val="231F20"/>
                        <w:w w:val="105"/>
                        <w:sz w:val="12"/>
                      </w:rPr>
                      <w:t>death rate</w:t>
                    </w:r>
                  </w:p>
                </w:txbxContent>
              </v:textbox>
              <w10:wrap type="none"/>
            </v:shape>
            <w10:wrap type="none"/>
          </v:group>
        </w:pict>
      </w:r>
      <w:r>
        <w:rPr/>
        <w:pict>
          <v:shape style="position:absolute;margin-left:140.078506pt;margin-top:9.544141pt;width:3.4pt;height:5.4pt;mso-position-horizontal-relative:page;mso-position-vertical-relative:paragraph;z-index:-91696" type="#_x0000_t202" filled="false" stroked="false">
            <v:textbox inset="0,0,0,0">
              <w:txbxContent>
                <w:p>
                  <w:pPr>
                    <w:spacing w:before="2"/>
                    <w:ind w:left="0" w:right="0" w:firstLine="0"/>
                    <w:jc w:val="left"/>
                    <w:rPr>
                      <w:rFonts w:ascii="Arial"/>
                      <w:sz w:val="9"/>
                    </w:rPr>
                  </w:pPr>
                  <w:r>
                    <w:rPr>
                      <w:rFonts w:ascii="Arial"/>
                      <w:color w:val="231F20"/>
                      <w:w w:val="103"/>
                      <w:sz w:val="9"/>
                    </w:rPr>
                    <w:t>C</w:t>
                  </w:r>
                </w:p>
              </w:txbxContent>
            </v:textbox>
            <w10:wrap type="none"/>
          </v:shape>
        </w:pict>
      </w:r>
      <w:r>
        <w:rPr/>
        <w:pict>
          <v:shape style="position:absolute;margin-left:391.649506pt;margin-top:5.411283pt;width:4.5pt;height:7.2pt;mso-position-horizontal-relative:page;mso-position-vertical-relative:paragraph;z-index:-91672" type="#_x0000_t202" filled="false" stroked="false">
            <v:textbox inset="0,0,0,0">
              <w:txbxContent>
                <w:p>
                  <w:pPr>
                    <w:spacing w:before="3"/>
                    <w:ind w:left="0" w:right="0" w:firstLine="0"/>
                    <w:jc w:val="left"/>
                    <w:rPr>
                      <w:rFonts w:ascii="Arial"/>
                      <w:sz w:val="12"/>
                    </w:rPr>
                  </w:pPr>
                  <w:r>
                    <w:rPr>
                      <w:rFonts w:ascii="Arial"/>
                      <w:color w:val="231F20"/>
                      <w:w w:val="103"/>
                      <w:sz w:val="12"/>
                    </w:rPr>
                    <w:t>w</w:t>
                  </w:r>
                </w:p>
              </w:txbxContent>
            </v:textbox>
            <w10:wrap type="none"/>
          </v:shape>
        </w:pict>
      </w:r>
      <w:r>
        <w:rPr/>
        <w:pict>
          <v:shape style="position:absolute;margin-left:334.037506pt;margin-top:9.60214pt;width:65.4pt;height:5.75pt;mso-position-horizontal-relative:page;mso-position-vertical-relative:paragraph;z-index:-91648" type="#_x0000_t202" filled="false" stroked="false">
            <v:textbox inset="0,0,0,0">
              <w:txbxContent>
                <w:p>
                  <w:pPr>
                    <w:tabs>
                      <w:tab w:pos="1240" w:val="left" w:leader="none"/>
                    </w:tabs>
                    <w:spacing w:line="113" w:lineRule="exact" w:before="0"/>
                    <w:ind w:left="0" w:right="0" w:firstLine="0"/>
                    <w:jc w:val="left"/>
                    <w:rPr>
                      <w:rFonts w:ascii="Arial"/>
                      <w:sz w:val="9"/>
                    </w:rPr>
                  </w:pPr>
                  <w:r>
                    <w:rPr>
                      <w:rFonts w:ascii="Arial"/>
                      <w:color w:val="231F20"/>
                      <w:w w:val="105"/>
                      <w:position w:val="1"/>
                      <w:sz w:val="9"/>
                    </w:rPr>
                    <w:t>0</w:t>
                    <w:tab/>
                  </w:r>
                  <w:r>
                    <w:rPr>
                      <w:rFonts w:ascii="Arial"/>
                      <w:color w:val="231F20"/>
                      <w:spacing w:val="-20"/>
                      <w:w w:val="105"/>
                      <w:sz w:val="9"/>
                    </w:rPr>
                    <w:t>H</w:t>
                  </w:r>
                </w:p>
              </w:txbxContent>
            </v:textbox>
            <w10:wrap type="none"/>
          </v:shape>
        </w:pict>
      </w:r>
      <w:bookmarkStart w:name="_bookmark5" w:id="8"/>
      <w:bookmarkEnd w:id="8"/>
      <w:r>
        <w:rPr/>
      </w:r>
      <w:r>
        <w:rPr>
          <w:rFonts w:ascii="Arial"/>
          <w:color w:val="231F20"/>
          <w:w w:val="105"/>
          <w:position w:val="6"/>
          <w:sz w:val="12"/>
        </w:rPr>
        <w:t>w</w:t>
        <w:tab/>
      </w:r>
      <w:r>
        <w:rPr>
          <w:rFonts w:ascii="Arial"/>
          <w:color w:val="231F20"/>
          <w:w w:val="105"/>
          <w:sz w:val="14"/>
        </w:rPr>
        <w:t>Wage</w:t>
        <w:tab/>
      </w:r>
      <w:r>
        <w:rPr>
          <w:rFonts w:ascii="Arial"/>
          <w:color w:val="231F20"/>
          <w:w w:val="105"/>
          <w:position w:val="5"/>
          <w:sz w:val="12"/>
        </w:rPr>
        <w:t>w</w:t>
        <w:tab/>
      </w:r>
      <w:r>
        <w:rPr>
          <w:rFonts w:ascii="Arial"/>
          <w:color w:val="231F20"/>
          <w:w w:val="105"/>
          <w:sz w:val="14"/>
        </w:rPr>
        <w:t>Wage</w:t>
      </w:r>
    </w:p>
    <w:p>
      <w:pPr>
        <w:pStyle w:val="BodyText"/>
        <w:spacing w:before="6"/>
        <w:rPr>
          <w:rFonts w:ascii="Arial"/>
          <w:sz w:val="15"/>
        </w:rPr>
      </w:pPr>
    </w:p>
    <w:p>
      <w:pPr>
        <w:spacing w:before="0"/>
        <w:ind w:left="438" w:right="1765" w:firstLine="0"/>
        <w:jc w:val="center"/>
        <w:rPr>
          <w:rFonts w:ascii="Cambria"/>
          <w:sz w:val="16"/>
        </w:rPr>
      </w:pPr>
      <w:r>
        <w:rPr>
          <w:rFonts w:ascii="Cambria"/>
          <w:sz w:val="16"/>
        </w:rPr>
        <w:t>Figure 1</w:t>
      </w:r>
    </w:p>
    <w:p>
      <w:pPr>
        <w:spacing w:before="54"/>
        <w:ind w:left="1575" w:right="0" w:firstLine="0"/>
        <w:jc w:val="left"/>
        <w:rPr>
          <w:sz w:val="16"/>
        </w:rPr>
      </w:pPr>
      <w:r>
        <w:rPr>
          <w:sz w:val="16"/>
        </w:rPr>
        <w:t>Steady states in the standard Malthusian model and with “Horsemen effect”</w:t>
      </w:r>
    </w:p>
    <w:p>
      <w:pPr>
        <w:pStyle w:val="BodyText"/>
        <w:rPr>
          <w:sz w:val="18"/>
        </w:rPr>
      </w:pPr>
    </w:p>
    <w:p>
      <w:pPr>
        <w:pStyle w:val="BodyText"/>
        <w:spacing w:before="7"/>
        <w:rPr>
          <w:sz w:val="23"/>
        </w:rPr>
      </w:pPr>
    </w:p>
    <w:p>
      <w:pPr>
        <w:pStyle w:val="BodyText"/>
        <w:spacing w:line="216" w:lineRule="auto"/>
        <w:ind w:left="176" w:right="1497"/>
        <w:rPr>
          <w:sz w:val="14"/>
        </w:rPr>
      </w:pPr>
      <w:r>
        <w:rPr/>
        <w:t>it converges to </w:t>
      </w:r>
      <w:r>
        <w:rPr>
          <w:i/>
        </w:rPr>
        <w:t>E</w:t>
      </w:r>
      <w:r>
        <w:rPr>
          <w:i/>
          <w:position w:val="-2"/>
          <w:sz w:val="16"/>
        </w:rPr>
        <w:t>H </w:t>
      </w:r>
      <w:r>
        <w:rPr/>
        <w:t>. This is equivalent to a “ratchet effect”: Wage gains after the Black Death became permanent.</w:t>
      </w:r>
      <w:hyperlink w:history="true" w:anchor="_bookmark6">
        <w:r>
          <w:rPr>
            <w:position w:val="7"/>
            <w:sz w:val="14"/>
          </w:rPr>
          <w:t>6</w:t>
        </w:r>
      </w:hyperlink>
    </w:p>
    <w:p>
      <w:pPr>
        <w:pStyle w:val="BodyText"/>
        <w:spacing w:line="247" w:lineRule="auto" w:before="12"/>
        <w:ind w:left="172" w:right="1503" w:firstLine="278"/>
        <w:jc w:val="both"/>
        <w:rPr>
          <w:sz w:val="14"/>
        </w:rPr>
      </w:pPr>
      <w:r>
        <w:rPr/>
        <w:t>The crucial feature to obtain multiple steady states in Figure </w:t>
      </w:r>
      <w:hyperlink w:history="true" w:anchor="_bookmark5">
        <w:r>
          <w:rPr/>
          <w:t>1 </w:t>
        </w:r>
      </w:hyperlink>
      <w:r>
        <w:rPr/>
        <w:t>is an upward-sloping part   of the death schedule. This reflects the historical realities of early modern Europe.</w:t>
      </w:r>
      <w:hyperlink w:history="true" w:anchor="_bookmark7">
        <w:r>
          <w:rPr>
            <w:position w:val="7"/>
            <w:sz w:val="14"/>
          </w:rPr>
          <w:t>7</w:t>
        </w:r>
      </w:hyperlink>
      <w:r>
        <w:rPr>
          <w:position w:val="7"/>
          <w:sz w:val="14"/>
        </w:rPr>
        <w:t> </w:t>
      </w:r>
      <w:r>
        <w:rPr/>
        <w:t>According to </w:t>
      </w:r>
      <w:hyperlink w:history="true" w:anchor="_bookmark182">
        <w:r>
          <w:rPr/>
          <w:t>Malthus </w:t>
        </w:r>
      </w:hyperlink>
      <w:hyperlink w:history="true" w:anchor="_bookmark182">
        <w:r>
          <w:rPr/>
          <w:t>(1826), </w:t>
        </w:r>
      </w:hyperlink>
      <w:r>
        <w:rPr/>
        <w:t>factors reducing population pressure include “vicious customs with respect to women, great cities, unwholesome manufactures, luxury, pestilence, and </w:t>
      </w:r>
      <w:r>
        <w:rPr>
          <w:spacing w:val="-3"/>
        </w:rPr>
        <w:t>war.” </w:t>
      </w:r>
      <w:r>
        <w:rPr>
          <w:spacing w:val="-8"/>
        </w:rPr>
        <w:t>We </w:t>
      </w:r>
      <w:r>
        <w:rPr/>
        <w:t>focus on three—great cities, pestilence, and </w:t>
      </w:r>
      <w:r>
        <w:rPr>
          <w:spacing w:val="-3"/>
        </w:rPr>
        <w:t>war. </w:t>
      </w:r>
      <w:r>
        <w:rPr/>
        <w:t>All of them increased in importance after the plague because of higher per capita incomes. High wages were partly spent on manufactured goods, mainly produced in urban areas. Cities in early modern Europe were death-traps, with</w:t>
      </w:r>
      <w:r>
        <w:rPr>
          <w:spacing w:val="-25"/>
        </w:rPr>
        <w:t> </w:t>
      </w:r>
      <w:r>
        <w:rPr/>
        <w:t>mortality far</w:t>
      </w:r>
      <w:r>
        <w:rPr>
          <w:spacing w:val="-17"/>
        </w:rPr>
        <w:t> </w:t>
      </w:r>
      <w:r>
        <w:rPr/>
        <w:t>exceeding</w:t>
      </w:r>
      <w:r>
        <w:rPr>
          <w:spacing w:val="-17"/>
        </w:rPr>
        <w:t> </w:t>
      </w:r>
      <w:r>
        <w:rPr/>
        <w:t>fertility</w:t>
      </w:r>
      <w:r>
        <w:rPr>
          <w:spacing w:val="-17"/>
        </w:rPr>
        <w:t> </w:t>
      </w:r>
      <w:r>
        <w:rPr/>
        <w:t>rates.</w:t>
      </w:r>
      <w:r>
        <w:rPr>
          <w:spacing w:val="-20"/>
        </w:rPr>
        <w:t> </w:t>
      </w:r>
      <w:r>
        <w:rPr/>
        <w:t>Thus,</w:t>
      </w:r>
      <w:r>
        <w:rPr>
          <w:spacing w:val="-17"/>
        </w:rPr>
        <w:t> </w:t>
      </w:r>
      <w:r>
        <w:rPr/>
        <w:t>new</w:t>
      </w:r>
      <w:r>
        <w:rPr>
          <w:spacing w:val="-17"/>
        </w:rPr>
        <w:t> </w:t>
      </w:r>
      <w:r>
        <w:rPr/>
        <w:t>demand</w:t>
      </w:r>
      <w:r>
        <w:rPr>
          <w:spacing w:val="-17"/>
        </w:rPr>
        <w:t> </w:t>
      </w:r>
      <w:r>
        <w:rPr/>
        <w:t>for</w:t>
      </w:r>
      <w:r>
        <w:rPr>
          <w:spacing w:val="-17"/>
        </w:rPr>
        <w:t> </w:t>
      </w:r>
      <w:r>
        <w:rPr/>
        <w:t>manufactures</w:t>
      </w:r>
      <w:r>
        <w:rPr>
          <w:spacing w:val="-17"/>
        </w:rPr>
        <w:t> </w:t>
      </w:r>
      <w:r>
        <w:rPr/>
        <w:t>pushed</w:t>
      </w:r>
      <w:r>
        <w:rPr>
          <w:spacing w:val="-17"/>
        </w:rPr>
        <w:t> </w:t>
      </w:r>
      <w:r>
        <w:rPr/>
        <w:t>up</w:t>
      </w:r>
      <w:r>
        <w:rPr>
          <w:spacing w:val="-17"/>
        </w:rPr>
        <w:t> </w:t>
      </w:r>
      <w:r>
        <w:rPr/>
        <w:t>aggregate</w:t>
      </w:r>
      <w:r>
        <w:rPr>
          <w:spacing w:val="-16"/>
        </w:rPr>
        <w:t> </w:t>
      </w:r>
      <w:r>
        <w:rPr/>
        <w:t>death</w:t>
      </w:r>
      <w:r>
        <w:rPr>
          <w:spacing w:val="-17"/>
        </w:rPr>
        <w:t> </w:t>
      </w:r>
      <w:r>
        <w:rPr/>
        <w:t>rates. </w:t>
      </w:r>
      <w:r>
        <w:rPr>
          <w:spacing w:val="-6"/>
        </w:rPr>
        <w:t>War </w:t>
      </w:r>
      <w:r>
        <w:rPr/>
        <w:t>and trade reinforced this effect. Between 1500 and 1800, the continent’s great powers</w:t>
      </w:r>
      <w:r>
        <w:rPr>
          <w:spacing w:val="-31"/>
        </w:rPr>
        <w:t> </w:t>
      </w:r>
      <w:r>
        <w:rPr>
          <w:spacing w:val="-4"/>
        </w:rPr>
        <w:t>were </w:t>
      </w:r>
      <w:r>
        <w:rPr/>
        <w:t>fighting</w:t>
      </w:r>
      <w:r>
        <w:rPr>
          <w:spacing w:val="-21"/>
        </w:rPr>
        <w:t> </w:t>
      </w:r>
      <w:r>
        <w:rPr/>
        <w:t>each</w:t>
      </w:r>
      <w:r>
        <w:rPr>
          <w:spacing w:val="-21"/>
        </w:rPr>
        <w:t> </w:t>
      </w:r>
      <w:r>
        <w:rPr/>
        <w:t>other</w:t>
      </w:r>
      <w:r>
        <w:rPr>
          <w:spacing w:val="-21"/>
        </w:rPr>
        <w:t> </w:t>
      </w:r>
      <w:r>
        <w:rPr/>
        <w:t>on</w:t>
      </w:r>
      <w:r>
        <w:rPr>
          <w:spacing w:val="-20"/>
        </w:rPr>
        <w:t> </w:t>
      </w:r>
      <w:r>
        <w:rPr/>
        <w:t>average</w:t>
      </w:r>
      <w:r>
        <w:rPr>
          <w:spacing w:val="-21"/>
        </w:rPr>
        <w:t> </w:t>
      </w:r>
      <w:r>
        <w:rPr/>
        <w:t>for</w:t>
      </w:r>
      <w:r>
        <w:rPr>
          <w:spacing w:val="-21"/>
        </w:rPr>
        <w:t> </w:t>
      </w:r>
      <w:r>
        <w:rPr/>
        <w:t>nine</w:t>
      </w:r>
      <w:r>
        <w:rPr>
          <w:spacing w:val="-20"/>
        </w:rPr>
        <w:t> </w:t>
      </w:r>
      <w:r>
        <w:rPr/>
        <w:t>years</w:t>
      </w:r>
      <w:r>
        <w:rPr>
          <w:spacing w:val="-21"/>
        </w:rPr>
        <w:t> </w:t>
      </w:r>
      <w:r>
        <w:rPr/>
        <w:t>out</w:t>
      </w:r>
      <w:r>
        <w:rPr>
          <w:spacing w:val="-21"/>
        </w:rPr>
        <w:t> </w:t>
      </w:r>
      <w:r>
        <w:rPr/>
        <w:t>of</w:t>
      </w:r>
      <w:r>
        <w:rPr>
          <w:spacing w:val="-21"/>
        </w:rPr>
        <w:t> </w:t>
      </w:r>
      <w:r>
        <w:rPr/>
        <w:t>every</w:t>
      </w:r>
      <w:r>
        <w:rPr>
          <w:spacing w:val="-20"/>
        </w:rPr>
        <w:t> </w:t>
      </w:r>
      <w:r>
        <w:rPr/>
        <w:t>ten</w:t>
      </w:r>
      <w:r>
        <w:rPr>
          <w:spacing w:val="-21"/>
        </w:rPr>
        <w:t> </w:t>
      </w:r>
      <w:r>
        <w:rPr/>
        <w:t>(</w:t>
      </w:r>
      <w:hyperlink w:history="true" w:anchor="_bookmark206">
        <w:r>
          <w:rPr/>
          <w:t>Tilly,</w:t>
        </w:r>
        <w:r>
          <w:rPr>
            <w:spacing w:val="-21"/>
          </w:rPr>
          <w:t> </w:t>
        </w:r>
      </w:hyperlink>
      <w:hyperlink w:history="true" w:anchor="_bookmark206">
        <w:r>
          <w:rPr/>
          <w:t>1992).</w:t>
        </w:r>
        <w:r>
          <w:rPr>
            <w:spacing w:val="-23"/>
          </w:rPr>
          <w:t> </w:t>
        </w:r>
      </w:hyperlink>
      <w:r>
        <w:rPr/>
        <w:t>This</w:t>
      </w:r>
      <w:r>
        <w:rPr>
          <w:spacing w:val="-21"/>
        </w:rPr>
        <w:t> </w:t>
      </w:r>
      <w:r>
        <w:rPr/>
        <w:t>was</w:t>
      </w:r>
      <w:r>
        <w:rPr>
          <w:spacing w:val="-21"/>
        </w:rPr>
        <w:t> </w:t>
      </w:r>
      <w:r>
        <w:rPr/>
        <w:t>deadly</w:t>
      </w:r>
      <w:r>
        <w:rPr>
          <w:spacing w:val="-20"/>
        </w:rPr>
        <w:t> </w:t>
      </w:r>
      <w:r>
        <w:rPr/>
        <w:t>mainly</w:t>
      </w:r>
      <w:bookmarkStart w:name="_bookmark6" w:id="9"/>
      <w:bookmarkEnd w:id="9"/>
      <w:r>
        <w:rPr/>
      </w:r>
      <w:r>
        <w:rPr/>
        <w:t> because armies on the march often spread epidemics. </w:t>
      </w:r>
      <w:r>
        <w:rPr>
          <w:spacing w:val="-4"/>
        </w:rPr>
        <w:t>Wars </w:t>
      </w:r>
      <w:r>
        <w:rPr/>
        <w:t>could be financed more easily</w:t>
      </w:r>
      <w:r>
        <w:rPr>
          <w:spacing w:val="-21"/>
        </w:rPr>
        <w:t> </w:t>
      </w:r>
      <w:r>
        <w:rPr/>
        <w:t>when per</w:t>
      </w:r>
      <w:r>
        <w:rPr>
          <w:spacing w:val="-12"/>
        </w:rPr>
        <w:t> </w:t>
      </w:r>
      <w:r>
        <w:rPr/>
        <w:t>capita</w:t>
      </w:r>
      <w:r>
        <w:rPr>
          <w:spacing w:val="-11"/>
        </w:rPr>
        <w:t> </w:t>
      </w:r>
      <w:r>
        <w:rPr/>
        <w:t>incomes</w:t>
      </w:r>
      <w:r>
        <w:rPr>
          <w:spacing w:val="-12"/>
        </w:rPr>
        <w:t> </w:t>
      </w:r>
      <w:r>
        <w:rPr/>
        <w:t>were</w:t>
      </w:r>
      <w:r>
        <w:rPr>
          <w:spacing w:val="-11"/>
        </w:rPr>
        <w:t> </w:t>
      </w:r>
      <w:r>
        <w:rPr/>
        <w:t>high.</w:t>
      </w:r>
      <w:r>
        <w:rPr>
          <w:spacing w:val="-15"/>
        </w:rPr>
        <w:t> </w:t>
      </w:r>
      <w:r>
        <w:rPr/>
        <w:t>The</w:t>
      </w:r>
      <w:r>
        <w:rPr>
          <w:spacing w:val="-12"/>
        </w:rPr>
        <w:t> </w:t>
      </w:r>
      <w:r>
        <w:rPr/>
        <w:t>difference</w:t>
      </w:r>
      <w:r>
        <w:rPr>
          <w:spacing w:val="-11"/>
        </w:rPr>
        <w:t> </w:t>
      </w:r>
      <w:r>
        <w:rPr/>
        <w:t>between</w:t>
      </w:r>
      <w:r>
        <w:rPr>
          <w:spacing w:val="-12"/>
        </w:rPr>
        <w:t> </w:t>
      </w:r>
      <w:r>
        <w:rPr/>
        <w:t>income</w:t>
      </w:r>
      <w:r>
        <w:rPr>
          <w:spacing w:val="-11"/>
        </w:rPr>
        <w:t> </w:t>
      </w:r>
      <w:r>
        <w:rPr/>
        <w:t>and</w:t>
      </w:r>
      <w:r>
        <w:rPr>
          <w:spacing w:val="-12"/>
        </w:rPr>
        <w:t> </w:t>
      </w:r>
      <w:r>
        <w:rPr/>
        <w:t>subsistence</w:t>
      </w:r>
      <w:r>
        <w:rPr>
          <w:spacing w:val="-11"/>
        </w:rPr>
        <w:t> </w:t>
      </w:r>
      <w:r>
        <w:rPr/>
        <w:t>increased,</w:t>
      </w:r>
      <w:r>
        <w:rPr>
          <w:spacing w:val="-11"/>
        </w:rPr>
        <w:t> </w:t>
      </w:r>
      <w:r>
        <w:rPr/>
        <w:t>leaving</w:t>
      </w:r>
      <w:bookmarkStart w:name="_bookmark7" w:id="10"/>
      <w:bookmarkEnd w:id="10"/>
      <w:r>
        <w:rPr/>
      </w:r>
      <w:r>
        <w:rPr/>
        <w:t> more</w:t>
      </w:r>
      <w:r>
        <w:rPr>
          <w:spacing w:val="-21"/>
        </w:rPr>
        <w:t> </w:t>
      </w:r>
      <w:r>
        <w:rPr/>
        <w:t>surplus</w:t>
      </w:r>
      <w:r>
        <w:rPr>
          <w:spacing w:val="-21"/>
        </w:rPr>
        <w:t> </w:t>
      </w:r>
      <w:r>
        <w:rPr/>
        <w:t>that</w:t>
      </w:r>
      <w:r>
        <w:rPr>
          <w:spacing w:val="-20"/>
        </w:rPr>
        <w:t> </w:t>
      </w:r>
      <w:r>
        <w:rPr/>
        <w:t>could</w:t>
      </w:r>
      <w:r>
        <w:rPr>
          <w:spacing w:val="-21"/>
        </w:rPr>
        <w:t> </w:t>
      </w:r>
      <w:r>
        <w:rPr/>
        <w:t>be</w:t>
      </w:r>
      <w:r>
        <w:rPr>
          <w:spacing w:val="-20"/>
        </w:rPr>
        <w:t> </w:t>
      </w:r>
      <w:r>
        <w:rPr/>
        <w:t>spent</w:t>
      </w:r>
      <w:r>
        <w:rPr>
          <w:spacing w:val="-21"/>
        </w:rPr>
        <w:t> </w:t>
      </w:r>
      <w:r>
        <w:rPr/>
        <w:t>on</w:t>
      </w:r>
      <w:r>
        <w:rPr>
          <w:spacing w:val="-20"/>
        </w:rPr>
        <w:t> </w:t>
      </w:r>
      <w:r>
        <w:rPr>
          <w:spacing w:val="-3"/>
        </w:rPr>
        <w:t>war.</w:t>
      </w:r>
      <w:r>
        <w:rPr>
          <w:spacing w:val="-21"/>
        </w:rPr>
        <w:t> </w:t>
      </w:r>
      <w:r>
        <w:rPr/>
        <w:t>In</w:t>
      </w:r>
      <w:r>
        <w:rPr>
          <w:spacing w:val="-20"/>
        </w:rPr>
        <w:t> </w:t>
      </w:r>
      <w:r>
        <w:rPr/>
        <w:t>effect,</w:t>
      </w:r>
      <w:r>
        <w:rPr>
          <w:spacing w:val="-21"/>
        </w:rPr>
        <w:t> </w:t>
      </w:r>
      <w:r>
        <w:rPr/>
        <w:t>war</w:t>
      </w:r>
      <w:r>
        <w:rPr>
          <w:spacing w:val="-21"/>
        </w:rPr>
        <w:t> </w:t>
      </w:r>
      <w:r>
        <w:rPr/>
        <w:t>was</w:t>
      </w:r>
      <w:r>
        <w:rPr>
          <w:spacing w:val="-20"/>
        </w:rPr>
        <w:t> </w:t>
      </w:r>
      <w:r>
        <w:rPr/>
        <w:t>a</w:t>
      </w:r>
      <w:r>
        <w:rPr>
          <w:spacing w:val="-21"/>
        </w:rPr>
        <w:t> </w:t>
      </w:r>
      <w:r>
        <w:rPr/>
        <w:t>“luxury</w:t>
      </w:r>
      <w:r>
        <w:rPr>
          <w:spacing w:val="-20"/>
        </w:rPr>
        <w:t> </w:t>
      </w:r>
      <w:r>
        <w:rPr/>
        <w:t>good”</w:t>
      </w:r>
      <w:r>
        <w:rPr>
          <w:spacing w:val="-21"/>
        </w:rPr>
        <w:t> </w:t>
      </w:r>
      <w:r>
        <w:rPr/>
        <w:t>for</w:t>
      </w:r>
      <w:r>
        <w:rPr>
          <w:spacing w:val="-20"/>
        </w:rPr>
        <w:t> </w:t>
      </w:r>
      <w:r>
        <w:rPr/>
        <w:t>princes.</w:t>
      </w:r>
      <w:r>
        <w:rPr>
          <w:spacing w:val="-21"/>
        </w:rPr>
        <w:t> </w:t>
      </w:r>
      <w:r>
        <w:rPr/>
        <w:t>In</w:t>
      </w:r>
      <w:r>
        <w:rPr>
          <w:spacing w:val="-20"/>
        </w:rPr>
        <w:t> </w:t>
      </w:r>
      <w:r>
        <w:rPr/>
        <w:t>addition, trade</w:t>
      </w:r>
      <w:r>
        <w:rPr>
          <w:spacing w:val="-14"/>
        </w:rPr>
        <w:t> </w:t>
      </w:r>
      <w:r>
        <w:rPr/>
        <w:t>grew</w:t>
      </w:r>
      <w:r>
        <w:rPr>
          <w:spacing w:val="-14"/>
        </w:rPr>
        <w:t> </w:t>
      </w:r>
      <w:r>
        <w:rPr/>
        <w:t>as</w:t>
      </w:r>
      <w:r>
        <w:rPr>
          <w:spacing w:val="-13"/>
        </w:rPr>
        <w:t> </w:t>
      </w:r>
      <w:r>
        <w:rPr/>
        <w:t>people</w:t>
      </w:r>
      <w:r>
        <w:rPr>
          <w:spacing w:val="-14"/>
        </w:rPr>
        <w:t> </w:t>
      </w:r>
      <w:r>
        <w:rPr/>
        <w:t>became</w:t>
      </w:r>
      <w:r>
        <w:rPr>
          <w:spacing w:val="-14"/>
        </w:rPr>
        <w:t> </w:t>
      </w:r>
      <w:r>
        <w:rPr/>
        <w:t>richer,</w:t>
      </w:r>
      <w:r>
        <w:rPr>
          <w:spacing w:val="-13"/>
        </w:rPr>
        <w:t> </w:t>
      </w:r>
      <w:r>
        <w:rPr/>
        <w:t>and</w:t>
      </w:r>
      <w:r>
        <w:rPr>
          <w:spacing w:val="-14"/>
        </w:rPr>
        <w:t> </w:t>
      </w:r>
      <w:r>
        <w:rPr/>
        <w:t>it</w:t>
      </w:r>
      <w:r>
        <w:rPr>
          <w:spacing w:val="-13"/>
        </w:rPr>
        <w:t> </w:t>
      </w:r>
      <w:r>
        <w:rPr/>
        <w:t>also</w:t>
      </w:r>
      <w:r>
        <w:rPr>
          <w:spacing w:val="-14"/>
        </w:rPr>
        <w:t> </w:t>
      </w:r>
      <w:r>
        <w:rPr/>
        <w:t>spread</w:t>
      </w:r>
      <w:r>
        <w:rPr>
          <w:spacing w:val="-14"/>
        </w:rPr>
        <w:t> </w:t>
      </w:r>
      <w:r>
        <w:rPr/>
        <w:t>germs.</w:t>
      </w:r>
      <w:hyperlink w:history="true" w:anchor="_bookmark8">
        <w:r>
          <w:rPr>
            <w:position w:val="7"/>
            <w:sz w:val="14"/>
          </w:rPr>
          <w:t>8</w:t>
        </w:r>
        <w:r>
          <w:rPr>
            <w:spacing w:val="11"/>
            <w:position w:val="7"/>
            <w:sz w:val="14"/>
          </w:rPr>
          <w:t> </w:t>
        </w:r>
      </w:hyperlink>
      <w:r>
        <w:rPr/>
        <w:t>In</w:t>
      </w:r>
      <w:r>
        <w:rPr>
          <w:spacing w:val="-13"/>
        </w:rPr>
        <w:t> </w:t>
      </w:r>
      <w:r>
        <w:rPr/>
        <w:t>this</w:t>
      </w:r>
      <w:r>
        <w:rPr>
          <w:spacing w:val="-14"/>
        </w:rPr>
        <w:t> </w:t>
      </w:r>
      <w:r>
        <w:rPr>
          <w:spacing w:val="-4"/>
        </w:rPr>
        <w:t>way,</w:t>
      </w:r>
      <w:r>
        <w:rPr>
          <w:spacing w:val="-14"/>
        </w:rPr>
        <w:t> </w:t>
      </w:r>
      <w:r>
        <w:rPr/>
        <w:t>the</w:t>
      </w:r>
      <w:r>
        <w:rPr>
          <w:spacing w:val="-13"/>
        </w:rPr>
        <w:t> </w:t>
      </w:r>
      <w:r>
        <w:rPr/>
        <w:t>initial</w:t>
      </w:r>
      <w:r>
        <w:rPr>
          <w:spacing w:val="-14"/>
        </w:rPr>
        <w:t> </w:t>
      </w:r>
      <w:r>
        <w:rPr/>
        <w:t>rise</w:t>
      </w:r>
      <w:r>
        <w:rPr>
          <w:spacing w:val="-13"/>
        </w:rPr>
        <w:t> </w:t>
      </w:r>
      <w:r>
        <w:rPr/>
        <w:t>in</w:t>
      </w:r>
      <w:r>
        <w:rPr>
          <w:spacing w:val="-14"/>
        </w:rPr>
        <w:t> </w:t>
      </w:r>
      <w:r>
        <w:rPr/>
        <w:t>wages</w:t>
      </w:r>
      <w:bookmarkStart w:name="_bookmark8" w:id="11"/>
      <w:bookmarkEnd w:id="11"/>
      <w:r>
        <w:rPr/>
      </w:r>
      <w:r>
        <w:rPr/>
        <w:t> after</w:t>
      </w:r>
      <w:r>
        <w:rPr>
          <w:spacing w:val="-5"/>
        </w:rPr>
        <w:t> </w:t>
      </w:r>
      <w:r>
        <w:rPr/>
        <w:t>the</w:t>
      </w:r>
      <w:r>
        <w:rPr>
          <w:spacing w:val="-4"/>
        </w:rPr>
        <w:t> </w:t>
      </w:r>
      <w:r>
        <w:rPr/>
        <w:t>Black</w:t>
      </w:r>
      <w:r>
        <w:rPr>
          <w:spacing w:val="-4"/>
        </w:rPr>
        <w:t> </w:t>
      </w:r>
      <w:r>
        <w:rPr/>
        <w:t>Death</w:t>
      </w:r>
      <w:r>
        <w:rPr>
          <w:spacing w:val="-4"/>
        </w:rPr>
        <w:t> </w:t>
      </w:r>
      <w:r>
        <w:rPr/>
        <w:t>was</w:t>
      </w:r>
      <w:r>
        <w:rPr>
          <w:spacing w:val="-4"/>
        </w:rPr>
        <w:t> </w:t>
      </w:r>
      <w:r>
        <w:rPr/>
        <w:t>made</w:t>
      </w:r>
      <w:r>
        <w:rPr>
          <w:spacing w:val="-4"/>
        </w:rPr>
        <w:t> </w:t>
      </w:r>
      <w:r>
        <w:rPr/>
        <w:t>permanent</w:t>
      </w:r>
      <w:r>
        <w:rPr>
          <w:spacing w:val="-4"/>
        </w:rPr>
        <w:t> </w:t>
      </w:r>
      <w:r>
        <w:rPr/>
        <w:t>by</w:t>
      </w:r>
      <w:r>
        <w:rPr>
          <w:spacing w:val="-4"/>
        </w:rPr>
        <w:t> </w:t>
      </w:r>
      <w:r>
        <w:rPr/>
        <w:t>the</w:t>
      </w:r>
      <w:r>
        <w:rPr>
          <w:spacing w:val="-4"/>
        </w:rPr>
        <w:t> </w:t>
      </w:r>
      <w:r>
        <w:rPr/>
        <w:t>‘Horsemen</w:t>
      </w:r>
      <w:r>
        <w:rPr>
          <w:spacing w:val="-4"/>
        </w:rPr>
        <w:t> </w:t>
      </w:r>
      <w:r>
        <w:rPr/>
        <w:t>effect,’</w:t>
      </w:r>
      <w:r>
        <w:rPr>
          <w:spacing w:val="-19"/>
        </w:rPr>
        <w:t> </w:t>
      </w:r>
      <w:r>
        <w:rPr/>
        <w:t>pushing</w:t>
      </w:r>
      <w:r>
        <w:rPr>
          <w:spacing w:val="-4"/>
        </w:rPr>
        <w:t> </w:t>
      </w:r>
      <w:r>
        <w:rPr/>
        <w:t>up</w:t>
      </w:r>
      <w:r>
        <w:rPr>
          <w:spacing w:val="-4"/>
        </w:rPr>
        <w:t> </w:t>
      </w:r>
      <w:r>
        <w:rPr/>
        <w:t>mortality</w:t>
      </w:r>
      <w:r>
        <w:rPr>
          <w:spacing w:val="-4"/>
        </w:rPr>
        <w:t> </w:t>
      </w:r>
      <w:r>
        <w:rPr/>
        <w:t>rates and producing higher per capita incomes. Thus, Europe experienced a simultaneous rise in war frequency, in deadly disease outbreaks, and in urbanization. The Horsemen of the Apocalypse</w:t>
      </w:r>
      <w:bookmarkStart w:name="_bookmark9" w:id="12"/>
      <w:bookmarkEnd w:id="12"/>
      <w:r>
        <w:rPr/>
      </w:r>
      <w:r>
        <w:rPr/>
        <w:t> effectively acted as “Horsemen of</w:t>
      </w:r>
      <w:r>
        <w:rPr>
          <w:spacing w:val="-6"/>
        </w:rPr>
        <w:t> </w:t>
      </w:r>
      <w:r>
        <w:rPr/>
        <w:t>Riches”.</w:t>
      </w:r>
      <w:hyperlink w:history="true" w:anchor="_bookmark9">
        <w:r>
          <w:rPr>
            <w:position w:val="7"/>
            <w:sz w:val="14"/>
          </w:rPr>
          <w:t>9</w:t>
        </w:r>
      </w:hyperlink>
    </w:p>
    <w:p>
      <w:pPr>
        <w:pStyle w:val="BodyText"/>
        <w:rPr>
          <w:sz w:val="24"/>
        </w:rPr>
      </w:pPr>
    </w:p>
    <w:p>
      <w:pPr>
        <w:pStyle w:val="BodyText"/>
        <w:spacing w:before="8"/>
        <w:rPr>
          <w:sz w:val="25"/>
        </w:rPr>
      </w:pPr>
    </w:p>
    <w:p>
      <w:pPr>
        <w:pStyle w:val="ListParagraph"/>
        <w:numPr>
          <w:ilvl w:val="0"/>
          <w:numId w:val="1"/>
        </w:numPr>
        <w:tabs>
          <w:tab w:pos="793" w:val="left" w:leader="none"/>
        </w:tabs>
        <w:spacing w:line="259" w:lineRule="auto" w:before="0" w:after="0"/>
        <w:ind w:left="176" w:right="1503" w:firstLine="426"/>
        <w:jc w:val="both"/>
        <w:rPr>
          <w:sz w:val="16"/>
        </w:rPr>
      </w:pPr>
      <w:r>
        <w:rPr>
          <w:sz w:val="16"/>
        </w:rPr>
        <w:t>A large positive shock to technology could theoretically also cause this transition. However, pre-modern</w:t>
      </w:r>
      <w:r>
        <w:rPr>
          <w:spacing w:val="-28"/>
          <w:sz w:val="16"/>
        </w:rPr>
        <w:t> </w:t>
      </w:r>
      <w:r>
        <w:rPr>
          <w:sz w:val="16"/>
        </w:rPr>
        <w:t>rates of productivity growth are much too low to trigger convergence to the high-income steady</w:t>
      </w:r>
      <w:r>
        <w:rPr>
          <w:spacing w:val="-21"/>
          <w:sz w:val="16"/>
        </w:rPr>
        <w:t> </w:t>
      </w:r>
      <w:r>
        <w:rPr>
          <w:sz w:val="16"/>
        </w:rPr>
        <w:t>state.</w:t>
      </w:r>
    </w:p>
    <w:p>
      <w:pPr>
        <w:pStyle w:val="ListParagraph"/>
        <w:numPr>
          <w:ilvl w:val="0"/>
          <w:numId w:val="1"/>
        </w:numPr>
        <w:tabs>
          <w:tab w:pos="799" w:val="left" w:leader="none"/>
        </w:tabs>
        <w:spacing w:line="259" w:lineRule="auto" w:before="0" w:after="0"/>
        <w:ind w:left="176" w:right="1503" w:firstLine="426"/>
        <w:jc w:val="both"/>
        <w:rPr>
          <w:sz w:val="16"/>
        </w:rPr>
      </w:pPr>
      <w:r>
        <w:rPr>
          <w:sz w:val="16"/>
        </w:rPr>
        <w:t>The theoretical and historical conditions under which the “Horsemen effect” led to multiple steady states are discussed in detail in Section</w:t>
      </w:r>
      <w:r>
        <w:rPr>
          <w:spacing w:val="-6"/>
          <w:sz w:val="16"/>
        </w:rPr>
        <w:t> </w:t>
      </w:r>
      <w:hyperlink w:history="true" w:anchor="_bookmark14">
        <w:r>
          <w:rPr>
            <w:sz w:val="16"/>
          </w:rPr>
          <w:t>2.</w:t>
        </w:r>
      </w:hyperlink>
    </w:p>
    <w:p>
      <w:pPr>
        <w:pStyle w:val="ListParagraph"/>
        <w:numPr>
          <w:ilvl w:val="0"/>
          <w:numId w:val="1"/>
        </w:numPr>
        <w:tabs>
          <w:tab w:pos="802" w:val="left" w:leader="none"/>
        </w:tabs>
        <w:spacing w:line="259" w:lineRule="auto" w:before="0" w:after="0"/>
        <w:ind w:left="176" w:right="1503" w:firstLine="426"/>
        <w:jc w:val="both"/>
        <w:rPr>
          <w:sz w:val="16"/>
        </w:rPr>
      </w:pPr>
      <w:r>
        <w:rPr>
          <w:sz w:val="16"/>
        </w:rPr>
        <w:t>Numerous studies have focused on the interaction between domestic armed conflict and income. Many </w:t>
      </w:r>
      <w:r>
        <w:rPr>
          <w:spacing w:val="-3"/>
          <w:sz w:val="16"/>
        </w:rPr>
        <w:t>find </w:t>
      </w:r>
      <w:r>
        <w:rPr>
          <w:sz w:val="16"/>
        </w:rPr>
        <w:t>that</w:t>
      </w:r>
      <w:r>
        <w:rPr>
          <w:spacing w:val="-5"/>
          <w:sz w:val="16"/>
        </w:rPr>
        <w:t> </w:t>
      </w:r>
      <w:r>
        <w:rPr>
          <w:sz w:val="16"/>
        </w:rPr>
        <w:t>civil</w:t>
      </w:r>
      <w:r>
        <w:rPr>
          <w:spacing w:val="-5"/>
          <w:sz w:val="16"/>
        </w:rPr>
        <w:t> </w:t>
      </w:r>
      <w:r>
        <w:rPr>
          <w:sz w:val="16"/>
        </w:rPr>
        <w:t>wars</w:t>
      </w:r>
      <w:r>
        <w:rPr>
          <w:spacing w:val="-5"/>
          <w:sz w:val="16"/>
        </w:rPr>
        <w:t> </w:t>
      </w:r>
      <w:r>
        <w:rPr>
          <w:sz w:val="16"/>
        </w:rPr>
        <w:t>decline</w:t>
      </w:r>
      <w:r>
        <w:rPr>
          <w:spacing w:val="-4"/>
          <w:sz w:val="16"/>
        </w:rPr>
        <w:t> </w:t>
      </w:r>
      <w:r>
        <w:rPr>
          <w:sz w:val="16"/>
        </w:rPr>
        <w:t>in</w:t>
      </w:r>
      <w:r>
        <w:rPr>
          <w:spacing w:val="-5"/>
          <w:sz w:val="16"/>
        </w:rPr>
        <w:t> </w:t>
      </w:r>
      <w:r>
        <w:rPr>
          <w:sz w:val="16"/>
        </w:rPr>
        <w:t>frequency</w:t>
      </w:r>
      <w:r>
        <w:rPr>
          <w:spacing w:val="-5"/>
          <w:sz w:val="16"/>
        </w:rPr>
        <w:t> </w:t>
      </w:r>
      <w:r>
        <w:rPr>
          <w:sz w:val="16"/>
        </w:rPr>
        <w:t>after</w:t>
      </w:r>
      <w:r>
        <w:rPr>
          <w:spacing w:val="-4"/>
          <w:sz w:val="16"/>
        </w:rPr>
        <w:t> </w:t>
      </w:r>
      <w:r>
        <w:rPr>
          <w:sz w:val="16"/>
        </w:rPr>
        <w:t>positive</w:t>
      </w:r>
      <w:r>
        <w:rPr>
          <w:spacing w:val="-5"/>
          <w:sz w:val="16"/>
        </w:rPr>
        <w:t> </w:t>
      </w:r>
      <w:r>
        <w:rPr>
          <w:sz w:val="16"/>
        </w:rPr>
        <w:t>growth</w:t>
      </w:r>
      <w:r>
        <w:rPr>
          <w:spacing w:val="-5"/>
          <w:sz w:val="16"/>
        </w:rPr>
        <w:t> </w:t>
      </w:r>
      <w:r>
        <w:rPr>
          <w:sz w:val="16"/>
        </w:rPr>
        <w:t>shocks</w:t>
      </w:r>
      <w:r>
        <w:rPr>
          <w:spacing w:val="-4"/>
          <w:sz w:val="16"/>
        </w:rPr>
        <w:t> </w:t>
      </w:r>
      <w:hyperlink w:history="true" w:anchor="_bookmark134">
        <w:r>
          <w:rPr>
            <w:sz w:val="16"/>
          </w:rPr>
          <w:t>(Collier</w:t>
        </w:r>
        <w:r>
          <w:rPr>
            <w:spacing w:val="-4"/>
            <w:sz w:val="16"/>
          </w:rPr>
          <w:t> </w:t>
        </w:r>
        <w:r>
          <w:rPr>
            <w:sz w:val="16"/>
          </w:rPr>
          <w:t>and</w:t>
        </w:r>
        <w:r>
          <w:rPr>
            <w:spacing w:val="-4"/>
            <w:sz w:val="16"/>
          </w:rPr>
          <w:t> </w:t>
        </w:r>
        <w:r>
          <w:rPr>
            <w:sz w:val="16"/>
          </w:rPr>
          <w:t>Hoeffler,</w:t>
        </w:r>
        <w:r>
          <w:rPr>
            <w:spacing w:val="-4"/>
            <w:sz w:val="16"/>
          </w:rPr>
          <w:t> </w:t>
        </w:r>
      </w:hyperlink>
      <w:hyperlink w:history="true" w:anchor="_bookmark134">
        <w:r>
          <w:rPr>
            <w:sz w:val="16"/>
          </w:rPr>
          <w:t>1998,</w:t>
        </w:r>
        <w:r>
          <w:rPr>
            <w:spacing w:val="-5"/>
            <w:sz w:val="16"/>
          </w:rPr>
          <w:t> </w:t>
        </w:r>
      </w:hyperlink>
      <w:hyperlink w:history="true" w:anchor="_bookmark135">
        <w:r>
          <w:rPr>
            <w:sz w:val="16"/>
          </w:rPr>
          <w:t>2004;</w:t>
        </w:r>
        <w:r>
          <w:rPr>
            <w:spacing w:val="-5"/>
            <w:sz w:val="16"/>
          </w:rPr>
          <w:t> </w:t>
        </w:r>
      </w:hyperlink>
      <w:hyperlink w:history="true" w:anchor="_bookmark183">
        <w:r>
          <w:rPr>
            <w:sz w:val="16"/>
          </w:rPr>
          <w:t>Miguel</w:t>
        </w:r>
        <w:r>
          <w:rPr>
            <w:spacing w:val="-3"/>
            <w:sz w:val="16"/>
          </w:rPr>
          <w:t> </w:t>
        </w:r>
        <w:r>
          <w:rPr>
            <w:i/>
            <w:sz w:val="16"/>
          </w:rPr>
          <w:t>et</w:t>
        </w:r>
        <w:r>
          <w:rPr>
            <w:i/>
            <w:spacing w:val="-3"/>
            <w:sz w:val="16"/>
          </w:rPr>
          <w:t> </w:t>
        </w:r>
        <w:r>
          <w:rPr>
            <w:i/>
            <w:sz w:val="16"/>
          </w:rPr>
          <w:t>al.</w:t>
        </w:r>
      </w:hyperlink>
      <w:r>
        <w:rPr>
          <w:sz w:val="16"/>
        </w:rPr>
        <w:t>,</w:t>
      </w:r>
      <w:r>
        <w:rPr>
          <w:spacing w:val="-5"/>
          <w:sz w:val="16"/>
        </w:rPr>
        <w:t> </w:t>
      </w:r>
      <w:hyperlink w:history="true" w:anchor="_bookmark183">
        <w:r>
          <w:rPr>
            <w:sz w:val="16"/>
          </w:rPr>
          <w:t>2004).</w:t>
        </w:r>
      </w:hyperlink>
      <w:r>
        <w:rPr>
          <w:sz w:val="16"/>
        </w:rPr>
        <w:t> In contrast, </w:t>
      </w:r>
      <w:hyperlink w:history="true" w:anchor="_bookmark151">
        <w:r>
          <w:rPr>
            <w:sz w:val="16"/>
          </w:rPr>
          <w:t>Grossman </w:t>
        </w:r>
      </w:hyperlink>
      <w:hyperlink w:history="true" w:anchor="_bookmark151">
        <w:r>
          <w:rPr>
            <w:sz w:val="16"/>
          </w:rPr>
          <w:t>(1991) </w:t>
        </w:r>
      </w:hyperlink>
      <w:r>
        <w:rPr>
          <w:sz w:val="16"/>
        </w:rPr>
        <w:t>has argued that higher incomes should promote wars (“rapacity” effect), as there is </w:t>
      </w:r>
      <w:r>
        <w:rPr>
          <w:spacing w:val="-3"/>
          <w:sz w:val="16"/>
        </w:rPr>
        <w:t>more </w:t>
      </w:r>
      <w:r>
        <w:rPr>
          <w:sz w:val="16"/>
        </w:rPr>
        <w:t>to fight over. </w:t>
      </w:r>
      <w:hyperlink w:history="true" w:anchor="_bookmark184">
        <w:r>
          <w:rPr>
            <w:sz w:val="16"/>
          </w:rPr>
          <w:t>Martin </w:t>
        </w:r>
        <w:r>
          <w:rPr>
            <w:i/>
            <w:sz w:val="16"/>
          </w:rPr>
          <w:t>et al. </w:t>
        </w:r>
      </w:hyperlink>
      <w:hyperlink w:history="true" w:anchor="_bookmark184">
        <w:r>
          <w:rPr>
            <w:sz w:val="16"/>
          </w:rPr>
          <w:t>(2008) </w:t>
        </w:r>
      </w:hyperlink>
      <w:r>
        <w:rPr>
          <w:sz w:val="16"/>
        </w:rPr>
        <w:t>find that more multilateral trade can lead to more</w:t>
      </w:r>
      <w:r>
        <w:rPr>
          <w:spacing w:val="-26"/>
          <w:sz w:val="16"/>
        </w:rPr>
        <w:t> </w:t>
      </w:r>
      <w:r>
        <w:rPr>
          <w:spacing w:val="-3"/>
          <w:sz w:val="16"/>
        </w:rPr>
        <w:t>war.</w:t>
      </w:r>
    </w:p>
    <w:p>
      <w:pPr>
        <w:pStyle w:val="ListParagraph"/>
        <w:numPr>
          <w:ilvl w:val="0"/>
          <w:numId w:val="1"/>
        </w:numPr>
        <w:tabs>
          <w:tab w:pos="799" w:val="left" w:leader="none"/>
        </w:tabs>
        <w:spacing w:line="259" w:lineRule="auto" w:before="0" w:after="0"/>
        <w:ind w:left="176" w:right="1503" w:firstLine="426"/>
        <w:jc w:val="both"/>
        <w:rPr>
          <w:sz w:val="16"/>
        </w:rPr>
      </w:pPr>
      <w:r>
        <w:rPr>
          <w:sz w:val="16"/>
        </w:rPr>
        <w:t>This is the opposite of the negative effect of wars, civil wars, disease, and epidemics on income levels found in</w:t>
      </w:r>
      <w:r>
        <w:rPr>
          <w:spacing w:val="-7"/>
          <w:sz w:val="16"/>
        </w:rPr>
        <w:t> </w:t>
      </w:r>
      <w:r>
        <w:rPr>
          <w:sz w:val="16"/>
        </w:rPr>
        <w:t>many</w:t>
      </w:r>
      <w:r>
        <w:rPr>
          <w:spacing w:val="-6"/>
          <w:sz w:val="16"/>
        </w:rPr>
        <w:t> </w:t>
      </w:r>
      <w:r>
        <w:rPr>
          <w:sz w:val="16"/>
        </w:rPr>
        <w:t>economies</w:t>
      </w:r>
      <w:r>
        <w:rPr>
          <w:spacing w:val="-6"/>
          <w:sz w:val="16"/>
        </w:rPr>
        <w:t> </w:t>
      </w:r>
      <w:r>
        <w:rPr>
          <w:sz w:val="16"/>
        </w:rPr>
        <w:t>today</w:t>
      </w:r>
      <w:r>
        <w:rPr>
          <w:spacing w:val="-6"/>
          <w:sz w:val="16"/>
        </w:rPr>
        <w:t> </w:t>
      </w:r>
      <w:r>
        <w:rPr>
          <w:sz w:val="16"/>
        </w:rPr>
        <w:t>(cf.</w:t>
      </w:r>
      <w:r>
        <w:rPr>
          <w:spacing w:val="-6"/>
          <w:sz w:val="16"/>
        </w:rPr>
        <w:t> </w:t>
      </w:r>
      <w:hyperlink w:history="true" w:anchor="_bookmark189">
        <w:r>
          <w:rPr>
            <w:sz w:val="16"/>
          </w:rPr>
          <w:t>Murdoch</w:t>
        </w:r>
        <w:r>
          <w:rPr>
            <w:spacing w:val="-3"/>
            <w:sz w:val="16"/>
          </w:rPr>
          <w:t> </w:t>
        </w:r>
        <w:r>
          <w:rPr>
            <w:sz w:val="16"/>
          </w:rPr>
          <w:t>and</w:t>
        </w:r>
        <w:r>
          <w:rPr>
            <w:spacing w:val="-4"/>
            <w:sz w:val="16"/>
          </w:rPr>
          <w:t> </w:t>
        </w:r>
        <w:r>
          <w:rPr>
            <w:sz w:val="16"/>
          </w:rPr>
          <w:t>Sandler,</w:t>
        </w:r>
        <w:r>
          <w:rPr>
            <w:spacing w:val="-6"/>
            <w:sz w:val="16"/>
          </w:rPr>
          <w:t> </w:t>
        </w:r>
      </w:hyperlink>
      <w:hyperlink w:history="true" w:anchor="_bookmark189">
        <w:r>
          <w:rPr>
            <w:sz w:val="16"/>
          </w:rPr>
          <w:t>2002;</w:t>
        </w:r>
        <w:r>
          <w:rPr>
            <w:spacing w:val="-6"/>
            <w:sz w:val="16"/>
          </w:rPr>
          <w:t> </w:t>
        </w:r>
      </w:hyperlink>
      <w:hyperlink w:history="true" w:anchor="_bookmark157">
        <w:r>
          <w:rPr>
            <w:sz w:val="16"/>
          </w:rPr>
          <w:t>Hoeffler</w:t>
        </w:r>
        <w:r>
          <w:rPr>
            <w:spacing w:val="-3"/>
            <w:sz w:val="16"/>
          </w:rPr>
          <w:t> </w:t>
        </w:r>
        <w:r>
          <w:rPr>
            <w:sz w:val="16"/>
          </w:rPr>
          <w:t>and</w:t>
        </w:r>
        <w:r>
          <w:rPr>
            <w:spacing w:val="-3"/>
            <w:sz w:val="16"/>
          </w:rPr>
          <w:t> </w:t>
        </w:r>
        <w:r>
          <w:rPr>
            <w:sz w:val="16"/>
          </w:rPr>
          <w:t>Reynal-Querol,</w:t>
        </w:r>
        <w:r>
          <w:rPr>
            <w:spacing w:val="-6"/>
            <w:sz w:val="16"/>
          </w:rPr>
          <w:t> </w:t>
        </w:r>
      </w:hyperlink>
      <w:hyperlink w:history="true" w:anchor="_bookmark157">
        <w:r>
          <w:rPr>
            <w:sz w:val="16"/>
          </w:rPr>
          <w:t>2003).</w:t>
        </w:r>
        <w:r>
          <w:rPr>
            <w:spacing w:val="-8"/>
            <w:sz w:val="16"/>
          </w:rPr>
          <w:t> </w:t>
        </w:r>
      </w:hyperlink>
      <w:r>
        <w:rPr>
          <w:sz w:val="16"/>
        </w:rPr>
        <w:t>The</w:t>
      </w:r>
      <w:r>
        <w:rPr>
          <w:spacing w:val="-7"/>
          <w:sz w:val="16"/>
        </w:rPr>
        <w:t> </w:t>
      </w:r>
      <w:r>
        <w:rPr>
          <w:sz w:val="16"/>
        </w:rPr>
        <w:t>main</w:t>
      </w:r>
      <w:r>
        <w:rPr>
          <w:spacing w:val="-6"/>
          <w:sz w:val="16"/>
        </w:rPr>
        <w:t> </w:t>
      </w:r>
      <w:r>
        <w:rPr>
          <w:sz w:val="16"/>
        </w:rPr>
        <w:t>reason</w:t>
      </w:r>
      <w:r>
        <w:rPr>
          <w:spacing w:val="-6"/>
          <w:sz w:val="16"/>
        </w:rPr>
        <w:t> </w:t>
      </w:r>
      <w:r>
        <w:rPr>
          <w:sz w:val="16"/>
        </w:rPr>
        <w:t>for</w:t>
      </w:r>
      <w:r>
        <w:rPr>
          <w:spacing w:val="-6"/>
          <w:sz w:val="16"/>
        </w:rPr>
        <w:t> </w:t>
      </w:r>
      <w:r>
        <w:rPr>
          <w:sz w:val="16"/>
        </w:rPr>
        <w:t>this difference</w:t>
      </w:r>
      <w:r>
        <w:rPr>
          <w:spacing w:val="-6"/>
          <w:sz w:val="16"/>
        </w:rPr>
        <w:t> </w:t>
      </w:r>
      <w:r>
        <w:rPr>
          <w:sz w:val="16"/>
        </w:rPr>
        <w:t>is</w:t>
      </w:r>
      <w:r>
        <w:rPr>
          <w:spacing w:val="-5"/>
          <w:sz w:val="16"/>
        </w:rPr>
        <w:t> </w:t>
      </w:r>
      <w:r>
        <w:rPr>
          <w:sz w:val="16"/>
        </w:rPr>
        <w:t>that</w:t>
      </w:r>
      <w:r>
        <w:rPr>
          <w:spacing w:val="-5"/>
          <w:sz w:val="16"/>
        </w:rPr>
        <w:t> </w:t>
      </w:r>
      <w:r>
        <w:rPr>
          <w:sz w:val="16"/>
        </w:rPr>
        <w:t>human</w:t>
      </w:r>
      <w:r>
        <w:rPr>
          <w:spacing w:val="-5"/>
          <w:sz w:val="16"/>
        </w:rPr>
        <w:t> </w:t>
      </w:r>
      <w:r>
        <w:rPr>
          <w:sz w:val="16"/>
        </w:rPr>
        <w:t>capital</w:t>
      </w:r>
      <w:r>
        <w:rPr>
          <w:spacing w:val="-5"/>
          <w:sz w:val="16"/>
        </w:rPr>
        <w:t> </w:t>
      </w:r>
      <w:r>
        <w:rPr>
          <w:sz w:val="16"/>
        </w:rPr>
        <w:t>is</w:t>
      </w:r>
      <w:r>
        <w:rPr>
          <w:spacing w:val="-5"/>
          <w:sz w:val="16"/>
        </w:rPr>
        <w:t> </w:t>
      </w:r>
      <w:r>
        <w:rPr>
          <w:sz w:val="16"/>
        </w:rPr>
        <w:t>crucial</w:t>
      </w:r>
      <w:r>
        <w:rPr>
          <w:spacing w:val="-5"/>
          <w:sz w:val="16"/>
        </w:rPr>
        <w:t> </w:t>
      </w:r>
      <w:r>
        <w:rPr>
          <w:sz w:val="16"/>
        </w:rPr>
        <w:t>for</w:t>
      </w:r>
      <w:r>
        <w:rPr>
          <w:spacing w:val="-6"/>
          <w:sz w:val="16"/>
        </w:rPr>
        <w:t> </w:t>
      </w:r>
      <w:r>
        <w:rPr>
          <w:sz w:val="16"/>
        </w:rPr>
        <w:t>development</w:t>
      </w:r>
      <w:r>
        <w:rPr>
          <w:spacing w:val="-5"/>
          <w:sz w:val="16"/>
        </w:rPr>
        <w:t> </w:t>
      </w:r>
      <w:r>
        <w:rPr>
          <w:sz w:val="16"/>
        </w:rPr>
        <w:t>today,</w:t>
      </w:r>
      <w:r>
        <w:rPr>
          <w:spacing w:val="-5"/>
          <w:sz w:val="16"/>
        </w:rPr>
        <w:t> </w:t>
      </w:r>
      <w:r>
        <w:rPr>
          <w:sz w:val="16"/>
        </w:rPr>
        <w:t>while</w:t>
      </w:r>
      <w:r>
        <w:rPr>
          <w:spacing w:val="-5"/>
          <w:sz w:val="16"/>
        </w:rPr>
        <w:t> </w:t>
      </w:r>
      <w:r>
        <w:rPr>
          <w:sz w:val="16"/>
        </w:rPr>
        <w:t>it</w:t>
      </w:r>
      <w:r>
        <w:rPr>
          <w:spacing w:val="-5"/>
          <w:sz w:val="16"/>
        </w:rPr>
        <w:t> </w:t>
      </w:r>
      <w:r>
        <w:rPr>
          <w:sz w:val="16"/>
        </w:rPr>
        <w:t>was</w:t>
      </w:r>
      <w:r>
        <w:rPr>
          <w:spacing w:val="-5"/>
          <w:sz w:val="16"/>
        </w:rPr>
        <w:t> </w:t>
      </w:r>
      <w:r>
        <w:rPr>
          <w:sz w:val="16"/>
        </w:rPr>
        <w:t>not</w:t>
      </w:r>
      <w:r>
        <w:rPr>
          <w:spacing w:val="-5"/>
          <w:sz w:val="16"/>
        </w:rPr>
        <w:t> </w:t>
      </w:r>
      <w:r>
        <w:rPr>
          <w:sz w:val="16"/>
        </w:rPr>
        <w:t>in</w:t>
      </w:r>
      <w:r>
        <w:rPr>
          <w:spacing w:val="-6"/>
          <w:sz w:val="16"/>
        </w:rPr>
        <w:t> </w:t>
      </w:r>
      <w:r>
        <w:rPr>
          <w:sz w:val="16"/>
        </w:rPr>
        <w:t>pre-modern</w:t>
      </w:r>
      <w:r>
        <w:rPr>
          <w:spacing w:val="-5"/>
          <w:sz w:val="16"/>
        </w:rPr>
        <w:t> </w:t>
      </w:r>
      <w:r>
        <w:rPr>
          <w:sz w:val="16"/>
        </w:rPr>
        <w:t>times,</w:t>
      </w:r>
      <w:r>
        <w:rPr>
          <w:spacing w:val="-5"/>
          <w:sz w:val="16"/>
        </w:rPr>
        <w:t> </w:t>
      </w:r>
      <w:r>
        <w:rPr>
          <w:sz w:val="16"/>
        </w:rPr>
        <w:t>when</w:t>
      </w:r>
      <w:r>
        <w:rPr>
          <w:spacing w:val="-5"/>
          <w:sz w:val="16"/>
        </w:rPr>
        <w:t> </w:t>
      </w:r>
      <w:r>
        <w:rPr>
          <w:sz w:val="16"/>
        </w:rPr>
        <w:t>decreasing returns to (unskilled) labour in agriculture dominated the production</w:t>
      </w:r>
      <w:r>
        <w:rPr>
          <w:spacing w:val="-11"/>
          <w:sz w:val="16"/>
        </w:rPr>
        <w:t> </w:t>
      </w:r>
      <w:r>
        <w:rPr>
          <w:sz w:val="16"/>
        </w:rPr>
        <w:t>pattern.</w:t>
      </w:r>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777</w:t>
      </w:r>
    </w:p>
    <w:p>
      <w:pPr>
        <w:pStyle w:val="BodyText"/>
        <w:spacing w:line="249" w:lineRule="auto" w:before="162"/>
        <w:ind w:left="111" w:right="1568" w:firstLine="275"/>
        <w:jc w:val="both"/>
      </w:pPr>
      <w:r>
        <w:rPr>
          <w:spacing w:val="-7"/>
        </w:rPr>
        <w:t>To</w:t>
      </w:r>
      <w:r>
        <w:rPr>
          <w:spacing w:val="-24"/>
        </w:rPr>
        <w:t> </w:t>
      </w:r>
      <w:r>
        <w:rPr/>
        <w:t>our</w:t>
      </w:r>
      <w:r>
        <w:rPr>
          <w:spacing w:val="-24"/>
        </w:rPr>
        <w:t> </w:t>
      </w:r>
      <w:r>
        <w:rPr/>
        <w:t>knowledge,</w:t>
      </w:r>
      <w:r>
        <w:rPr>
          <w:spacing w:val="-24"/>
        </w:rPr>
        <w:t> </w:t>
      </w:r>
      <w:r>
        <w:rPr/>
        <w:t>this</w:t>
      </w:r>
      <w:r>
        <w:rPr>
          <w:spacing w:val="-24"/>
        </w:rPr>
        <w:t> </w:t>
      </w:r>
      <w:r>
        <w:rPr/>
        <w:t>study</w:t>
      </w:r>
      <w:r>
        <w:rPr>
          <w:spacing w:val="-24"/>
        </w:rPr>
        <w:t> </w:t>
      </w:r>
      <w:r>
        <w:rPr/>
        <w:t>is</w:t>
      </w:r>
      <w:r>
        <w:rPr>
          <w:spacing w:val="-23"/>
        </w:rPr>
        <w:t> </w:t>
      </w:r>
      <w:r>
        <w:rPr/>
        <w:t>the</w:t>
      </w:r>
      <w:r>
        <w:rPr>
          <w:spacing w:val="-24"/>
        </w:rPr>
        <w:t> </w:t>
      </w:r>
      <w:r>
        <w:rPr/>
        <w:t>first</w:t>
      </w:r>
      <w:r>
        <w:rPr>
          <w:spacing w:val="-24"/>
        </w:rPr>
        <w:t> </w:t>
      </w:r>
      <w:r>
        <w:rPr/>
        <w:t>to</w:t>
      </w:r>
      <w:r>
        <w:rPr>
          <w:spacing w:val="-24"/>
        </w:rPr>
        <w:t> </w:t>
      </w:r>
      <w:r>
        <w:rPr/>
        <w:t>investigate</w:t>
      </w:r>
      <w:r>
        <w:rPr>
          <w:spacing w:val="-24"/>
        </w:rPr>
        <w:t> </w:t>
      </w:r>
      <w:r>
        <w:rPr/>
        <w:t>quantitatively</w:t>
      </w:r>
      <w:r>
        <w:rPr>
          <w:spacing w:val="-24"/>
        </w:rPr>
        <w:t> </w:t>
      </w:r>
      <w:r>
        <w:rPr/>
        <w:t>the</w:t>
      </w:r>
      <w:r>
        <w:rPr>
          <w:spacing w:val="-23"/>
        </w:rPr>
        <w:t> </w:t>
      </w:r>
      <w:r>
        <w:rPr/>
        <w:t>factors</w:t>
      </w:r>
      <w:r>
        <w:rPr>
          <w:spacing w:val="-24"/>
        </w:rPr>
        <w:t> </w:t>
      </w:r>
      <w:r>
        <w:rPr/>
        <w:t>behind</w:t>
      </w:r>
      <w:r>
        <w:rPr>
          <w:spacing w:val="-24"/>
        </w:rPr>
        <w:t> </w:t>
      </w:r>
      <w:r>
        <w:rPr>
          <w:spacing w:val="-4"/>
        </w:rPr>
        <w:t>Europe’s </w:t>
      </w:r>
      <w:r>
        <w:rPr/>
        <w:t>early rise to riches. </w:t>
      </w:r>
      <w:r>
        <w:rPr>
          <w:spacing w:val="-8"/>
        </w:rPr>
        <w:t>We </w:t>
      </w:r>
      <w:r>
        <w:rPr/>
        <w:t>do so in a comparative perspective. The great 14th-century plague also affected</w:t>
      </w:r>
      <w:r>
        <w:rPr>
          <w:spacing w:val="-9"/>
        </w:rPr>
        <w:t> </w:t>
      </w:r>
      <w:r>
        <w:rPr/>
        <w:t>China,</w:t>
      </w:r>
      <w:r>
        <w:rPr>
          <w:spacing w:val="-9"/>
        </w:rPr>
        <w:t> </w:t>
      </w:r>
      <w:r>
        <w:rPr/>
        <w:t>as</w:t>
      </w:r>
      <w:r>
        <w:rPr>
          <w:spacing w:val="-8"/>
        </w:rPr>
        <w:t> </w:t>
      </w:r>
      <w:r>
        <w:rPr/>
        <w:t>well</w:t>
      </w:r>
      <w:r>
        <w:rPr>
          <w:spacing w:val="-9"/>
        </w:rPr>
        <w:t> </w:t>
      </w:r>
      <w:r>
        <w:rPr/>
        <w:t>as</w:t>
      </w:r>
      <w:r>
        <w:rPr>
          <w:spacing w:val="-8"/>
        </w:rPr>
        <w:t> </w:t>
      </w:r>
      <w:r>
        <w:rPr/>
        <w:t>other</w:t>
      </w:r>
      <w:r>
        <w:rPr>
          <w:spacing w:val="-9"/>
        </w:rPr>
        <w:t> </w:t>
      </w:r>
      <w:r>
        <w:rPr/>
        <w:t>parts</w:t>
      </w:r>
      <w:r>
        <w:rPr>
          <w:spacing w:val="-8"/>
        </w:rPr>
        <w:t> </w:t>
      </w:r>
      <w:r>
        <w:rPr/>
        <w:t>of</w:t>
      </w:r>
      <w:r>
        <w:rPr>
          <w:spacing w:val="-9"/>
        </w:rPr>
        <w:t> </w:t>
      </w:r>
      <w:r>
        <w:rPr/>
        <w:t>the</w:t>
      </w:r>
      <w:r>
        <w:rPr>
          <w:spacing w:val="-9"/>
        </w:rPr>
        <w:t> </w:t>
      </w:r>
      <w:r>
        <w:rPr/>
        <w:t>world</w:t>
      </w:r>
      <w:r>
        <w:rPr>
          <w:spacing w:val="-8"/>
        </w:rPr>
        <w:t> </w:t>
      </w:r>
      <w:hyperlink w:history="true" w:anchor="_bookmark185">
        <w:r>
          <w:rPr/>
          <w:t>(McNeill,</w:t>
        </w:r>
        <w:r>
          <w:rPr>
            <w:spacing w:val="-9"/>
          </w:rPr>
          <w:t> </w:t>
        </w:r>
      </w:hyperlink>
      <w:hyperlink w:history="true" w:anchor="_bookmark185">
        <w:r>
          <w:rPr/>
          <w:t>1977).</w:t>
        </w:r>
        <w:r>
          <w:rPr>
            <w:spacing w:val="-11"/>
          </w:rPr>
          <w:t> </w:t>
        </w:r>
      </w:hyperlink>
      <w:r>
        <w:rPr/>
        <w:t>Why</w:t>
      </w:r>
      <w:r>
        <w:rPr>
          <w:spacing w:val="-9"/>
        </w:rPr>
        <w:t> </w:t>
      </w:r>
      <w:r>
        <w:rPr/>
        <w:t>did</w:t>
      </w:r>
      <w:r>
        <w:rPr>
          <w:spacing w:val="-8"/>
        </w:rPr>
        <w:t> </w:t>
      </w:r>
      <w:r>
        <w:rPr/>
        <w:t>it</w:t>
      </w:r>
      <w:r>
        <w:rPr>
          <w:spacing w:val="-9"/>
        </w:rPr>
        <w:t> </w:t>
      </w:r>
      <w:r>
        <w:rPr/>
        <w:t>not</w:t>
      </w:r>
      <w:r>
        <w:rPr>
          <w:spacing w:val="-8"/>
        </w:rPr>
        <w:t> </w:t>
      </w:r>
      <w:r>
        <w:rPr/>
        <w:t>have</w:t>
      </w:r>
      <w:r>
        <w:rPr>
          <w:spacing w:val="-9"/>
        </w:rPr>
        <w:t> </w:t>
      </w:r>
      <w:r>
        <w:rPr/>
        <w:t>the</w:t>
      </w:r>
      <w:r>
        <w:rPr>
          <w:spacing w:val="-9"/>
        </w:rPr>
        <w:t> </w:t>
      </w:r>
      <w:r>
        <w:rPr/>
        <w:t>same effects there? </w:t>
      </w:r>
      <w:r>
        <w:rPr>
          <w:spacing w:val="-8"/>
        </w:rPr>
        <w:t>We </w:t>
      </w:r>
      <w:r>
        <w:rPr/>
        <w:t>argue that the Chinese demographic regime did not feature multiple steady states. Similar shocks did not lead to permanently higher death rates for two reasons. Chinese cities were far healthier than European ones. Also, political fragmentation in Europe ensured continuous warfare. China, on the other hand, was politically unified, except for brief spells of turmoil.</w:t>
      </w:r>
      <w:r>
        <w:rPr>
          <w:spacing w:val="-8"/>
        </w:rPr>
        <w:t> </w:t>
      </w:r>
      <w:r>
        <w:rPr/>
        <w:t>There</w:t>
      </w:r>
      <w:r>
        <w:rPr>
          <w:spacing w:val="-4"/>
        </w:rPr>
        <w:t> </w:t>
      </w:r>
      <w:r>
        <w:rPr/>
        <w:t>was</w:t>
      </w:r>
      <w:r>
        <w:rPr>
          <w:spacing w:val="-4"/>
        </w:rPr>
        <w:t> </w:t>
      </w:r>
      <w:r>
        <w:rPr/>
        <w:t>no</w:t>
      </w:r>
      <w:r>
        <w:rPr>
          <w:spacing w:val="-4"/>
        </w:rPr>
        <w:t> </w:t>
      </w:r>
      <w:r>
        <w:rPr/>
        <w:t>link</w:t>
      </w:r>
      <w:r>
        <w:rPr>
          <w:spacing w:val="-4"/>
        </w:rPr>
        <w:t> </w:t>
      </w:r>
      <w:r>
        <w:rPr/>
        <w:t>between</w:t>
      </w:r>
      <w:r>
        <w:rPr>
          <w:spacing w:val="-4"/>
        </w:rPr>
        <w:t> </w:t>
      </w:r>
      <w:r>
        <w:rPr/>
        <w:t>p.c.</w:t>
      </w:r>
      <w:r>
        <w:rPr>
          <w:spacing w:val="-4"/>
        </w:rPr>
        <w:t> </w:t>
      </w:r>
      <w:r>
        <w:rPr/>
        <w:t>income</w:t>
      </w:r>
      <w:r>
        <w:rPr>
          <w:spacing w:val="-4"/>
        </w:rPr>
        <w:t> </w:t>
      </w:r>
      <w:r>
        <w:rPr/>
        <w:t>and</w:t>
      </w:r>
      <w:r>
        <w:rPr>
          <w:spacing w:val="-4"/>
        </w:rPr>
        <w:t> </w:t>
      </w:r>
      <w:r>
        <w:rPr/>
        <w:t>the</w:t>
      </w:r>
      <w:r>
        <w:rPr>
          <w:spacing w:val="-4"/>
        </w:rPr>
        <w:t> </w:t>
      </w:r>
      <w:r>
        <w:rPr/>
        <w:t>frequency</w:t>
      </w:r>
      <w:r>
        <w:rPr>
          <w:spacing w:val="-4"/>
        </w:rPr>
        <w:t> </w:t>
      </w:r>
      <w:r>
        <w:rPr/>
        <w:t>of</w:t>
      </w:r>
      <w:r>
        <w:rPr>
          <w:spacing w:val="-4"/>
        </w:rPr>
        <w:t> </w:t>
      </w:r>
      <w:r>
        <w:rPr/>
        <w:t>armed</w:t>
      </w:r>
      <w:r>
        <w:rPr>
          <w:spacing w:val="-4"/>
        </w:rPr>
        <w:t> </w:t>
      </w:r>
      <w:r>
        <w:rPr/>
        <w:t>conflict.</w:t>
      </w:r>
      <w:r>
        <w:rPr>
          <w:spacing w:val="-4"/>
        </w:rPr>
        <w:t> </w:t>
      </w:r>
      <w:r>
        <w:rPr/>
        <w:t>In</w:t>
      </w:r>
      <w:r>
        <w:rPr>
          <w:spacing w:val="-8"/>
        </w:rPr>
        <w:t> </w:t>
      </w:r>
      <w:r>
        <w:rPr>
          <w:spacing w:val="-5"/>
        </w:rPr>
        <w:t>Western </w:t>
      </w:r>
      <w:r>
        <w:rPr/>
        <w:t>Europe, a unique set of geographical and political starting conditions interacted with the</w:t>
      </w:r>
      <w:r>
        <w:rPr>
          <w:spacing w:val="-12"/>
        </w:rPr>
        <w:t> </w:t>
      </w:r>
      <w:r>
        <w:rPr/>
        <w:t>plague shock</w:t>
      </w:r>
      <w:r>
        <w:rPr>
          <w:spacing w:val="-10"/>
        </w:rPr>
        <w:t> </w:t>
      </w:r>
      <w:r>
        <w:rPr/>
        <w:t>to</w:t>
      </w:r>
      <w:r>
        <w:rPr>
          <w:spacing w:val="-9"/>
        </w:rPr>
        <w:t> </w:t>
      </w:r>
      <w:r>
        <w:rPr/>
        <w:t>make</w:t>
      </w:r>
      <w:r>
        <w:rPr>
          <w:spacing w:val="-9"/>
        </w:rPr>
        <w:t> </w:t>
      </w:r>
      <w:r>
        <w:rPr/>
        <w:t>higher</w:t>
      </w:r>
      <w:r>
        <w:rPr>
          <w:spacing w:val="-9"/>
        </w:rPr>
        <w:t> </w:t>
      </w:r>
      <w:r>
        <w:rPr/>
        <w:t>wages</w:t>
      </w:r>
      <w:r>
        <w:rPr>
          <w:spacing w:val="-9"/>
        </w:rPr>
        <w:t> </w:t>
      </w:r>
      <w:r>
        <w:rPr/>
        <w:t>sustainable;</w:t>
      </w:r>
      <w:r>
        <w:rPr>
          <w:spacing w:val="-9"/>
        </w:rPr>
        <w:t> </w:t>
      </w:r>
      <w:r>
        <w:rPr/>
        <w:t>where</w:t>
      </w:r>
      <w:r>
        <w:rPr>
          <w:spacing w:val="-9"/>
        </w:rPr>
        <w:t> </w:t>
      </w:r>
      <w:r>
        <w:rPr/>
        <w:t>these</w:t>
      </w:r>
      <w:r>
        <w:rPr>
          <w:spacing w:val="-9"/>
        </w:rPr>
        <w:t> </w:t>
      </w:r>
      <w:r>
        <w:rPr/>
        <w:t>starting</w:t>
      </w:r>
      <w:r>
        <w:rPr>
          <w:spacing w:val="-9"/>
        </w:rPr>
        <w:t> </w:t>
      </w:r>
      <w:r>
        <w:rPr/>
        <w:t>conditions</w:t>
      </w:r>
      <w:r>
        <w:rPr>
          <w:spacing w:val="-9"/>
        </w:rPr>
        <w:t> </w:t>
      </w:r>
      <w:r>
        <w:rPr/>
        <w:t>were</w:t>
      </w:r>
      <w:r>
        <w:rPr>
          <w:spacing w:val="-9"/>
        </w:rPr>
        <w:t> </w:t>
      </w:r>
      <w:r>
        <w:rPr/>
        <w:t>absent,</w:t>
      </w:r>
      <w:r>
        <w:rPr>
          <w:spacing w:val="-10"/>
        </w:rPr>
        <w:t> </w:t>
      </w:r>
      <w:r>
        <w:rPr/>
        <w:t>transitions to</w:t>
      </w:r>
      <w:r>
        <w:rPr>
          <w:spacing w:val="-22"/>
        </w:rPr>
        <w:t> </w:t>
      </w:r>
      <w:r>
        <w:rPr/>
        <w:t>higher</w:t>
      </w:r>
      <w:r>
        <w:rPr>
          <w:spacing w:val="-22"/>
        </w:rPr>
        <w:t> </w:t>
      </w:r>
      <w:r>
        <w:rPr/>
        <w:t>incomes</w:t>
      </w:r>
      <w:r>
        <w:rPr>
          <w:spacing w:val="-21"/>
        </w:rPr>
        <w:t> </w:t>
      </w:r>
      <w:r>
        <w:rPr/>
        <w:t>were</w:t>
      </w:r>
      <w:r>
        <w:rPr>
          <w:spacing w:val="-22"/>
        </w:rPr>
        <w:t> </w:t>
      </w:r>
      <w:r>
        <w:rPr/>
        <w:t>much</w:t>
      </w:r>
      <w:r>
        <w:rPr>
          <w:spacing w:val="-21"/>
        </w:rPr>
        <w:t> </w:t>
      </w:r>
      <w:r>
        <w:rPr/>
        <w:t>less</w:t>
      </w:r>
      <w:r>
        <w:rPr>
          <w:spacing w:val="-22"/>
        </w:rPr>
        <w:t> </w:t>
      </w:r>
      <w:r>
        <w:rPr/>
        <w:t>likely.</w:t>
      </w:r>
      <w:r>
        <w:rPr>
          <w:spacing w:val="-21"/>
        </w:rPr>
        <w:t> </w:t>
      </w:r>
      <w:r>
        <w:rPr/>
        <w:t>China</w:t>
      </w:r>
      <w:r>
        <w:rPr>
          <w:spacing w:val="-22"/>
        </w:rPr>
        <w:t> </w:t>
      </w:r>
      <w:r>
        <w:rPr/>
        <w:t>can</w:t>
      </w:r>
      <w:r>
        <w:rPr>
          <w:spacing w:val="-21"/>
        </w:rPr>
        <w:t> </w:t>
      </w:r>
      <w:r>
        <w:rPr/>
        <w:t>thus</w:t>
      </w:r>
      <w:r>
        <w:rPr>
          <w:spacing w:val="-22"/>
        </w:rPr>
        <w:t> </w:t>
      </w:r>
      <w:r>
        <w:rPr/>
        <w:t>be</w:t>
      </w:r>
      <w:r>
        <w:rPr>
          <w:spacing w:val="-21"/>
        </w:rPr>
        <w:t> </w:t>
      </w:r>
      <w:r>
        <w:rPr/>
        <w:t>represented</w:t>
      </w:r>
      <w:r>
        <w:rPr>
          <w:spacing w:val="-22"/>
        </w:rPr>
        <w:t> </w:t>
      </w:r>
      <w:r>
        <w:rPr/>
        <w:t>by</w:t>
      </w:r>
      <w:r>
        <w:rPr>
          <w:spacing w:val="-21"/>
        </w:rPr>
        <w:t> </w:t>
      </w:r>
      <w:r>
        <w:rPr/>
        <w:t>the</w:t>
      </w:r>
      <w:r>
        <w:rPr>
          <w:spacing w:val="-22"/>
        </w:rPr>
        <w:t> </w:t>
      </w:r>
      <w:r>
        <w:rPr/>
        <w:t>standard</w:t>
      </w:r>
      <w:r>
        <w:rPr>
          <w:spacing w:val="-21"/>
        </w:rPr>
        <w:t> </w:t>
      </w:r>
      <w:r>
        <w:rPr/>
        <w:t>Malthusian model in the left panel of Figure </w:t>
      </w:r>
      <w:hyperlink w:history="true" w:anchor="_bookmark5">
        <w:r>
          <w:rPr/>
          <w:t>1, </w:t>
        </w:r>
      </w:hyperlink>
      <w:r>
        <w:rPr/>
        <w:t>with a unique low-income steady</w:t>
      </w:r>
      <w:r>
        <w:rPr>
          <w:spacing w:val="-19"/>
        </w:rPr>
        <w:t> </w:t>
      </w:r>
      <w:r>
        <w:rPr/>
        <w:t>state.</w:t>
      </w:r>
    </w:p>
    <w:p>
      <w:pPr>
        <w:pStyle w:val="BodyText"/>
        <w:spacing w:line="247" w:lineRule="auto"/>
        <w:ind w:left="111" w:right="1568" w:firstLine="275"/>
        <w:jc w:val="both"/>
      </w:pPr>
      <w:r>
        <w:rPr>
          <w:spacing w:val="-8"/>
        </w:rPr>
        <w:t>We </w:t>
      </w:r>
      <w:r>
        <w:rPr/>
        <w:t>are not the first to argue that higher death rates can raise p.c. income. </w:t>
      </w:r>
      <w:hyperlink w:history="true" w:anchor="_bookmark219">
        <w:r>
          <w:rPr>
            <w:spacing w:val="-4"/>
          </w:rPr>
          <w:t>Young</w:t>
        </w:r>
      </w:hyperlink>
      <w:r>
        <w:rPr>
          <w:spacing w:val="-4"/>
        </w:rPr>
        <w:t> </w:t>
      </w:r>
      <w:hyperlink w:history="true" w:anchor="_bookmark219">
        <w:r>
          <w:rPr/>
          <w:t>(2005)</w:t>
        </w:r>
      </w:hyperlink>
      <w:r>
        <w:rPr/>
        <w:t> concludes</w:t>
      </w:r>
      <w:r>
        <w:rPr>
          <w:spacing w:val="-19"/>
        </w:rPr>
        <w:t> </w:t>
      </w:r>
      <w:r>
        <w:rPr/>
        <w:t>that</w:t>
      </w:r>
      <w:r>
        <w:rPr>
          <w:spacing w:val="-19"/>
        </w:rPr>
        <w:t> </w:t>
      </w:r>
      <w:r>
        <w:rPr/>
        <w:t>HIV</w:t>
      </w:r>
      <w:r>
        <w:rPr>
          <w:spacing w:val="-22"/>
        </w:rPr>
        <w:t> </w:t>
      </w:r>
      <w:r>
        <w:rPr/>
        <w:t>in</w:t>
      </w:r>
      <w:r>
        <w:rPr>
          <w:spacing w:val="-29"/>
        </w:rPr>
        <w:t> </w:t>
      </w:r>
      <w:r>
        <w:rPr/>
        <w:t>Africa</w:t>
      </w:r>
      <w:r>
        <w:rPr>
          <w:spacing w:val="-19"/>
        </w:rPr>
        <w:t> </w:t>
      </w:r>
      <w:r>
        <w:rPr/>
        <w:t>has</w:t>
      </w:r>
      <w:r>
        <w:rPr>
          <w:spacing w:val="-18"/>
        </w:rPr>
        <w:t> </w:t>
      </w:r>
      <w:r>
        <w:rPr/>
        <w:t>a</w:t>
      </w:r>
      <w:r>
        <w:rPr>
          <w:spacing w:val="-19"/>
        </w:rPr>
        <w:t> </w:t>
      </w:r>
      <w:r>
        <w:rPr/>
        <w:t>silver</w:t>
      </w:r>
      <w:r>
        <w:rPr>
          <w:spacing w:val="-19"/>
        </w:rPr>
        <w:t> </w:t>
      </w:r>
      <w:r>
        <w:rPr/>
        <w:t>lining</w:t>
      </w:r>
      <w:r>
        <w:rPr>
          <w:spacing w:val="-18"/>
        </w:rPr>
        <w:t> </w:t>
      </w:r>
      <w:r>
        <w:rPr/>
        <w:t>because</w:t>
      </w:r>
      <w:r>
        <w:rPr>
          <w:spacing w:val="-19"/>
        </w:rPr>
        <w:t> </w:t>
      </w:r>
      <w:r>
        <w:rPr/>
        <w:t>it</w:t>
      </w:r>
      <w:r>
        <w:rPr>
          <w:spacing w:val="-18"/>
        </w:rPr>
        <w:t> </w:t>
      </w:r>
      <w:r>
        <w:rPr/>
        <w:t>increases</w:t>
      </w:r>
      <w:r>
        <w:rPr>
          <w:spacing w:val="-19"/>
        </w:rPr>
        <w:t> </w:t>
      </w:r>
      <w:r>
        <w:rPr/>
        <w:t>the</w:t>
      </w:r>
      <w:r>
        <w:rPr>
          <w:spacing w:val="-19"/>
        </w:rPr>
        <w:t> </w:t>
      </w:r>
      <w:r>
        <w:rPr/>
        <w:t>scarcity</w:t>
      </w:r>
      <w:r>
        <w:rPr>
          <w:spacing w:val="-18"/>
        </w:rPr>
        <w:t> </w:t>
      </w:r>
      <w:r>
        <w:rPr/>
        <w:t>of</w:t>
      </w:r>
      <w:r>
        <w:rPr>
          <w:spacing w:val="-19"/>
        </w:rPr>
        <w:t> </w:t>
      </w:r>
      <w:r>
        <w:rPr/>
        <w:t>labour,</w:t>
      </w:r>
      <w:r>
        <w:rPr>
          <w:spacing w:val="-18"/>
        </w:rPr>
        <w:t> </w:t>
      </w:r>
      <w:r>
        <w:rPr>
          <w:spacing w:val="-3"/>
        </w:rPr>
        <w:t>boosting </w:t>
      </w:r>
      <w:r>
        <w:rPr/>
        <w:t>the consumption of survivors.</w:t>
      </w:r>
      <w:hyperlink w:history="true" w:anchor="_bookmark10">
        <w:r>
          <w:rPr>
            <w:position w:val="7"/>
            <w:sz w:val="14"/>
          </w:rPr>
          <w:t>10</w:t>
        </w:r>
      </w:hyperlink>
      <w:r>
        <w:rPr>
          <w:position w:val="7"/>
          <w:sz w:val="14"/>
        </w:rPr>
        <w:t> </w:t>
      </w:r>
      <w:hyperlink w:history="true" w:anchor="_bookmark130">
        <w:r>
          <w:rPr/>
          <w:t>Clark </w:t>
        </w:r>
      </w:hyperlink>
      <w:hyperlink w:history="true" w:anchor="_bookmark130">
        <w:r>
          <w:rPr/>
          <w:t>(2007) </w:t>
        </w:r>
      </w:hyperlink>
      <w:r>
        <w:rPr/>
        <w:t>highlights the benign effect of higher death </w:t>
      </w:r>
      <w:r>
        <w:rPr>
          <w:spacing w:val="-3"/>
        </w:rPr>
        <w:t>rates </w:t>
      </w:r>
      <w:r>
        <w:rPr/>
        <w:t>on p.c. income in the Malthusian period. </w:t>
      </w:r>
      <w:hyperlink w:history="true" w:anchor="_bookmark168">
        <w:r>
          <w:rPr/>
          <w:t>Lagerlöf </w:t>
        </w:r>
      </w:hyperlink>
      <w:hyperlink w:history="true" w:anchor="_bookmark168">
        <w:r>
          <w:rPr/>
          <w:t>(2003) </w:t>
        </w:r>
      </w:hyperlink>
      <w:r>
        <w:rPr/>
        <w:t>also examines the interplay of growth and</w:t>
      </w:r>
      <w:r>
        <w:rPr>
          <w:spacing w:val="-7"/>
        </w:rPr>
        <w:t> </w:t>
      </w:r>
      <w:r>
        <w:rPr/>
        <w:t>epidemics.</w:t>
      </w:r>
      <w:r>
        <w:rPr>
          <w:spacing w:val="-7"/>
        </w:rPr>
        <w:t> </w:t>
      </w:r>
      <w:r>
        <w:rPr/>
        <w:t>He</w:t>
      </w:r>
      <w:r>
        <w:rPr>
          <w:spacing w:val="-6"/>
        </w:rPr>
        <w:t> </w:t>
      </w:r>
      <w:r>
        <w:rPr/>
        <w:t>concludes</w:t>
      </w:r>
      <w:r>
        <w:rPr>
          <w:spacing w:val="-7"/>
        </w:rPr>
        <w:t> </w:t>
      </w:r>
      <w:r>
        <w:rPr/>
        <w:t>that</w:t>
      </w:r>
      <w:r>
        <w:rPr>
          <w:spacing w:val="-6"/>
        </w:rPr>
        <w:t> </w:t>
      </w:r>
      <w:r>
        <w:rPr/>
        <w:t>a</w:t>
      </w:r>
      <w:r>
        <w:rPr>
          <w:spacing w:val="-7"/>
        </w:rPr>
        <w:t> </w:t>
      </w:r>
      <w:r>
        <w:rPr/>
        <w:t>decline</w:t>
      </w:r>
      <w:r>
        <w:rPr>
          <w:spacing w:val="-6"/>
        </w:rPr>
        <w:t> </w:t>
      </w:r>
      <w:r>
        <w:rPr/>
        <w:t>in</w:t>
      </w:r>
      <w:r>
        <w:rPr>
          <w:spacing w:val="-7"/>
        </w:rPr>
        <w:t> </w:t>
      </w:r>
      <w:r>
        <w:rPr/>
        <w:t>the</w:t>
      </w:r>
      <w:r>
        <w:rPr>
          <w:spacing w:val="-6"/>
        </w:rPr>
        <w:t> </w:t>
      </w:r>
      <w:r>
        <w:rPr/>
        <w:t>severity</w:t>
      </w:r>
      <w:r>
        <w:rPr>
          <w:spacing w:val="-7"/>
        </w:rPr>
        <w:t> </w:t>
      </w:r>
      <w:r>
        <w:rPr/>
        <w:t>of</w:t>
      </w:r>
      <w:r>
        <w:rPr>
          <w:spacing w:val="-6"/>
        </w:rPr>
        <w:t> </w:t>
      </w:r>
      <w:r>
        <w:rPr/>
        <w:t>epidemics</w:t>
      </w:r>
      <w:r>
        <w:rPr>
          <w:spacing w:val="-7"/>
        </w:rPr>
        <w:t> </w:t>
      </w:r>
      <w:r>
        <w:rPr/>
        <w:t>can</w:t>
      </w:r>
      <w:r>
        <w:rPr>
          <w:spacing w:val="-6"/>
        </w:rPr>
        <w:t> </w:t>
      </w:r>
      <w:r>
        <w:rPr/>
        <w:t>foster</w:t>
      </w:r>
      <w:r>
        <w:rPr>
          <w:spacing w:val="-7"/>
        </w:rPr>
        <w:t> </w:t>
      </w:r>
      <w:r>
        <w:rPr/>
        <w:t>growth</w:t>
      </w:r>
      <w:r>
        <w:rPr>
          <w:spacing w:val="-6"/>
        </w:rPr>
        <w:t> </w:t>
      </w:r>
      <w:r>
        <w:rPr/>
        <w:t>if</w:t>
      </w:r>
      <w:r>
        <w:rPr>
          <w:spacing w:val="-7"/>
        </w:rPr>
        <w:t> </w:t>
      </w:r>
      <w:r>
        <w:rPr/>
        <w:t>they stimulate</w:t>
      </w:r>
      <w:r>
        <w:rPr>
          <w:spacing w:val="-22"/>
        </w:rPr>
        <w:t> </w:t>
      </w:r>
      <w:r>
        <w:rPr/>
        <w:t>human</w:t>
      </w:r>
      <w:r>
        <w:rPr>
          <w:spacing w:val="-21"/>
        </w:rPr>
        <w:t> </w:t>
      </w:r>
      <w:r>
        <w:rPr/>
        <w:t>capital</w:t>
      </w:r>
      <w:r>
        <w:rPr>
          <w:spacing w:val="-21"/>
        </w:rPr>
        <w:t> </w:t>
      </w:r>
      <w:r>
        <w:rPr/>
        <w:t>acquisition.</w:t>
      </w:r>
      <w:hyperlink w:history="true" w:anchor="_bookmark11">
        <w:r>
          <w:rPr>
            <w:position w:val="7"/>
            <w:sz w:val="14"/>
          </w:rPr>
          <w:t>11</w:t>
        </w:r>
        <w:r>
          <w:rPr>
            <w:spacing w:val="3"/>
            <w:position w:val="7"/>
            <w:sz w:val="14"/>
          </w:rPr>
          <w:t> </w:t>
        </w:r>
      </w:hyperlink>
      <w:hyperlink w:history="true" w:anchor="_bookmark123">
        <w:r>
          <w:rPr/>
          <w:t>Brainerd</w:t>
        </w:r>
        <w:r>
          <w:rPr>
            <w:spacing w:val="-5"/>
          </w:rPr>
          <w:t> </w:t>
        </w:r>
        <w:r>
          <w:rPr/>
          <w:t>and</w:t>
        </w:r>
        <w:r>
          <w:rPr>
            <w:spacing w:val="-5"/>
          </w:rPr>
          <w:t> </w:t>
        </w:r>
        <w:r>
          <w:rPr/>
          <w:t>Siegler</w:t>
        </w:r>
        <w:r>
          <w:rPr>
            <w:spacing w:val="-21"/>
          </w:rPr>
          <w:t> </w:t>
        </w:r>
      </w:hyperlink>
      <w:hyperlink w:history="true" w:anchor="_bookmark123">
        <w:r>
          <w:rPr/>
          <w:t>(2003)</w:t>
        </w:r>
        <w:r>
          <w:rPr>
            <w:spacing w:val="-21"/>
          </w:rPr>
          <w:t> </w:t>
        </w:r>
      </w:hyperlink>
      <w:r>
        <w:rPr/>
        <w:t>study</w:t>
      </w:r>
      <w:r>
        <w:rPr>
          <w:spacing w:val="-22"/>
        </w:rPr>
        <w:t> </w:t>
      </w:r>
      <w:r>
        <w:rPr/>
        <w:t>the</w:t>
      </w:r>
      <w:r>
        <w:rPr>
          <w:spacing w:val="-21"/>
        </w:rPr>
        <w:t> </w:t>
      </w:r>
      <w:r>
        <w:rPr/>
        <w:t>outbreak</w:t>
      </w:r>
      <w:r>
        <w:rPr>
          <w:spacing w:val="-21"/>
        </w:rPr>
        <w:t> </w:t>
      </w:r>
      <w:r>
        <w:rPr/>
        <w:t>of</w:t>
      </w:r>
      <w:r>
        <w:rPr>
          <w:spacing w:val="-22"/>
        </w:rPr>
        <w:t> </w:t>
      </w:r>
      <w:r>
        <w:rPr/>
        <w:t>“Spanish flu”</w:t>
      </w:r>
      <w:r>
        <w:rPr>
          <w:spacing w:val="-16"/>
        </w:rPr>
        <w:t> </w:t>
      </w:r>
      <w:r>
        <w:rPr/>
        <w:t>in</w:t>
      </w:r>
      <w:r>
        <w:rPr>
          <w:spacing w:val="-15"/>
        </w:rPr>
        <w:t> </w:t>
      </w:r>
      <w:r>
        <w:rPr/>
        <w:t>the</w:t>
      </w:r>
      <w:r>
        <w:rPr>
          <w:spacing w:val="-16"/>
        </w:rPr>
        <w:t> </w:t>
      </w:r>
      <w:r>
        <w:rPr/>
        <w:t>USA,</w:t>
      </w:r>
      <w:r>
        <w:rPr>
          <w:spacing w:val="-15"/>
        </w:rPr>
        <w:t> </w:t>
      </w:r>
      <w:r>
        <w:rPr/>
        <w:t>and</w:t>
      </w:r>
      <w:r>
        <w:rPr>
          <w:spacing w:val="-16"/>
        </w:rPr>
        <w:t> </w:t>
      </w:r>
      <w:r>
        <w:rPr/>
        <w:t>conclude</w:t>
      </w:r>
      <w:r>
        <w:rPr>
          <w:spacing w:val="-15"/>
        </w:rPr>
        <w:t> </w:t>
      </w:r>
      <w:r>
        <w:rPr/>
        <w:t>that</w:t>
      </w:r>
      <w:r>
        <w:rPr>
          <w:spacing w:val="-16"/>
        </w:rPr>
        <w:t> </w:t>
      </w:r>
      <w:r>
        <w:rPr/>
        <w:t>the</w:t>
      </w:r>
      <w:r>
        <w:rPr>
          <w:spacing w:val="-15"/>
        </w:rPr>
        <w:t> </w:t>
      </w:r>
      <w:r>
        <w:rPr/>
        <w:t>states</w:t>
      </w:r>
      <w:r>
        <w:rPr>
          <w:spacing w:val="-16"/>
        </w:rPr>
        <w:t> </w:t>
      </w:r>
      <w:r>
        <w:rPr/>
        <w:t>worst-hit</w:t>
      </w:r>
      <w:r>
        <w:rPr>
          <w:spacing w:val="-15"/>
        </w:rPr>
        <w:t> </w:t>
      </w:r>
      <w:r>
        <w:rPr/>
        <w:t>in</w:t>
      </w:r>
      <w:r>
        <w:rPr>
          <w:spacing w:val="-16"/>
        </w:rPr>
        <w:t> </w:t>
      </w:r>
      <w:r>
        <w:rPr/>
        <w:t>1918</w:t>
      </w:r>
      <w:r>
        <w:rPr>
          <w:spacing w:val="-15"/>
        </w:rPr>
        <w:t> </w:t>
      </w:r>
      <w:r>
        <w:rPr/>
        <w:t>grew</w:t>
      </w:r>
      <w:r>
        <w:rPr>
          <w:spacing w:val="-16"/>
        </w:rPr>
        <w:t> </w:t>
      </w:r>
      <w:r>
        <w:rPr/>
        <w:t>markedly</w:t>
      </w:r>
      <w:r>
        <w:rPr>
          <w:spacing w:val="-15"/>
        </w:rPr>
        <w:t> </w:t>
      </w:r>
      <w:r>
        <w:rPr/>
        <w:t>faster</w:t>
      </w:r>
      <w:r>
        <w:rPr>
          <w:spacing w:val="-16"/>
        </w:rPr>
        <w:t> </w:t>
      </w:r>
      <w:r>
        <w:rPr>
          <w:spacing w:val="-3"/>
        </w:rPr>
        <w:t>subsequently. </w:t>
      </w:r>
      <w:r>
        <w:rPr/>
        <w:t>Compared to these papers, we make three contributions. First, we use the Malthusian model to explain permanently higher wages, not stagnation at a low level. Second, we are the first </w:t>
      </w:r>
      <w:r>
        <w:rPr>
          <w:spacing w:val="-9"/>
        </w:rPr>
        <w:t>to </w:t>
      </w:r>
      <w:r>
        <w:rPr/>
        <w:t>demonstrate how specific European characteristics interacted with a large mortality shock to drive up incomes over the long run, leading to the “First Divergence”. Third, we calibrate our model to show that it can account for a large part of the “Rise of Europe” in the early modern period.</w:t>
      </w:r>
    </w:p>
    <w:p>
      <w:pPr>
        <w:pStyle w:val="BodyText"/>
        <w:spacing w:line="247" w:lineRule="auto"/>
        <w:ind w:left="111" w:right="1568" w:firstLine="278"/>
        <w:jc w:val="both"/>
        <w:rPr>
          <w:sz w:val="14"/>
        </w:rPr>
      </w:pPr>
      <w:r>
        <w:rPr/>
        <w:t>Other related literature includes the unified growth models of </w:t>
      </w:r>
      <w:hyperlink w:history="true" w:anchor="_bookmark150">
        <w:r>
          <w:rPr/>
          <w:t>Galor and </w:t>
        </w:r>
        <w:r>
          <w:rPr>
            <w:spacing w:val="-4"/>
          </w:rPr>
          <w:t>Weil</w:t>
        </w:r>
      </w:hyperlink>
      <w:r>
        <w:rPr>
          <w:spacing w:val="-4"/>
        </w:rPr>
        <w:t> </w:t>
      </w:r>
      <w:hyperlink w:history="true" w:anchor="_bookmark150">
        <w:r>
          <w:rPr/>
          <w:t>(2000)</w:t>
        </w:r>
      </w:hyperlink>
      <w:r>
        <w:rPr/>
        <w:t> </w:t>
      </w:r>
      <w:r>
        <w:rPr>
          <w:spacing w:val="-5"/>
        </w:rPr>
        <w:t>and </w:t>
      </w:r>
      <w:hyperlink w:history="true" w:anchor="_bookmark149">
        <w:r>
          <w:rPr/>
          <w:t>Galor and Moav </w:t>
        </w:r>
      </w:hyperlink>
      <w:hyperlink w:history="true" w:anchor="_bookmark149">
        <w:r>
          <w:rPr/>
          <w:t>(2002). </w:t>
        </w:r>
      </w:hyperlink>
      <w:r>
        <w:rPr/>
        <w:t>In both, before fertility limitation sets in and growth becomes rapid, a state</w:t>
      </w:r>
      <w:r>
        <w:rPr>
          <w:spacing w:val="-10"/>
        </w:rPr>
        <w:t> </w:t>
      </w:r>
      <w:r>
        <w:rPr/>
        <w:t>variable</w:t>
      </w:r>
      <w:r>
        <w:rPr>
          <w:spacing w:val="-9"/>
        </w:rPr>
        <w:t> </w:t>
      </w:r>
      <w:r>
        <w:rPr/>
        <w:t>gradually</w:t>
      </w:r>
      <w:r>
        <w:rPr>
          <w:spacing w:val="-10"/>
        </w:rPr>
        <w:t> </w:t>
      </w:r>
      <w:r>
        <w:rPr/>
        <w:t>evolves</w:t>
      </w:r>
      <w:r>
        <w:rPr>
          <w:spacing w:val="-9"/>
        </w:rPr>
        <w:t> </w:t>
      </w:r>
      <w:r>
        <w:rPr/>
        <w:t>over</w:t>
      </w:r>
      <w:r>
        <w:rPr>
          <w:spacing w:val="-10"/>
        </w:rPr>
        <w:t> </w:t>
      </w:r>
      <w:r>
        <w:rPr/>
        <w:t>time</w:t>
      </w:r>
      <w:r>
        <w:rPr>
          <w:spacing w:val="-9"/>
        </w:rPr>
        <w:t> </w:t>
      </w:r>
      <w:r>
        <w:rPr/>
        <w:t>during</w:t>
      </w:r>
      <w:r>
        <w:rPr>
          <w:spacing w:val="-10"/>
        </w:rPr>
        <w:t> </w:t>
      </w:r>
      <w:r>
        <w:rPr/>
        <w:t>the</w:t>
      </w:r>
      <w:r>
        <w:rPr>
          <w:spacing w:val="-9"/>
        </w:rPr>
        <w:t> </w:t>
      </w:r>
      <w:r>
        <w:rPr/>
        <w:t>Malthusian</w:t>
      </w:r>
      <w:r>
        <w:rPr>
          <w:spacing w:val="-10"/>
        </w:rPr>
        <w:t> </w:t>
      </w:r>
      <w:r>
        <w:rPr/>
        <w:t>regime,</w:t>
      </w:r>
      <w:r>
        <w:rPr>
          <w:spacing w:val="-9"/>
        </w:rPr>
        <w:t> </w:t>
      </w:r>
      <w:r>
        <w:rPr/>
        <w:t>making</w:t>
      </w:r>
      <w:r>
        <w:rPr>
          <w:spacing w:val="-10"/>
        </w:rPr>
        <w:t> </w:t>
      </w:r>
      <w:r>
        <w:rPr/>
        <w:t>the</w:t>
      </w:r>
      <w:r>
        <w:rPr>
          <w:spacing w:val="-9"/>
        </w:rPr>
        <w:t> </w:t>
      </w:r>
      <w:r>
        <w:rPr/>
        <w:t>final</w:t>
      </w:r>
      <w:r>
        <w:rPr>
          <w:spacing w:val="-10"/>
        </w:rPr>
        <w:t> </w:t>
      </w:r>
      <w:r>
        <w:rPr>
          <w:spacing w:val="-3"/>
        </w:rPr>
        <w:t>escape </w:t>
      </w:r>
      <w:r>
        <w:rPr/>
        <w:t>from stagnation more and more likely. In </w:t>
      </w:r>
      <w:hyperlink w:history="true" w:anchor="_bookmark150">
        <w:r>
          <w:rPr/>
          <w:t>Galor and </w:t>
        </w:r>
        <w:r>
          <w:rPr>
            <w:spacing w:val="-4"/>
          </w:rPr>
          <w:t>Weil</w:t>
        </w:r>
      </w:hyperlink>
      <w:r>
        <w:rPr>
          <w:spacing w:val="-4"/>
        </w:rPr>
        <w:t> </w:t>
      </w:r>
      <w:hyperlink w:history="true" w:anchor="_bookmark150">
        <w:r>
          <w:rPr/>
          <w:t>(2000),</w:t>
        </w:r>
      </w:hyperlink>
      <w:r>
        <w:rPr/>
        <w:t> </w:t>
      </w:r>
      <w:hyperlink w:history="true" w:anchor="_bookmark158">
        <w:r>
          <w:rPr/>
          <w:t>Jones</w:t>
        </w:r>
      </w:hyperlink>
      <w:r>
        <w:rPr/>
        <w:t> </w:t>
      </w:r>
      <w:hyperlink w:history="true" w:anchor="_bookmark158">
        <w:r>
          <w:rPr/>
          <w:t>(2001),</w:t>
        </w:r>
      </w:hyperlink>
      <w:r>
        <w:rPr/>
        <w:t> and </w:t>
      </w:r>
      <w:hyperlink w:history="true" w:anchor="_bookmark167">
        <w:r>
          <w:rPr/>
          <w:t>Kremer</w:t>
        </w:r>
      </w:hyperlink>
      <w:r>
        <w:rPr/>
        <w:t> </w:t>
      </w:r>
      <w:hyperlink w:history="true" w:anchor="_bookmark167">
        <w:r>
          <w:rPr/>
          <w:t>(1993),</w:t>
        </w:r>
        <w:r>
          <w:rPr>
            <w:spacing w:val="-5"/>
          </w:rPr>
          <w:t> </w:t>
        </w:r>
      </w:hyperlink>
      <w:r>
        <w:rPr/>
        <w:t>the</w:t>
      </w:r>
      <w:r>
        <w:rPr>
          <w:spacing w:val="-5"/>
        </w:rPr>
        <w:t> </w:t>
      </w:r>
      <w:r>
        <w:rPr/>
        <w:t>rise</w:t>
      </w:r>
      <w:r>
        <w:rPr>
          <w:spacing w:val="-4"/>
        </w:rPr>
        <w:t> </w:t>
      </w:r>
      <w:r>
        <w:rPr/>
        <w:t>in</w:t>
      </w:r>
      <w:r>
        <w:rPr>
          <w:spacing w:val="-5"/>
        </w:rPr>
        <w:t> </w:t>
      </w:r>
      <w:r>
        <w:rPr/>
        <w:t>population</w:t>
      </w:r>
      <w:r>
        <w:rPr>
          <w:spacing w:val="-4"/>
        </w:rPr>
        <w:t> </w:t>
      </w:r>
      <w:r>
        <w:rPr/>
        <w:t>produces</w:t>
      </w:r>
      <w:r>
        <w:rPr>
          <w:spacing w:val="-5"/>
        </w:rPr>
        <w:t> </w:t>
      </w:r>
      <w:r>
        <w:rPr/>
        <w:t>more</w:t>
      </w:r>
      <w:r>
        <w:rPr>
          <w:spacing w:val="-4"/>
        </w:rPr>
        <w:t> </w:t>
      </w:r>
      <w:r>
        <w:rPr/>
        <w:t>ideas;</w:t>
      </w:r>
      <w:r>
        <w:rPr>
          <w:spacing w:val="-5"/>
        </w:rPr>
        <w:t> </w:t>
      </w:r>
      <w:r>
        <w:rPr/>
        <w:t>in</w:t>
      </w:r>
      <w:r>
        <w:rPr>
          <w:spacing w:val="-4"/>
        </w:rPr>
        <w:t> </w:t>
      </w:r>
      <w:hyperlink w:history="true" w:anchor="_bookmark149">
        <w:r>
          <w:rPr/>
          <w:t>Galor</w:t>
        </w:r>
        <w:r>
          <w:rPr>
            <w:spacing w:val="-3"/>
          </w:rPr>
          <w:t> </w:t>
        </w:r>
        <w:r>
          <w:rPr/>
          <w:t>and</w:t>
        </w:r>
        <w:r>
          <w:rPr>
            <w:spacing w:val="-2"/>
          </w:rPr>
          <w:t> </w:t>
        </w:r>
        <w:r>
          <w:rPr/>
          <w:t>Moav</w:t>
        </w:r>
        <w:r>
          <w:rPr>
            <w:spacing w:val="-5"/>
          </w:rPr>
          <w:t> </w:t>
        </w:r>
      </w:hyperlink>
      <w:hyperlink w:history="true" w:anchor="_bookmark149">
        <w:r>
          <w:rPr/>
          <w:t>(2002),</w:t>
        </w:r>
        <w:r>
          <w:rPr>
            <w:spacing w:val="-4"/>
          </w:rPr>
          <w:t> </w:t>
        </w:r>
      </w:hyperlink>
      <w:r>
        <w:rPr/>
        <w:t>the</w:t>
      </w:r>
      <w:r>
        <w:rPr>
          <w:spacing w:val="-5"/>
        </w:rPr>
        <w:t> </w:t>
      </w:r>
      <w:r>
        <w:rPr/>
        <w:t>quality</w:t>
      </w:r>
      <w:r>
        <w:rPr>
          <w:spacing w:val="-4"/>
        </w:rPr>
        <w:t> </w:t>
      </w:r>
      <w:r>
        <w:rPr/>
        <w:t>of</w:t>
      </w:r>
      <w:r>
        <w:rPr>
          <w:spacing w:val="-5"/>
        </w:rPr>
        <w:t> </w:t>
      </w:r>
      <w:r>
        <w:rPr/>
        <w:t>the</w:t>
      </w:r>
      <w:bookmarkStart w:name="_bookmark10" w:id="13"/>
      <w:bookmarkEnd w:id="13"/>
      <w:r>
        <w:rPr/>
      </w:r>
      <w:r>
        <w:rPr/>
        <w:t> population</w:t>
      </w:r>
      <w:r>
        <w:rPr>
          <w:spacing w:val="-5"/>
        </w:rPr>
        <w:t> </w:t>
      </w:r>
      <w:r>
        <w:rPr/>
        <w:t>is</w:t>
      </w:r>
      <w:r>
        <w:rPr>
          <w:spacing w:val="-5"/>
        </w:rPr>
        <w:t> </w:t>
      </w:r>
      <w:r>
        <w:rPr/>
        <w:t>the</w:t>
      </w:r>
      <w:r>
        <w:rPr>
          <w:spacing w:val="-4"/>
        </w:rPr>
        <w:t> </w:t>
      </w:r>
      <w:r>
        <w:rPr/>
        <w:t>key</w:t>
      </w:r>
      <w:r>
        <w:rPr>
          <w:spacing w:val="-5"/>
        </w:rPr>
        <w:t> </w:t>
      </w:r>
      <w:r>
        <w:rPr/>
        <w:t>factor.</w:t>
      </w:r>
      <w:hyperlink w:history="true" w:anchor="_bookmark12">
        <w:r>
          <w:rPr>
            <w:position w:val="7"/>
            <w:sz w:val="14"/>
          </w:rPr>
          <w:t>12</w:t>
        </w:r>
      </w:hyperlink>
      <w:r>
        <w:rPr>
          <w:spacing w:val="20"/>
          <w:position w:val="7"/>
          <w:sz w:val="14"/>
        </w:rPr>
        <w:t> </w:t>
      </w:r>
      <w:hyperlink w:history="true" w:anchor="_bookmark127">
        <w:r>
          <w:rPr/>
          <w:t>Cervellati</w:t>
        </w:r>
        <w:r>
          <w:rPr>
            <w:spacing w:val="-4"/>
          </w:rPr>
          <w:t> </w:t>
        </w:r>
        <w:r>
          <w:rPr/>
          <w:t>and</w:t>
        </w:r>
        <w:r>
          <w:rPr>
            <w:spacing w:val="-3"/>
          </w:rPr>
          <w:t> </w:t>
        </w:r>
        <w:r>
          <w:rPr/>
          <w:t>Sunde</w:t>
        </w:r>
        <w:r>
          <w:rPr>
            <w:spacing w:val="-5"/>
          </w:rPr>
          <w:t> </w:t>
        </w:r>
      </w:hyperlink>
      <w:hyperlink w:history="true" w:anchor="_bookmark127">
        <w:r>
          <w:rPr/>
          <w:t>(2005)</w:t>
        </w:r>
        <w:r>
          <w:rPr>
            <w:spacing w:val="-5"/>
          </w:rPr>
          <w:t> </w:t>
        </w:r>
      </w:hyperlink>
      <w:r>
        <w:rPr/>
        <w:t>argue</w:t>
      </w:r>
      <w:r>
        <w:rPr>
          <w:spacing w:val="-4"/>
        </w:rPr>
        <w:t> </w:t>
      </w:r>
      <w:r>
        <w:rPr/>
        <w:t>that</w:t>
      </w:r>
      <w:r>
        <w:rPr>
          <w:spacing w:val="-5"/>
        </w:rPr>
        <w:t> </w:t>
      </w:r>
      <w:r>
        <w:rPr/>
        <w:t>the</w:t>
      </w:r>
      <w:r>
        <w:rPr>
          <w:spacing w:val="-4"/>
        </w:rPr>
        <w:t> </w:t>
      </w:r>
      <w:r>
        <w:rPr/>
        <w:t>mortality</w:t>
      </w:r>
      <w:r>
        <w:rPr>
          <w:spacing w:val="-5"/>
        </w:rPr>
        <w:t> </w:t>
      </w:r>
      <w:r>
        <w:rPr>
          <w:i/>
        </w:rPr>
        <w:t>decline</w:t>
      </w:r>
      <w:r>
        <w:rPr>
          <w:i/>
          <w:spacing w:val="-5"/>
        </w:rPr>
        <w:t> </w:t>
      </w:r>
      <w:r>
        <w:rPr>
          <w:spacing w:val="-3"/>
        </w:rPr>
        <w:t>from </w:t>
      </w:r>
      <w:r>
        <w:rPr/>
        <w:t>the</w:t>
      </w:r>
      <w:r>
        <w:rPr>
          <w:spacing w:val="-12"/>
        </w:rPr>
        <w:t> </w:t>
      </w:r>
      <w:r>
        <w:rPr/>
        <w:t>19th</w:t>
      </w:r>
      <w:r>
        <w:rPr>
          <w:spacing w:val="-12"/>
        </w:rPr>
        <w:t> </w:t>
      </w:r>
      <w:r>
        <w:rPr/>
        <w:t>century</w:t>
      </w:r>
      <w:r>
        <w:rPr>
          <w:spacing w:val="-12"/>
        </w:rPr>
        <w:t> </w:t>
      </w:r>
      <w:r>
        <w:rPr/>
        <w:t>onwards</w:t>
      </w:r>
      <w:r>
        <w:rPr>
          <w:spacing w:val="-12"/>
        </w:rPr>
        <w:t> </w:t>
      </w:r>
      <w:r>
        <w:rPr/>
        <w:t>was</w:t>
      </w:r>
      <w:r>
        <w:rPr>
          <w:spacing w:val="-11"/>
        </w:rPr>
        <w:t> </w:t>
      </w:r>
      <w:r>
        <w:rPr/>
        <w:t>an</w:t>
      </w:r>
      <w:r>
        <w:rPr>
          <w:spacing w:val="-12"/>
        </w:rPr>
        <w:t> </w:t>
      </w:r>
      <w:r>
        <w:rPr/>
        <w:t>important</w:t>
      </w:r>
      <w:r>
        <w:rPr>
          <w:spacing w:val="-12"/>
        </w:rPr>
        <w:t> </w:t>
      </w:r>
      <w:r>
        <w:rPr/>
        <w:t>element</w:t>
      </w:r>
      <w:r>
        <w:rPr>
          <w:spacing w:val="-12"/>
        </w:rPr>
        <w:t> </w:t>
      </w:r>
      <w:r>
        <w:rPr/>
        <w:t>in</w:t>
      </w:r>
      <w:r>
        <w:rPr>
          <w:spacing w:val="-12"/>
        </w:rPr>
        <w:t> </w:t>
      </w:r>
      <w:r>
        <w:rPr/>
        <w:t>the</w:t>
      </w:r>
      <w:r>
        <w:rPr>
          <w:spacing w:val="-11"/>
        </w:rPr>
        <w:t> </w:t>
      </w:r>
      <w:r>
        <w:rPr/>
        <w:t>transition</w:t>
      </w:r>
      <w:r>
        <w:rPr>
          <w:spacing w:val="-12"/>
        </w:rPr>
        <w:t> </w:t>
      </w:r>
      <w:r>
        <w:rPr/>
        <w:t>to</w:t>
      </w:r>
      <w:r>
        <w:rPr>
          <w:spacing w:val="-12"/>
        </w:rPr>
        <w:t> </w:t>
      </w:r>
      <w:r>
        <w:rPr/>
        <w:t>self-sustaining</w:t>
      </w:r>
      <w:r>
        <w:rPr>
          <w:spacing w:val="-12"/>
        </w:rPr>
        <w:t> </w:t>
      </w:r>
      <w:r>
        <w:rPr/>
        <w:t>growth,</w:t>
      </w:r>
      <w:r>
        <w:rPr>
          <w:spacing w:val="-11"/>
        </w:rPr>
        <w:t> </w:t>
      </w:r>
      <w:r>
        <w:rPr/>
        <w:t>by</w:t>
      </w:r>
      <w:bookmarkStart w:name="_bookmark11" w:id="14"/>
      <w:bookmarkEnd w:id="14"/>
      <w:r>
        <w:rPr/>
      </w:r>
      <w:r>
        <w:rPr/>
        <w:t> increasing</w:t>
      </w:r>
      <w:r>
        <w:rPr>
          <w:spacing w:val="-16"/>
        </w:rPr>
        <w:t> </w:t>
      </w:r>
      <w:r>
        <w:rPr/>
        <w:t>human</w:t>
      </w:r>
      <w:r>
        <w:rPr>
          <w:spacing w:val="-15"/>
        </w:rPr>
        <w:t> </w:t>
      </w:r>
      <w:r>
        <w:rPr/>
        <w:t>capital</w:t>
      </w:r>
      <w:r>
        <w:rPr>
          <w:spacing w:val="-15"/>
        </w:rPr>
        <w:t> </w:t>
      </w:r>
      <w:r>
        <w:rPr/>
        <w:t>formation.</w:t>
      </w:r>
      <w:r>
        <w:rPr>
          <w:spacing w:val="-16"/>
        </w:rPr>
        <w:t> </w:t>
      </w:r>
      <w:hyperlink w:history="true" w:anchor="_bookmark155">
        <w:r>
          <w:rPr/>
          <w:t>Hazan</w:t>
        </w:r>
        <w:r>
          <w:rPr>
            <w:spacing w:val="-15"/>
          </w:rPr>
          <w:t> </w:t>
        </w:r>
      </w:hyperlink>
      <w:hyperlink w:history="true" w:anchor="_bookmark155">
        <w:r>
          <w:rPr/>
          <w:t>(2009)</w:t>
        </w:r>
        <w:r>
          <w:rPr>
            <w:spacing w:val="-15"/>
          </w:rPr>
          <w:t> </w:t>
        </w:r>
      </w:hyperlink>
      <w:r>
        <w:rPr/>
        <w:t>raises</w:t>
      </w:r>
      <w:r>
        <w:rPr>
          <w:spacing w:val="-16"/>
        </w:rPr>
        <w:t> </w:t>
      </w:r>
      <w:r>
        <w:rPr/>
        <w:t>doubts</w:t>
      </w:r>
      <w:r>
        <w:rPr>
          <w:spacing w:val="-15"/>
        </w:rPr>
        <w:t> </w:t>
      </w:r>
      <w:r>
        <w:rPr/>
        <w:t>about</w:t>
      </w:r>
      <w:r>
        <w:rPr>
          <w:spacing w:val="-15"/>
        </w:rPr>
        <w:t> </w:t>
      </w:r>
      <w:r>
        <w:rPr/>
        <w:t>the</w:t>
      </w:r>
      <w:r>
        <w:rPr>
          <w:spacing w:val="-16"/>
        </w:rPr>
        <w:t> </w:t>
      </w:r>
      <w:r>
        <w:rPr/>
        <w:t>underlying</w:t>
      </w:r>
      <w:r>
        <w:rPr>
          <w:spacing w:val="-15"/>
        </w:rPr>
        <w:t> </w:t>
      </w:r>
      <w:r>
        <w:rPr/>
        <w:t>Ben-Porath mechanism. </w:t>
      </w:r>
      <w:hyperlink w:history="true" w:anchor="_bookmark153">
        <w:r>
          <w:rPr/>
          <w:t>Hansen and Prescott </w:t>
        </w:r>
      </w:hyperlink>
      <w:hyperlink w:history="true" w:anchor="_bookmark153">
        <w:r>
          <w:rPr/>
          <w:t>(2002) </w:t>
        </w:r>
      </w:hyperlink>
      <w:r>
        <w:rPr/>
        <w:t>assume that productivity in the manufacturing sector increases</w:t>
      </w:r>
      <w:r>
        <w:rPr>
          <w:spacing w:val="-23"/>
        </w:rPr>
        <w:t> </w:t>
      </w:r>
      <w:r>
        <w:rPr/>
        <w:t>exogenously,</w:t>
      </w:r>
      <w:r>
        <w:rPr>
          <w:spacing w:val="-22"/>
        </w:rPr>
        <w:t> </w:t>
      </w:r>
      <w:r>
        <w:rPr/>
        <w:t>until</w:t>
      </w:r>
      <w:r>
        <w:rPr>
          <w:spacing w:val="-22"/>
        </w:rPr>
        <w:t> </w:t>
      </w:r>
      <w:r>
        <w:rPr/>
        <w:t>part</w:t>
      </w:r>
      <w:r>
        <w:rPr>
          <w:spacing w:val="-22"/>
        </w:rPr>
        <w:t> </w:t>
      </w:r>
      <w:r>
        <w:rPr/>
        <w:t>of</w:t>
      </w:r>
      <w:r>
        <w:rPr>
          <w:spacing w:val="-22"/>
        </w:rPr>
        <w:t> </w:t>
      </w:r>
      <w:r>
        <w:rPr/>
        <w:t>the</w:t>
      </w:r>
      <w:r>
        <w:rPr>
          <w:spacing w:val="-23"/>
        </w:rPr>
        <w:t> </w:t>
      </w:r>
      <w:r>
        <w:rPr/>
        <w:t>workforce</w:t>
      </w:r>
      <w:r>
        <w:rPr>
          <w:spacing w:val="-22"/>
        </w:rPr>
        <w:t> </w:t>
      </w:r>
      <w:r>
        <w:rPr/>
        <w:t>switches</w:t>
      </w:r>
      <w:r>
        <w:rPr>
          <w:spacing w:val="-22"/>
        </w:rPr>
        <w:t> </w:t>
      </w:r>
      <w:r>
        <w:rPr/>
        <w:t>out</w:t>
      </w:r>
      <w:r>
        <w:rPr>
          <w:spacing w:val="-22"/>
        </w:rPr>
        <w:t> </w:t>
      </w:r>
      <w:r>
        <w:rPr/>
        <w:t>of</w:t>
      </w:r>
      <w:r>
        <w:rPr>
          <w:spacing w:val="-22"/>
        </w:rPr>
        <w:t> </w:t>
      </w:r>
      <w:r>
        <w:rPr/>
        <w:t>agriculture;</w:t>
      </w:r>
      <w:r>
        <w:rPr>
          <w:spacing w:val="-23"/>
        </w:rPr>
        <w:t> </w:t>
      </w:r>
      <w:hyperlink w:history="true" w:anchor="_bookmark140">
        <w:r>
          <w:rPr/>
          <w:t>Desmet</w:t>
        </w:r>
        <w:r>
          <w:rPr>
            <w:spacing w:val="-4"/>
          </w:rPr>
          <w:t> </w:t>
        </w:r>
        <w:r>
          <w:rPr/>
          <w:t>and</w:t>
        </w:r>
        <w:r>
          <w:rPr>
            <w:spacing w:val="-5"/>
          </w:rPr>
          <w:t> </w:t>
        </w:r>
        <w:r>
          <w:rPr>
            <w:spacing w:val="-3"/>
          </w:rPr>
          <w:t>Parente</w:t>
        </w:r>
      </w:hyperlink>
      <w:bookmarkStart w:name="_bookmark12" w:id="15"/>
      <w:bookmarkEnd w:id="15"/>
      <w:r>
        <w:rPr>
          <w:spacing w:val="-3"/>
        </w:rPr>
      </w:r>
      <w:r>
        <w:rPr>
          <w:spacing w:val="-3"/>
        </w:rPr>
        <w:t> </w:t>
      </w:r>
      <w:hyperlink w:history="true" w:anchor="_bookmark140">
        <w:r>
          <w:rPr/>
          <w:t>(2009)</w:t>
        </w:r>
        <w:r>
          <w:rPr>
            <w:spacing w:val="-14"/>
          </w:rPr>
          <w:t> </w:t>
        </w:r>
      </w:hyperlink>
      <w:r>
        <w:rPr/>
        <w:t>conclude</w:t>
      </w:r>
      <w:r>
        <w:rPr>
          <w:spacing w:val="-14"/>
        </w:rPr>
        <w:t> </w:t>
      </w:r>
      <w:r>
        <w:rPr/>
        <w:t>that</w:t>
      </w:r>
      <w:r>
        <w:rPr>
          <w:spacing w:val="-14"/>
        </w:rPr>
        <w:t> </w:t>
      </w:r>
      <w:r>
        <w:rPr/>
        <w:t>market</w:t>
      </w:r>
      <w:r>
        <w:rPr>
          <w:spacing w:val="-13"/>
        </w:rPr>
        <w:t> </w:t>
      </w:r>
      <w:r>
        <w:rPr/>
        <w:t>size</w:t>
      </w:r>
      <w:r>
        <w:rPr>
          <w:spacing w:val="-14"/>
        </w:rPr>
        <w:t> </w:t>
      </w:r>
      <w:r>
        <w:rPr/>
        <w:t>was</w:t>
      </w:r>
      <w:r>
        <w:rPr>
          <w:spacing w:val="-14"/>
        </w:rPr>
        <w:t> </w:t>
      </w:r>
      <w:r>
        <w:rPr>
          <w:spacing w:val="-4"/>
        </w:rPr>
        <w:t>key.</w:t>
      </w:r>
      <w:r>
        <w:rPr>
          <w:spacing w:val="-13"/>
        </w:rPr>
        <w:t> </w:t>
      </w:r>
      <w:hyperlink w:history="true" w:anchor="_bookmark202">
        <w:r>
          <w:rPr/>
          <w:t>Strulik</w:t>
        </w:r>
        <w:r>
          <w:rPr>
            <w:spacing w:val="-6"/>
          </w:rPr>
          <w:t> </w:t>
        </w:r>
        <w:r>
          <w:rPr/>
          <w:t>and</w:t>
        </w:r>
        <w:r>
          <w:rPr>
            <w:spacing w:val="-8"/>
          </w:rPr>
          <w:t> </w:t>
        </w:r>
        <w:r>
          <w:rPr/>
          <w:t>Weisdorf</w:t>
        </w:r>
        <w:r>
          <w:rPr>
            <w:spacing w:val="-14"/>
          </w:rPr>
          <w:t> </w:t>
        </w:r>
      </w:hyperlink>
      <w:hyperlink w:history="true" w:anchor="_bookmark202">
        <w:r>
          <w:rPr/>
          <w:t>(2008)</w:t>
        </w:r>
        <w:r>
          <w:rPr>
            <w:spacing w:val="-13"/>
          </w:rPr>
          <w:t> </w:t>
        </w:r>
      </w:hyperlink>
      <w:r>
        <w:rPr/>
        <w:t>argue</w:t>
      </w:r>
      <w:r>
        <w:rPr>
          <w:spacing w:val="-14"/>
        </w:rPr>
        <w:t> </w:t>
      </w:r>
      <w:r>
        <w:rPr/>
        <w:t>that</w:t>
      </w:r>
      <w:r>
        <w:rPr>
          <w:spacing w:val="-14"/>
        </w:rPr>
        <w:t> </w:t>
      </w:r>
      <w:r>
        <w:rPr/>
        <w:t>in</w:t>
      </w:r>
      <w:r>
        <w:rPr>
          <w:spacing w:val="-13"/>
        </w:rPr>
        <w:t> </w:t>
      </w:r>
      <w:r>
        <w:rPr/>
        <w:t>a</w:t>
      </w:r>
      <w:r>
        <w:rPr>
          <w:spacing w:val="-14"/>
        </w:rPr>
        <w:t> </w:t>
      </w:r>
      <w:r>
        <w:rPr/>
        <w:t>Malthusian regime</w:t>
      </w:r>
      <w:r>
        <w:rPr>
          <w:spacing w:val="-8"/>
        </w:rPr>
        <w:t> </w:t>
      </w:r>
      <w:r>
        <w:rPr/>
        <w:t>with</w:t>
      </w:r>
      <w:r>
        <w:rPr>
          <w:spacing w:val="-8"/>
        </w:rPr>
        <w:t> </w:t>
      </w:r>
      <w:r>
        <w:rPr/>
        <w:t>a</w:t>
      </w:r>
      <w:r>
        <w:rPr>
          <w:spacing w:val="-8"/>
        </w:rPr>
        <w:t> </w:t>
      </w:r>
      <w:r>
        <w:rPr/>
        <w:t>strong</w:t>
      </w:r>
      <w:r>
        <w:rPr>
          <w:spacing w:val="-8"/>
        </w:rPr>
        <w:t> </w:t>
      </w:r>
      <w:r>
        <w:rPr/>
        <w:t>preventive</w:t>
      </w:r>
      <w:r>
        <w:rPr>
          <w:spacing w:val="-7"/>
        </w:rPr>
        <w:t> </w:t>
      </w:r>
      <w:r>
        <w:rPr/>
        <w:t>check,</w:t>
      </w:r>
      <w:r>
        <w:rPr>
          <w:spacing w:val="-8"/>
        </w:rPr>
        <w:t> </w:t>
      </w:r>
      <w:r>
        <w:rPr/>
        <w:t>productivity</w:t>
      </w:r>
      <w:r>
        <w:rPr>
          <w:spacing w:val="-8"/>
        </w:rPr>
        <w:t> </w:t>
      </w:r>
      <w:r>
        <w:rPr/>
        <w:t>growth</w:t>
      </w:r>
      <w:r>
        <w:rPr>
          <w:spacing w:val="-8"/>
        </w:rPr>
        <w:t> </w:t>
      </w:r>
      <w:r>
        <w:rPr/>
        <w:t>in</w:t>
      </w:r>
      <w:r>
        <w:rPr>
          <w:spacing w:val="-7"/>
        </w:rPr>
        <w:t> </w:t>
      </w:r>
      <w:r>
        <w:rPr/>
        <w:t>industry</w:t>
      </w:r>
      <w:r>
        <w:rPr>
          <w:spacing w:val="-8"/>
        </w:rPr>
        <w:t> </w:t>
      </w:r>
      <w:r>
        <w:rPr/>
        <w:t>raised</w:t>
      </w:r>
      <w:r>
        <w:rPr>
          <w:spacing w:val="-8"/>
        </w:rPr>
        <w:t> </w:t>
      </w:r>
      <w:r>
        <w:rPr/>
        <w:t>the</w:t>
      </w:r>
      <w:r>
        <w:rPr>
          <w:spacing w:val="-8"/>
        </w:rPr>
        <w:t> </w:t>
      </w:r>
      <w:r>
        <w:rPr/>
        <w:t>relative</w:t>
      </w:r>
      <w:r>
        <w:rPr>
          <w:spacing w:val="-7"/>
        </w:rPr>
        <w:t> </w:t>
      </w:r>
      <w:r>
        <w:rPr/>
        <w:t>cost</w:t>
      </w:r>
      <w:r>
        <w:rPr>
          <w:spacing w:val="-8"/>
        </w:rPr>
        <w:t> </w:t>
      </w:r>
      <w:r>
        <w:rPr/>
        <w:t>of</w:t>
      </w:r>
      <w:bookmarkStart w:name="_bookmark13" w:id="16"/>
      <w:bookmarkEnd w:id="16"/>
      <w:r>
        <w:rPr/>
      </w:r>
      <w:r>
        <w:rPr/>
        <w:t> having</w:t>
      </w:r>
      <w:r>
        <w:rPr>
          <w:spacing w:val="-2"/>
        </w:rPr>
        <w:t> </w:t>
      </w:r>
      <w:r>
        <w:rPr/>
        <w:t>children.</w:t>
      </w:r>
      <w:hyperlink w:history="true" w:anchor="_bookmark13">
        <w:r>
          <w:rPr>
            <w:position w:val="7"/>
            <w:sz w:val="14"/>
          </w:rPr>
          <w:t>13</w:t>
        </w:r>
      </w:hyperlink>
    </w:p>
    <w:p>
      <w:pPr>
        <w:pStyle w:val="BodyText"/>
        <w:rPr>
          <w:sz w:val="24"/>
        </w:rPr>
      </w:pPr>
    </w:p>
    <w:p>
      <w:pPr>
        <w:pStyle w:val="ListParagraph"/>
        <w:numPr>
          <w:ilvl w:val="0"/>
          <w:numId w:val="1"/>
        </w:numPr>
        <w:tabs>
          <w:tab w:pos="738" w:val="left" w:leader="none"/>
        </w:tabs>
        <w:spacing w:line="259" w:lineRule="auto" w:before="185" w:after="0"/>
        <w:ind w:left="111" w:right="1568" w:firstLine="347"/>
        <w:jc w:val="both"/>
        <w:rPr>
          <w:sz w:val="16"/>
        </w:rPr>
      </w:pPr>
      <w:r>
        <w:rPr>
          <w:sz w:val="16"/>
        </w:rPr>
        <w:t>In contrast, </w:t>
      </w:r>
      <w:hyperlink w:history="true" w:anchor="_bookmark178">
        <w:r>
          <w:rPr>
            <w:sz w:val="16"/>
          </w:rPr>
          <w:t>Lorentzen </w:t>
        </w:r>
        <w:r>
          <w:rPr>
            <w:i/>
            <w:sz w:val="16"/>
          </w:rPr>
          <w:t>et al.</w:t>
        </w:r>
      </w:hyperlink>
      <w:r>
        <w:rPr>
          <w:i/>
          <w:sz w:val="16"/>
        </w:rPr>
        <w:t> </w:t>
      </w:r>
      <w:hyperlink w:history="true" w:anchor="_bookmark178">
        <w:r>
          <w:rPr>
            <w:sz w:val="16"/>
          </w:rPr>
          <w:t>(2008)</w:t>
        </w:r>
      </w:hyperlink>
      <w:r>
        <w:rPr>
          <w:sz w:val="16"/>
        </w:rPr>
        <w:t> argue that higher mortality in Africa—including from AIDS—reduces incentives to accumulate capital, and thus reduces</w:t>
      </w:r>
      <w:r>
        <w:rPr>
          <w:spacing w:val="-8"/>
          <w:sz w:val="16"/>
        </w:rPr>
        <w:t> </w:t>
      </w:r>
      <w:r>
        <w:rPr>
          <w:sz w:val="16"/>
        </w:rPr>
        <w:t>growth.</w:t>
      </w:r>
    </w:p>
    <w:p>
      <w:pPr>
        <w:pStyle w:val="ListParagraph"/>
        <w:numPr>
          <w:ilvl w:val="0"/>
          <w:numId w:val="1"/>
        </w:numPr>
        <w:tabs>
          <w:tab w:pos="738" w:val="left" w:leader="none"/>
        </w:tabs>
        <w:spacing w:line="259" w:lineRule="auto" w:before="0" w:after="0"/>
        <w:ind w:left="111" w:right="1568" w:firstLine="353"/>
        <w:jc w:val="both"/>
        <w:rPr>
          <w:sz w:val="16"/>
        </w:rPr>
      </w:pPr>
      <w:r>
        <w:rPr>
          <w:sz w:val="16"/>
        </w:rPr>
        <w:t>In a similar vein, </w:t>
      </w:r>
      <w:hyperlink w:history="true" w:anchor="_bookmark159">
        <w:r>
          <w:rPr>
            <w:sz w:val="16"/>
          </w:rPr>
          <w:t>Kalemli-Ozcan </w:t>
        </w:r>
      </w:hyperlink>
      <w:hyperlink w:history="true" w:anchor="_bookmark159">
        <w:r>
          <w:rPr>
            <w:sz w:val="16"/>
          </w:rPr>
          <w:t>(2002) </w:t>
        </w:r>
      </w:hyperlink>
      <w:r>
        <w:rPr>
          <w:sz w:val="16"/>
        </w:rPr>
        <w:t>argues that declines in mortality were growth-enhancing. </w:t>
      </w:r>
      <w:hyperlink w:history="true" w:anchor="_bookmark169">
        <w:r>
          <w:rPr>
            <w:sz w:val="16"/>
          </w:rPr>
          <w:t>Lagerlöf</w:t>
        </w:r>
      </w:hyperlink>
      <w:hyperlink w:history="true" w:anchor="_bookmark169">
        <w:r>
          <w:rPr>
            <w:sz w:val="16"/>
          </w:rPr>
          <w:t> (2010)</w:t>
        </w:r>
        <w:r>
          <w:rPr>
            <w:spacing w:val="-5"/>
            <w:sz w:val="16"/>
          </w:rPr>
          <w:t> </w:t>
        </w:r>
      </w:hyperlink>
      <w:r>
        <w:rPr>
          <w:sz w:val="16"/>
        </w:rPr>
        <w:t>studies</w:t>
      </w:r>
      <w:r>
        <w:rPr>
          <w:spacing w:val="-5"/>
          <w:sz w:val="16"/>
        </w:rPr>
        <w:t> </w:t>
      </w:r>
      <w:r>
        <w:rPr>
          <w:sz w:val="16"/>
        </w:rPr>
        <w:t>income</w:t>
      </w:r>
      <w:r>
        <w:rPr>
          <w:spacing w:val="-5"/>
          <w:sz w:val="16"/>
        </w:rPr>
        <w:t> </w:t>
      </w:r>
      <w:r>
        <w:rPr>
          <w:sz w:val="16"/>
        </w:rPr>
        <w:t>in</w:t>
      </w:r>
      <w:r>
        <w:rPr>
          <w:spacing w:val="-5"/>
          <w:sz w:val="16"/>
        </w:rPr>
        <w:t> </w:t>
      </w:r>
      <w:r>
        <w:rPr>
          <w:sz w:val="16"/>
        </w:rPr>
        <w:t>a</w:t>
      </w:r>
      <w:r>
        <w:rPr>
          <w:spacing w:val="-5"/>
          <w:sz w:val="16"/>
        </w:rPr>
        <w:t> </w:t>
      </w:r>
      <w:r>
        <w:rPr>
          <w:sz w:val="16"/>
        </w:rPr>
        <w:t>Hansen–Prescott</w:t>
      </w:r>
      <w:r>
        <w:rPr>
          <w:spacing w:val="-5"/>
          <w:sz w:val="16"/>
        </w:rPr>
        <w:t> </w:t>
      </w:r>
      <w:r>
        <w:rPr>
          <w:sz w:val="16"/>
        </w:rPr>
        <w:t>type</w:t>
      </w:r>
      <w:r>
        <w:rPr>
          <w:spacing w:val="-5"/>
          <w:sz w:val="16"/>
        </w:rPr>
        <w:t> </w:t>
      </w:r>
      <w:r>
        <w:rPr>
          <w:sz w:val="16"/>
        </w:rPr>
        <w:t>two-sector</w:t>
      </w:r>
      <w:r>
        <w:rPr>
          <w:spacing w:val="-5"/>
          <w:sz w:val="16"/>
        </w:rPr>
        <w:t> </w:t>
      </w:r>
      <w:r>
        <w:rPr>
          <w:sz w:val="16"/>
        </w:rPr>
        <w:t>long-run</w:t>
      </w:r>
      <w:r>
        <w:rPr>
          <w:spacing w:val="-5"/>
          <w:sz w:val="16"/>
        </w:rPr>
        <w:t> </w:t>
      </w:r>
      <w:r>
        <w:rPr>
          <w:sz w:val="16"/>
        </w:rPr>
        <w:t>growth</w:t>
      </w:r>
      <w:r>
        <w:rPr>
          <w:spacing w:val="-5"/>
          <w:sz w:val="16"/>
        </w:rPr>
        <w:t> </w:t>
      </w:r>
      <w:r>
        <w:rPr>
          <w:sz w:val="16"/>
        </w:rPr>
        <w:t>model</w:t>
      </w:r>
      <w:r>
        <w:rPr>
          <w:spacing w:val="-5"/>
          <w:sz w:val="16"/>
        </w:rPr>
        <w:t> </w:t>
      </w:r>
      <w:r>
        <w:rPr>
          <w:sz w:val="16"/>
        </w:rPr>
        <w:t>with</w:t>
      </w:r>
      <w:r>
        <w:rPr>
          <w:spacing w:val="-5"/>
          <w:sz w:val="16"/>
        </w:rPr>
        <w:t> </w:t>
      </w:r>
      <w:r>
        <w:rPr>
          <w:sz w:val="16"/>
        </w:rPr>
        <w:t>war-induced</w:t>
      </w:r>
      <w:r>
        <w:rPr>
          <w:spacing w:val="-5"/>
          <w:sz w:val="16"/>
        </w:rPr>
        <w:t> </w:t>
      </w:r>
      <w:r>
        <w:rPr>
          <w:sz w:val="16"/>
        </w:rPr>
        <w:t>deaths.</w:t>
      </w:r>
      <w:r>
        <w:rPr>
          <w:spacing w:val="-5"/>
          <w:sz w:val="16"/>
        </w:rPr>
        <w:t> </w:t>
      </w:r>
      <w:r>
        <w:rPr>
          <w:sz w:val="16"/>
        </w:rPr>
        <w:t>He</w:t>
      </w:r>
      <w:r>
        <w:rPr>
          <w:spacing w:val="-5"/>
          <w:sz w:val="16"/>
        </w:rPr>
        <w:t> </w:t>
      </w:r>
      <w:r>
        <w:rPr>
          <w:sz w:val="16"/>
        </w:rPr>
        <w:t>shows that</w:t>
      </w:r>
      <w:r>
        <w:rPr>
          <w:spacing w:val="-5"/>
          <w:sz w:val="16"/>
        </w:rPr>
        <w:t> </w:t>
      </w:r>
      <w:r>
        <w:rPr>
          <w:sz w:val="16"/>
        </w:rPr>
        <w:t>the</w:t>
      </w:r>
      <w:r>
        <w:rPr>
          <w:spacing w:val="-5"/>
          <w:sz w:val="16"/>
        </w:rPr>
        <w:t> </w:t>
      </w:r>
      <w:r>
        <w:rPr>
          <w:sz w:val="16"/>
        </w:rPr>
        <w:t>transition</w:t>
      </w:r>
      <w:r>
        <w:rPr>
          <w:spacing w:val="-5"/>
          <w:sz w:val="16"/>
        </w:rPr>
        <w:t> </w:t>
      </w:r>
      <w:r>
        <w:rPr>
          <w:sz w:val="16"/>
        </w:rPr>
        <w:t>to</w:t>
      </w:r>
      <w:r>
        <w:rPr>
          <w:spacing w:val="-4"/>
          <w:sz w:val="16"/>
        </w:rPr>
        <w:t> </w:t>
      </w:r>
      <w:r>
        <w:rPr>
          <w:sz w:val="16"/>
        </w:rPr>
        <w:t>a</w:t>
      </w:r>
      <w:r>
        <w:rPr>
          <w:spacing w:val="-5"/>
          <w:sz w:val="16"/>
        </w:rPr>
        <w:t> </w:t>
      </w:r>
      <w:r>
        <w:rPr>
          <w:sz w:val="16"/>
        </w:rPr>
        <w:t>Solow</w:t>
      </w:r>
      <w:r>
        <w:rPr>
          <w:spacing w:val="-5"/>
          <w:sz w:val="16"/>
        </w:rPr>
        <w:t> </w:t>
      </w:r>
      <w:r>
        <w:rPr>
          <w:sz w:val="16"/>
        </w:rPr>
        <w:t>economy</w:t>
      </w:r>
      <w:r>
        <w:rPr>
          <w:spacing w:val="-4"/>
          <w:sz w:val="16"/>
        </w:rPr>
        <w:t> </w:t>
      </w:r>
      <w:r>
        <w:rPr>
          <w:sz w:val="16"/>
        </w:rPr>
        <w:t>can</w:t>
      </w:r>
      <w:r>
        <w:rPr>
          <w:spacing w:val="-5"/>
          <w:sz w:val="16"/>
        </w:rPr>
        <w:t> </w:t>
      </w:r>
      <w:r>
        <w:rPr>
          <w:sz w:val="16"/>
        </w:rPr>
        <w:t>explain</w:t>
      </w:r>
      <w:r>
        <w:rPr>
          <w:spacing w:val="-5"/>
          <w:sz w:val="16"/>
        </w:rPr>
        <w:t> </w:t>
      </w:r>
      <w:r>
        <w:rPr>
          <w:sz w:val="16"/>
        </w:rPr>
        <w:t>the</w:t>
      </w:r>
      <w:r>
        <w:rPr>
          <w:spacing w:val="-5"/>
          <w:sz w:val="16"/>
        </w:rPr>
        <w:t> </w:t>
      </w:r>
      <w:r>
        <w:rPr>
          <w:sz w:val="16"/>
        </w:rPr>
        <w:t>decline</w:t>
      </w:r>
      <w:r>
        <w:rPr>
          <w:spacing w:val="-4"/>
          <w:sz w:val="16"/>
        </w:rPr>
        <w:t> </w:t>
      </w:r>
      <w:r>
        <w:rPr>
          <w:sz w:val="16"/>
        </w:rPr>
        <w:t>in</w:t>
      </w:r>
      <w:r>
        <w:rPr>
          <w:spacing w:val="-5"/>
          <w:sz w:val="16"/>
        </w:rPr>
        <w:t> </w:t>
      </w:r>
      <w:r>
        <w:rPr>
          <w:sz w:val="16"/>
        </w:rPr>
        <w:t>warfare</w:t>
      </w:r>
      <w:r>
        <w:rPr>
          <w:spacing w:val="-5"/>
          <w:sz w:val="16"/>
        </w:rPr>
        <w:t> </w:t>
      </w:r>
      <w:r>
        <w:rPr>
          <w:sz w:val="16"/>
        </w:rPr>
        <w:t>in</w:t>
      </w:r>
      <w:r>
        <w:rPr>
          <w:spacing w:val="-4"/>
          <w:sz w:val="16"/>
        </w:rPr>
        <w:t> </w:t>
      </w:r>
      <w:r>
        <w:rPr>
          <w:sz w:val="16"/>
        </w:rPr>
        <w:t>the</w:t>
      </w:r>
      <w:r>
        <w:rPr>
          <w:spacing w:val="-5"/>
          <w:sz w:val="16"/>
        </w:rPr>
        <w:t> </w:t>
      </w:r>
      <w:r>
        <w:rPr>
          <w:sz w:val="16"/>
        </w:rPr>
        <w:t>19th</w:t>
      </w:r>
      <w:r>
        <w:rPr>
          <w:spacing w:val="-5"/>
          <w:sz w:val="16"/>
        </w:rPr>
        <w:t> </w:t>
      </w:r>
      <w:r>
        <w:rPr>
          <w:sz w:val="16"/>
        </w:rPr>
        <w:t>century,</w:t>
      </w:r>
      <w:r>
        <w:rPr>
          <w:spacing w:val="-4"/>
          <w:sz w:val="16"/>
        </w:rPr>
        <w:t> </w:t>
      </w:r>
      <w:r>
        <w:rPr>
          <w:i/>
          <w:sz w:val="16"/>
        </w:rPr>
        <w:t>i.e.</w:t>
      </w:r>
      <w:r>
        <w:rPr>
          <w:i/>
          <w:spacing w:val="-5"/>
          <w:sz w:val="16"/>
        </w:rPr>
        <w:t> </w:t>
      </w:r>
      <w:r>
        <w:rPr>
          <w:sz w:val="16"/>
        </w:rPr>
        <w:t>after</w:t>
      </w:r>
      <w:r>
        <w:rPr>
          <w:spacing w:val="-5"/>
          <w:sz w:val="16"/>
        </w:rPr>
        <w:t> </w:t>
      </w:r>
      <w:r>
        <w:rPr>
          <w:sz w:val="16"/>
        </w:rPr>
        <w:t>the</w:t>
      </w:r>
      <w:r>
        <w:rPr>
          <w:spacing w:val="-5"/>
          <w:sz w:val="16"/>
        </w:rPr>
        <w:t> </w:t>
      </w:r>
      <w:r>
        <w:rPr>
          <w:sz w:val="16"/>
        </w:rPr>
        <w:t>period</w:t>
      </w:r>
      <w:r>
        <w:rPr>
          <w:spacing w:val="-4"/>
          <w:sz w:val="16"/>
        </w:rPr>
        <w:t> </w:t>
      </w:r>
      <w:r>
        <w:rPr>
          <w:sz w:val="16"/>
        </w:rPr>
        <w:t>that</w:t>
      </w:r>
      <w:r>
        <w:rPr>
          <w:spacing w:val="-5"/>
          <w:sz w:val="16"/>
        </w:rPr>
        <w:t> </w:t>
      </w:r>
      <w:r>
        <w:rPr>
          <w:sz w:val="16"/>
        </w:rPr>
        <w:t>we focus</w:t>
      </w:r>
      <w:r>
        <w:rPr>
          <w:spacing w:val="-2"/>
          <w:sz w:val="16"/>
        </w:rPr>
        <w:t> </w:t>
      </w:r>
      <w:r>
        <w:rPr>
          <w:sz w:val="16"/>
        </w:rPr>
        <w:t>on.</w:t>
      </w:r>
    </w:p>
    <w:p>
      <w:pPr>
        <w:pStyle w:val="ListParagraph"/>
        <w:numPr>
          <w:ilvl w:val="0"/>
          <w:numId w:val="1"/>
        </w:numPr>
        <w:tabs>
          <w:tab w:pos="738" w:val="left" w:leader="none"/>
        </w:tabs>
        <w:spacing w:line="259" w:lineRule="auto" w:before="0" w:after="0"/>
        <w:ind w:left="111" w:right="1568" w:firstLine="347"/>
        <w:jc w:val="both"/>
        <w:rPr>
          <w:sz w:val="16"/>
        </w:rPr>
      </w:pPr>
      <w:hyperlink w:history="true" w:anchor="_bookmark130">
        <w:r>
          <w:rPr>
            <w:sz w:val="16"/>
          </w:rPr>
          <w:t>Clark</w:t>
        </w:r>
        <w:r>
          <w:rPr>
            <w:spacing w:val="-11"/>
            <w:sz w:val="16"/>
          </w:rPr>
          <w:t> </w:t>
        </w:r>
      </w:hyperlink>
      <w:hyperlink w:history="true" w:anchor="_bookmark130">
        <w:r>
          <w:rPr>
            <w:sz w:val="16"/>
          </w:rPr>
          <w:t>(2007)</w:t>
        </w:r>
        <w:r>
          <w:rPr>
            <w:spacing w:val="-10"/>
            <w:sz w:val="16"/>
          </w:rPr>
          <w:t> </w:t>
        </w:r>
      </w:hyperlink>
      <w:r>
        <w:rPr>
          <w:sz w:val="16"/>
        </w:rPr>
        <w:t>finds</w:t>
      </w:r>
      <w:r>
        <w:rPr>
          <w:spacing w:val="-10"/>
          <w:sz w:val="16"/>
        </w:rPr>
        <w:t> </w:t>
      </w:r>
      <w:r>
        <w:rPr>
          <w:sz w:val="16"/>
        </w:rPr>
        <w:t>some</w:t>
      </w:r>
      <w:r>
        <w:rPr>
          <w:spacing w:val="-10"/>
          <w:sz w:val="16"/>
        </w:rPr>
        <w:t> </w:t>
      </w:r>
      <w:r>
        <w:rPr>
          <w:sz w:val="16"/>
        </w:rPr>
        <w:t>evidence</w:t>
      </w:r>
      <w:r>
        <w:rPr>
          <w:spacing w:val="-11"/>
          <w:sz w:val="16"/>
        </w:rPr>
        <w:t> </w:t>
      </w:r>
      <w:r>
        <w:rPr>
          <w:sz w:val="16"/>
        </w:rPr>
        <w:t>in</w:t>
      </w:r>
      <w:r>
        <w:rPr>
          <w:spacing w:val="-10"/>
          <w:sz w:val="16"/>
        </w:rPr>
        <w:t> </w:t>
      </w:r>
      <w:r>
        <w:rPr>
          <w:sz w:val="16"/>
        </w:rPr>
        <w:t>favour</w:t>
      </w:r>
      <w:r>
        <w:rPr>
          <w:spacing w:val="-10"/>
          <w:sz w:val="16"/>
        </w:rPr>
        <w:t> </w:t>
      </w:r>
      <w:r>
        <w:rPr>
          <w:sz w:val="16"/>
        </w:rPr>
        <w:t>of</w:t>
      </w:r>
      <w:r>
        <w:rPr>
          <w:spacing w:val="-10"/>
          <w:sz w:val="16"/>
        </w:rPr>
        <w:t> </w:t>
      </w:r>
      <w:r>
        <w:rPr>
          <w:sz w:val="16"/>
        </w:rPr>
        <w:t>the</w:t>
      </w:r>
      <w:r>
        <w:rPr>
          <w:spacing w:val="-11"/>
          <w:sz w:val="16"/>
        </w:rPr>
        <w:t> </w:t>
      </w:r>
      <w:r>
        <w:rPr>
          <w:sz w:val="16"/>
        </w:rPr>
        <w:t>Galor–Moav</w:t>
      </w:r>
      <w:r>
        <w:rPr>
          <w:spacing w:val="-10"/>
          <w:sz w:val="16"/>
        </w:rPr>
        <w:t> </w:t>
      </w:r>
      <w:r>
        <w:rPr>
          <w:sz w:val="16"/>
        </w:rPr>
        <w:t>hypothesis,</w:t>
      </w:r>
      <w:r>
        <w:rPr>
          <w:spacing w:val="-10"/>
          <w:sz w:val="16"/>
        </w:rPr>
        <w:t> </w:t>
      </w:r>
      <w:r>
        <w:rPr>
          <w:sz w:val="16"/>
        </w:rPr>
        <w:t>with</w:t>
      </w:r>
      <w:r>
        <w:rPr>
          <w:spacing w:val="-10"/>
          <w:sz w:val="16"/>
        </w:rPr>
        <w:t> </w:t>
      </w:r>
      <w:r>
        <w:rPr>
          <w:sz w:val="16"/>
        </w:rPr>
        <w:t>the</w:t>
      </w:r>
      <w:r>
        <w:rPr>
          <w:spacing w:val="-11"/>
          <w:sz w:val="16"/>
        </w:rPr>
        <w:t> </w:t>
      </w:r>
      <w:r>
        <w:rPr>
          <w:sz w:val="16"/>
        </w:rPr>
        <w:t>rich</w:t>
      </w:r>
      <w:r>
        <w:rPr>
          <w:spacing w:val="-10"/>
          <w:sz w:val="16"/>
        </w:rPr>
        <w:t> </w:t>
      </w:r>
      <w:r>
        <w:rPr>
          <w:sz w:val="16"/>
        </w:rPr>
        <w:t>having</w:t>
      </w:r>
      <w:r>
        <w:rPr>
          <w:spacing w:val="-10"/>
          <w:sz w:val="16"/>
        </w:rPr>
        <w:t> </w:t>
      </w:r>
      <w:r>
        <w:rPr>
          <w:sz w:val="16"/>
        </w:rPr>
        <w:t>more</w:t>
      </w:r>
      <w:r>
        <w:rPr>
          <w:spacing w:val="-10"/>
          <w:sz w:val="16"/>
        </w:rPr>
        <w:t> </w:t>
      </w:r>
      <w:r>
        <w:rPr>
          <w:sz w:val="16"/>
        </w:rPr>
        <w:t>surviving offspring.</w:t>
      </w:r>
    </w:p>
    <w:p>
      <w:pPr>
        <w:pStyle w:val="ListParagraph"/>
        <w:numPr>
          <w:ilvl w:val="0"/>
          <w:numId w:val="1"/>
        </w:numPr>
        <w:tabs>
          <w:tab w:pos="738" w:val="left" w:leader="none"/>
        </w:tabs>
        <w:spacing w:line="259" w:lineRule="auto" w:before="0" w:after="0"/>
        <w:ind w:left="111" w:right="1568" w:firstLine="347"/>
        <w:jc w:val="both"/>
        <w:rPr>
          <w:sz w:val="16"/>
        </w:rPr>
      </w:pPr>
      <w:hyperlink w:history="true" w:anchor="_bookmark198">
        <w:r>
          <w:rPr>
            <w:sz w:val="16"/>
          </w:rPr>
          <w:t>Sharp</w:t>
        </w:r>
        <w:r>
          <w:rPr>
            <w:spacing w:val="-3"/>
            <w:sz w:val="16"/>
          </w:rPr>
          <w:t> </w:t>
        </w:r>
        <w:r>
          <w:rPr>
            <w:i/>
            <w:sz w:val="16"/>
          </w:rPr>
          <w:t>et</w:t>
        </w:r>
        <w:r>
          <w:rPr>
            <w:i/>
            <w:spacing w:val="-3"/>
            <w:sz w:val="16"/>
          </w:rPr>
          <w:t> </w:t>
        </w:r>
        <w:r>
          <w:rPr>
            <w:i/>
            <w:sz w:val="16"/>
          </w:rPr>
          <w:t>al.</w:t>
        </w:r>
        <w:r>
          <w:rPr>
            <w:i/>
            <w:spacing w:val="-5"/>
            <w:sz w:val="16"/>
          </w:rPr>
          <w:t> </w:t>
        </w:r>
      </w:hyperlink>
      <w:hyperlink w:history="true" w:anchor="_bookmark198">
        <w:r>
          <w:rPr>
            <w:sz w:val="16"/>
          </w:rPr>
          <w:t>(2012)</w:t>
        </w:r>
        <w:r>
          <w:rPr>
            <w:spacing w:val="-5"/>
            <w:sz w:val="16"/>
          </w:rPr>
          <w:t> </w:t>
        </w:r>
      </w:hyperlink>
      <w:r>
        <w:rPr>
          <w:sz w:val="16"/>
        </w:rPr>
        <w:t>show</w:t>
      </w:r>
      <w:r>
        <w:rPr>
          <w:spacing w:val="-5"/>
          <w:sz w:val="16"/>
        </w:rPr>
        <w:t> </w:t>
      </w:r>
      <w:r>
        <w:rPr>
          <w:sz w:val="16"/>
        </w:rPr>
        <w:t>how</w:t>
      </w:r>
      <w:r>
        <w:rPr>
          <w:spacing w:val="-4"/>
          <w:sz w:val="16"/>
        </w:rPr>
        <w:t> </w:t>
      </w:r>
      <w:r>
        <w:rPr>
          <w:sz w:val="16"/>
        </w:rPr>
        <w:t>falling</w:t>
      </w:r>
      <w:r>
        <w:rPr>
          <w:spacing w:val="-5"/>
          <w:sz w:val="16"/>
        </w:rPr>
        <w:t> </w:t>
      </w:r>
      <w:r>
        <w:rPr>
          <w:sz w:val="16"/>
        </w:rPr>
        <w:t>prices</w:t>
      </w:r>
      <w:r>
        <w:rPr>
          <w:spacing w:val="-5"/>
          <w:sz w:val="16"/>
        </w:rPr>
        <w:t> </w:t>
      </w:r>
      <w:r>
        <w:rPr>
          <w:sz w:val="16"/>
        </w:rPr>
        <w:t>of</w:t>
      </w:r>
      <w:r>
        <w:rPr>
          <w:spacing w:val="-5"/>
          <w:sz w:val="16"/>
        </w:rPr>
        <w:t> </w:t>
      </w:r>
      <w:r>
        <w:rPr>
          <w:sz w:val="16"/>
        </w:rPr>
        <w:t>manufactured</w:t>
      </w:r>
      <w:r>
        <w:rPr>
          <w:spacing w:val="-4"/>
          <w:sz w:val="16"/>
        </w:rPr>
        <w:t> </w:t>
      </w:r>
      <w:r>
        <w:rPr>
          <w:sz w:val="16"/>
        </w:rPr>
        <w:t>goods</w:t>
      </w:r>
      <w:r>
        <w:rPr>
          <w:spacing w:val="-5"/>
          <w:sz w:val="16"/>
        </w:rPr>
        <w:t> </w:t>
      </w:r>
      <w:r>
        <w:rPr>
          <w:sz w:val="16"/>
        </w:rPr>
        <w:t>can</w:t>
      </w:r>
      <w:r>
        <w:rPr>
          <w:spacing w:val="-5"/>
          <w:sz w:val="16"/>
        </w:rPr>
        <w:t> </w:t>
      </w:r>
      <w:r>
        <w:rPr>
          <w:sz w:val="16"/>
        </w:rPr>
        <w:t>lead</w:t>
      </w:r>
      <w:r>
        <w:rPr>
          <w:spacing w:val="-5"/>
          <w:sz w:val="16"/>
        </w:rPr>
        <w:t> </w:t>
      </w:r>
      <w:r>
        <w:rPr>
          <w:sz w:val="16"/>
        </w:rPr>
        <w:t>to</w:t>
      </w:r>
      <w:r>
        <w:rPr>
          <w:spacing w:val="-4"/>
          <w:sz w:val="16"/>
        </w:rPr>
        <w:t> </w:t>
      </w:r>
      <w:r>
        <w:rPr>
          <w:sz w:val="16"/>
        </w:rPr>
        <w:t>fertility</w:t>
      </w:r>
      <w:r>
        <w:rPr>
          <w:spacing w:val="-5"/>
          <w:sz w:val="16"/>
        </w:rPr>
        <w:t> </w:t>
      </w:r>
      <w:r>
        <w:rPr>
          <w:sz w:val="16"/>
        </w:rPr>
        <w:t>decline</w:t>
      </w:r>
      <w:r>
        <w:rPr>
          <w:spacing w:val="-5"/>
          <w:sz w:val="16"/>
        </w:rPr>
        <w:t> </w:t>
      </w:r>
      <w:r>
        <w:rPr>
          <w:sz w:val="16"/>
        </w:rPr>
        <w:t>and</w:t>
      </w:r>
      <w:r>
        <w:rPr>
          <w:spacing w:val="-5"/>
          <w:sz w:val="16"/>
        </w:rPr>
        <w:t> </w:t>
      </w:r>
      <w:r>
        <w:rPr>
          <w:sz w:val="16"/>
        </w:rPr>
        <w:t>thus</w:t>
      </w:r>
      <w:r>
        <w:rPr>
          <w:spacing w:val="-4"/>
          <w:sz w:val="16"/>
        </w:rPr>
        <w:t> </w:t>
      </w:r>
      <w:r>
        <w:rPr>
          <w:sz w:val="16"/>
        </w:rPr>
        <w:t>higher wages</w:t>
      </w:r>
      <w:r>
        <w:rPr>
          <w:spacing w:val="-4"/>
          <w:sz w:val="16"/>
        </w:rPr>
        <w:t> </w:t>
      </w:r>
      <w:r>
        <w:rPr>
          <w:sz w:val="16"/>
        </w:rPr>
        <w:t>in</w:t>
      </w:r>
      <w:r>
        <w:rPr>
          <w:spacing w:val="-3"/>
          <w:sz w:val="16"/>
        </w:rPr>
        <w:t> </w:t>
      </w:r>
      <w:r>
        <w:rPr>
          <w:sz w:val="16"/>
        </w:rPr>
        <w:t>steady</w:t>
      </w:r>
      <w:r>
        <w:rPr>
          <w:spacing w:val="-3"/>
          <w:sz w:val="16"/>
        </w:rPr>
        <w:t> </w:t>
      </w:r>
      <w:r>
        <w:rPr>
          <w:sz w:val="16"/>
        </w:rPr>
        <w:t>state.</w:t>
      </w:r>
      <w:r>
        <w:rPr>
          <w:spacing w:val="-6"/>
          <w:sz w:val="16"/>
        </w:rPr>
        <w:t> </w:t>
      </w:r>
      <w:hyperlink w:history="true" w:anchor="_bookmark212">
        <w:r>
          <w:rPr>
            <w:spacing w:val="-3"/>
            <w:sz w:val="16"/>
          </w:rPr>
          <w:t>Vollrath </w:t>
        </w:r>
      </w:hyperlink>
      <w:hyperlink w:history="true" w:anchor="_bookmark212">
        <w:r>
          <w:rPr>
            <w:sz w:val="16"/>
          </w:rPr>
          <w:t>(201</w:t>
        </w:r>
      </w:hyperlink>
      <w:r>
        <w:rPr>
          <w:sz w:val="16"/>
        </w:rPr>
        <w:t>1)</w:t>
      </w:r>
      <w:r>
        <w:rPr>
          <w:spacing w:val="-3"/>
          <w:sz w:val="16"/>
        </w:rPr>
        <w:t> </w:t>
      </w:r>
      <w:r>
        <w:rPr>
          <w:sz w:val="16"/>
        </w:rPr>
        <w:t>argues</w:t>
      </w:r>
      <w:r>
        <w:rPr>
          <w:spacing w:val="-4"/>
          <w:sz w:val="16"/>
        </w:rPr>
        <w:t> </w:t>
      </w:r>
      <w:r>
        <w:rPr>
          <w:sz w:val="16"/>
        </w:rPr>
        <w:t>that</w:t>
      </w:r>
      <w:r>
        <w:rPr>
          <w:spacing w:val="-3"/>
          <w:sz w:val="16"/>
        </w:rPr>
        <w:t> </w:t>
      </w:r>
      <w:r>
        <w:rPr>
          <w:sz w:val="16"/>
        </w:rPr>
        <w:t>more</w:t>
      </w:r>
      <w:r>
        <w:rPr>
          <w:spacing w:val="-3"/>
          <w:sz w:val="16"/>
        </w:rPr>
        <w:t> </w:t>
      </w:r>
      <w:r>
        <w:rPr>
          <w:sz w:val="16"/>
        </w:rPr>
        <w:t>labour-intensive</w:t>
      </w:r>
      <w:r>
        <w:rPr>
          <w:spacing w:val="-3"/>
          <w:sz w:val="16"/>
        </w:rPr>
        <w:t> </w:t>
      </w:r>
      <w:r>
        <w:rPr>
          <w:sz w:val="16"/>
        </w:rPr>
        <w:t>agriculture</w:t>
      </w:r>
      <w:r>
        <w:rPr>
          <w:spacing w:val="-3"/>
          <w:sz w:val="16"/>
        </w:rPr>
        <w:t> </w:t>
      </w:r>
      <w:r>
        <w:rPr>
          <w:sz w:val="16"/>
        </w:rPr>
        <w:t>is</w:t>
      </w:r>
      <w:r>
        <w:rPr>
          <w:spacing w:val="-4"/>
          <w:sz w:val="16"/>
        </w:rPr>
        <w:t> </w:t>
      </w:r>
      <w:r>
        <w:rPr>
          <w:sz w:val="16"/>
        </w:rPr>
        <w:t>associated</w:t>
      </w:r>
      <w:r>
        <w:rPr>
          <w:spacing w:val="-3"/>
          <w:sz w:val="16"/>
        </w:rPr>
        <w:t> </w:t>
      </w:r>
      <w:r>
        <w:rPr>
          <w:sz w:val="16"/>
        </w:rPr>
        <w:t>with</w:t>
      </w:r>
      <w:r>
        <w:rPr>
          <w:spacing w:val="-3"/>
          <w:sz w:val="16"/>
        </w:rPr>
        <w:t> </w:t>
      </w:r>
      <w:r>
        <w:rPr>
          <w:sz w:val="16"/>
        </w:rPr>
        <w:t>higher</w:t>
      </w:r>
      <w:r>
        <w:rPr>
          <w:spacing w:val="-3"/>
          <w:sz w:val="16"/>
        </w:rPr>
        <w:t> </w:t>
      </w:r>
      <w:r>
        <w:rPr>
          <w:sz w:val="16"/>
        </w:rPr>
        <w:t>population density</w:t>
      </w:r>
      <w:r>
        <w:rPr>
          <w:spacing w:val="-3"/>
          <w:sz w:val="16"/>
        </w:rPr>
        <w:t> </w:t>
      </w:r>
      <w:r>
        <w:rPr>
          <w:sz w:val="16"/>
        </w:rPr>
        <w:t>and</w:t>
      </w:r>
      <w:r>
        <w:rPr>
          <w:spacing w:val="-2"/>
          <w:sz w:val="16"/>
        </w:rPr>
        <w:t> </w:t>
      </w:r>
      <w:r>
        <w:rPr>
          <w:sz w:val="16"/>
        </w:rPr>
        <w:t>lower</w:t>
      </w:r>
      <w:r>
        <w:rPr>
          <w:spacing w:val="-2"/>
          <w:sz w:val="16"/>
        </w:rPr>
        <w:t> </w:t>
      </w:r>
      <w:r>
        <w:rPr>
          <w:sz w:val="16"/>
        </w:rPr>
        <w:t>per-capita</w:t>
      </w:r>
      <w:r>
        <w:rPr>
          <w:spacing w:val="-2"/>
          <w:sz w:val="16"/>
        </w:rPr>
        <w:t> </w:t>
      </w:r>
      <w:r>
        <w:rPr>
          <w:sz w:val="16"/>
        </w:rPr>
        <w:t>incomes,</w:t>
      </w:r>
      <w:r>
        <w:rPr>
          <w:spacing w:val="-2"/>
          <w:sz w:val="16"/>
        </w:rPr>
        <w:t> </w:t>
      </w:r>
      <w:r>
        <w:rPr>
          <w:sz w:val="16"/>
        </w:rPr>
        <w:t>which</w:t>
      </w:r>
      <w:r>
        <w:rPr>
          <w:spacing w:val="-2"/>
          <w:sz w:val="16"/>
        </w:rPr>
        <w:t> </w:t>
      </w:r>
      <w:r>
        <w:rPr>
          <w:sz w:val="16"/>
        </w:rPr>
        <w:t>can</w:t>
      </w:r>
      <w:r>
        <w:rPr>
          <w:spacing w:val="-2"/>
          <w:sz w:val="16"/>
        </w:rPr>
        <w:t> </w:t>
      </w:r>
      <w:r>
        <w:rPr>
          <w:sz w:val="16"/>
        </w:rPr>
        <w:t>contribute</w:t>
      </w:r>
      <w:r>
        <w:rPr>
          <w:spacing w:val="-2"/>
          <w:sz w:val="16"/>
        </w:rPr>
        <w:t> </w:t>
      </w:r>
      <w:r>
        <w:rPr>
          <w:sz w:val="16"/>
        </w:rPr>
        <w:t>to</w:t>
      </w:r>
      <w:r>
        <w:rPr>
          <w:spacing w:val="-2"/>
          <w:sz w:val="16"/>
        </w:rPr>
        <w:t> </w:t>
      </w:r>
      <w:r>
        <w:rPr>
          <w:sz w:val="16"/>
        </w:rPr>
        <w:t>the</w:t>
      </w:r>
      <w:r>
        <w:rPr>
          <w:spacing w:val="-2"/>
          <w:sz w:val="16"/>
        </w:rPr>
        <w:t> </w:t>
      </w:r>
      <w:r>
        <w:rPr>
          <w:sz w:val="16"/>
        </w:rPr>
        <w:t>First</w:t>
      </w:r>
      <w:r>
        <w:rPr>
          <w:spacing w:val="-2"/>
          <w:sz w:val="16"/>
        </w:rPr>
        <w:t> </w:t>
      </w:r>
      <w:r>
        <w:rPr>
          <w:sz w:val="16"/>
        </w:rPr>
        <w:t>Divergence</w:t>
      </w:r>
      <w:r>
        <w:rPr>
          <w:spacing w:val="-2"/>
          <w:sz w:val="16"/>
        </w:rPr>
        <w:t> </w:t>
      </w:r>
      <w:r>
        <w:rPr>
          <w:sz w:val="16"/>
        </w:rPr>
        <w:t>between</w:t>
      </w:r>
      <w:r>
        <w:rPr>
          <w:spacing w:val="-2"/>
          <w:sz w:val="16"/>
        </w:rPr>
        <w:t> </w:t>
      </w:r>
      <w:r>
        <w:rPr>
          <w:sz w:val="16"/>
        </w:rPr>
        <w:t>Europe</w:t>
      </w:r>
      <w:r>
        <w:rPr>
          <w:spacing w:val="-2"/>
          <w:sz w:val="16"/>
        </w:rPr>
        <w:t> </w:t>
      </w:r>
      <w:r>
        <w:rPr>
          <w:sz w:val="16"/>
        </w:rPr>
        <w:t>and</w:t>
      </w:r>
      <w:r>
        <w:rPr>
          <w:spacing w:val="-2"/>
          <w:sz w:val="16"/>
        </w:rPr>
        <w:t> </w:t>
      </w:r>
      <w:r>
        <w:rPr>
          <w:sz w:val="16"/>
        </w:rPr>
        <w:t>China.</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778</w:t>
        <w:tab/>
        <w:t>REVIEW OF ECONOMIC</w:t>
      </w:r>
      <w:r>
        <w:rPr>
          <w:spacing w:val="-7"/>
        </w:rPr>
        <w:t> </w:t>
      </w:r>
      <w:r>
        <w:rPr/>
        <w:t>STUDIES</w:t>
      </w:r>
    </w:p>
    <w:p>
      <w:pPr>
        <w:pStyle w:val="BodyText"/>
        <w:spacing w:line="247" w:lineRule="auto" w:before="189"/>
        <w:ind w:left="176" w:right="1503" w:firstLine="278"/>
        <w:jc w:val="both"/>
        <w:rPr>
          <w:sz w:val="14"/>
        </w:rPr>
      </w:pPr>
      <w:r>
        <w:rPr/>
        <w:t>Our model emphasizes changes in death rates as a key determinant of output per head. </w:t>
      </w:r>
      <w:r>
        <w:rPr>
          <w:spacing w:val="-8"/>
        </w:rPr>
        <w:t>We </w:t>
      </w:r>
      <w:r>
        <w:rPr/>
        <w:t>also show that technological change can only explain a small fraction of the rising p.c. income in early modern Europe. One of the key advantages of our framework is that it can be applied to the cross-section of growth outcomes. In contrast, the majority of existing unified </w:t>
      </w:r>
      <w:r>
        <w:rPr>
          <w:spacing w:val="-3"/>
        </w:rPr>
        <w:t>growth  </w:t>
      </w:r>
      <w:r>
        <w:rPr/>
        <w:t>papers implicitly uses the world as their unit of observation. </w:t>
      </w:r>
      <w:r>
        <w:rPr>
          <w:spacing w:val="-8"/>
        </w:rPr>
        <w:t>We </w:t>
      </w:r>
      <w:r>
        <w:rPr/>
        <w:t>deliberately limit our attention to</w:t>
      </w:r>
      <w:r>
        <w:rPr>
          <w:spacing w:val="-13"/>
        </w:rPr>
        <w:t> </w:t>
      </w:r>
      <w:r>
        <w:rPr/>
        <w:t>the</w:t>
      </w:r>
      <w:r>
        <w:rPr>
          <w:spacing w:val="-12"/>
        </w:rPr>
        <w:t> </w:t>
      </w:r>
      <w:r>
        <w:rPr/>
        <w:t>early</w:t>
      </w:r>
      <w:r>
        <w:rPr>
          <w:spacing w:val="-12"/>
        </w:rPr>
        <w:t> </w:t>
      </w:r>
      <w:r>
        <w:rPr/>
        <w:t>modern</w:t>
      </w:r>
      <w:r>
        <w:rPr>
          <w:spacing w:val="-12"/>
        </w:rPr>
        <w:t> </w:t>
      </w:r>
      <w:r>
        <w:rPr/>
        <w:t>divergence</w:t>
      </w:r>
      <w:r>
        <w:rPr>
          <w:spacing w:val="-12"/>
        </w:rPr>
        <w:t> </w:t>
      </w:r>
      <w:r>
        <w:rPr/>
        <w:t>between</w:t>
      </w:r>
      <w:r>
        <w:rPr>
          <w:spacing w:val="-12"/>
        </w:rPr>
        <w:t> </w:t>
      </w:r>
      <w:r>
        <w:rPr/>
        <w:t>Europe</w:t>
      </w:r>
      <w:r>
        <w:rPr>
          <w:spacing w:val="-12"/>
        </w:rPr>
        <w:t> </w:t>
      </w:r>
      <w:r>
        <w:rPr/>
        <w:t>and</w:t>
      </w:r>
      <w:r>
        <w:rPr>
          <w:spacing w:val="-12"/>
        </w:rPr>
        <w:t> </w:t>
      </w:r>
      <w:r>
        <w:rPr/>
        <w:t>China.</w:t>
      </w:r>
      <w:r>
        <w:rPr>
          <w:spacing w:val="-15"/>
        </w:rPr>
        <w:t> </w:t>
      </w:r>
      <w:r>
        <w:rPr/>
        <w:t>While</w:t>
      </w:r>
      <w:r>
        <w:rPr>
          <w:spacing w:val="-12"/>
        </w:rPr>
        <w:t> </w:t>
      </w:r>
      <w:r>
        <w:rPr/>
        <w:t>models</w:t>
      </w:r>
      <w:r>
        <w:rPr>
          <w:spacing w:val="-12"/>
        </w:rPr>
        <w:t> </w:t>
      </w:r>
      <w:r>
        <w:rPr/>
        <w:t>such</w:t>
      </w:r>
      <w:r>
        <w:rPr>
          <w:spacing w:val="-12"/>
        </w:rPr>
        <w:t> </w:t>
      </w:r>
      <w:r>
        <w:rPr/>
        <w:t>as</w:t>
      </w:r>
      <w:r>
        <w:rPr>
          <w:spacing w:val="-12"/>
        </w:rPr>
        <w:t> </w:t>
      </w:r>
      <w:hyperlink w:history="true" w:anchor="_bookmark167">
        <w:r>
          <w:rPr/>
          <w:t>Kremer</w:t>
        </w:r>
        <w:r>
          <w:rPr>
            <w:spacing w:val="-13"/>
          </w:rPr>
          <w:t> </w:t>
        </w:r>
      </w:hyperlink>
      <w:hyperlink w:history="true" w:anchor="_bookmark167">
        <w:r>
          <w:rPr/>
          <w:t>(1993)</w:t>
        </w:r>
      </w:hyperlink>
      <w:r>
        <w:rPr/>
        <w:t> and </w:t>
      </w:r>
      <w:hyperlink w:history="true" w:anchor="_bookmark153">
        <w:r>
          <w:rPr/>
          <w:t>Hansen and Prescott</w:t>
        </w:r>
      </w:hyperlink>
      <w:r>
        <w:rPr/>
        <w:t> </w:t>
      </w:r>
      <w:hyperlink w:history="true" w:anchor="_bookmark153">
        <w:r>
          <w:rPr/>
          <w:t>(2002)</w:t>
        </w:r>
      </w:hyperlink>
      <w:r>
        <w:rPr/>
        <w:t> try to explain the entire transition to self-sustaining </w:t>
      </w:r>
      <w:r>
        <w:rPr>
          <w:spacing w:val="-3"/>
        </w:rPr>
        <w:t>growth,  </w:t>
      </w:r>
      <w:r>
        <w:rPr/>
        <w:t>we simply examine the initial divergence of incomes, long before technological change</w:t>
      </w:r>
      <w:r>
        <w:rPr>
          <w:spacing w:val="-29"/>
        </w:rPr>
        <w:t> </w:t>
      </w:r>
      <w:r>
        <w:rPr/>
        <w:t>became rapid.</w:t>
      </w:r>
      <w:hyperlink w:history="true" w:anchor="_bookmark15">
        <w:r>
          <w:rPr>
            <w:position w:val="7"/>
            <w:sz w:val="14"/>
          </w:rPr>
          <w:t>14</w:t>
        </w:r>
      </w:hyperlink>
    </w:p>
    <w:p>
      <w:pPr>
        <w:pStyle w:val="BodyText"/>
        <w:spacing w:line="247" w:lineRule="auto" w:before="6"/>
        <w:ind w:left="176" w:right="1503" w:firstLine="278"/>
        <w:jc w:val="both"/>
      </w:pPr>
      <w:r>
        <w:rPr/>
        <w:t>Our</w:t>
      </w:r>
      <w:r>
        <w:rPr>
          <w:spacing w:val="-7"/>
        </w:rPr>
        <w:t> </w:t>
      </w:r>
      <w:r>
        <w:rPr/>
        <w:t>article</w:t>
      </w:r>
      <w:r>
        <w:rPr>
          <w:spacing w:val="-7"/>
        </w:rPr>
        <w:t> </w:t>
      </w:r>
      <w:r>
        <w:rPr/>
        <w:t>adds</w:t>
      </w:r>
      <w:r>
        <w:rPr>
          <w:spacing w:val="-6"/>
        </w:rPr>
        <w:t> </w:t>
      </w:r>
      <w:r>
        <w:rPr/>
        <w:t>to</w:t>
      </w:r>
      <w:r>
        <w:rPr>
          <w:spacing w:val="-7"/>
        </w:rPr>
        <w:t> </w:t>
      </w:r>
      <w:r>
        <w:rPr/>
        <w:t>the</w:t>
      </w:r>
      <w:r>
        <w:rPr>
          <w:spacing w:val="-7"/>
        </w:rPr>
        <w:t> </w:t>
      </w:r>
      <w:r>
        <w:rPr/>
        <w:t>literature</w:t>
      </w:r>
      <w:r>
        <w:rPr>
          <w:spacing w:val="-6"/>
        </w:rPr>
        <w:t> </w:t>
      </w:r>
      <w:r>
        <w:rPr/>
        <w:t>on</w:t>
      </w:r>
      <w:r>
        <w:rPr>
          <w:spacing w:val="-7"/>
        </w:rPr>
        <w:t> </w:t>
      </w:r>
      <w:r>
        <w:rPr/>
        <w:t>the</w:t>
      </w:r>
      <w:r>
        <w:rPr>
          <w:spacing w:val="-7"/>
        </w:rPr>
        <w:t> </w:t>
      </w:r>
      <w:r>
        <w:rPr/>
        <w:t>origins</w:t>
      </w:r>
      <w:r>
        <w:rPr>
          <w:spacing w:val="-6"/>
        </w:rPr>
        <w:t> </w:t>
      </w:r>
      <w:r>
        <w:rPr/>
        <w:t>of</w:t>
      </w:r>
      <w:r>
        <w:rPr>
          <w:spacing w:val="-7"/>
        </w:rPr>
        <w:t> </w:t>
      </w:r>
      <w:r>
        <w:rPr/>
        <w:t>European</w:t>
      </w:r>
      <w:r>
        <w:rPr>
          <w:spacing w:val="-7"/>
        </w:rPr>
        <w:t> </w:t>
      </w:r>
      <w:r>
        <w:rPr/>
        <w:t>exceptionalism.</w:t>
      </w:r>
      <w:r>
        <w:rPr>
          <w:spacing w:val="-6"/>
        </w:rPr>
        <w:t> </w:t>
      </w:r>
      <w:hyperlink w:history="true" w:anchor="_bookmark142">
        <w:r>
          <w:rPr/>
          <w:t>Diamond</w:t>
        </w:r>
        <w:r>
          <w:rPr>
            <w:spacing w:val="-7"/>
          </w:rPr>
          <w:t> </w:t>
        </w:r>
      </w:hyperlink>
      <w:hyperlink w:history="true" w:anchor="_bookmark142">
        <w:r>
          <w:rPr/>
          <w:t>(1997)</w:t>
        </w:r>
      </w:hyperlink>
      <w:r>
        <w:rPr/>
        <w:t> argued that geographical factors combined with grain and animal endowments in pre-historic times</w:t>
      </w:r>
      <w:r>
        <w:rPr>
          <w:spacing w:val="-22"/>
        </w:rPr>
        <w:t> </w:t>
      </w:r>
      <w:r>
        <w:rPr/>
        <w:t>strongly</w:t>
      </w:r>
      <w:r>
        <w:rPr>
          <w:spacing w:val="-21"/>
        </w:rPr>
        <w:t> </w:t>
      </w:r>
      <w:r>
        <w:rPr/>
        <w:t>influenced</w:t>
      </w:r>
      <w:r>
        <w:rPr>
          <w:spacing w:val="-21"/>
        </w:rPr>
        <w:t> </w:t>
      </w:r>
      <w:r>
        <w:rPr/>
        <w:t>which</w:t>
      </w:r>
      <w:r>
        <w:rPr>
          <w:spacing w:val="-21"/>
        </w:rPr>
        <w:t> </w:t>
      </w:r>
      <w:r>
        <w:rPr/>
        <w:t>continent</w:t>
      </w:r>
      <w:r>
        <w:rPr>
          <w:spacing w:val="-21"/>
        </w:rPr>
        <w:t> </w:t>
      </w:r>
      <w:r>
        <w:rPr/>
        <w:t>did</w:t>
      </w:r>
      <w:r>
        <w:rPr>
          <w:spacing w:val="-21"/>
        </w:rPr>
        <w:t> </w:t>
      </w:r>
      <w:r>
        <w:rPr/>
        <w:t>best</w:t>
      </w:r>
      <w:r>
        <w:rPr>
          <w:spacing w:val="-21"/>
        </w:rPr>
        <w:t> </w:t>
      </w:r>
      <w:r>
        <w:rPr/>
        <w:t>after</w:t>
      </w:r>
      <w:r>
        <w:rPr>
          <w:spacing w:val="-22"/>
        </w:rPr>
        <w:t> </w:t>
      </w:r>
      <w:r>
        <w:rPr/>
        <w:t>1500.</w:t>
      </w:r>
      <w:r>
        <w:rPr>
          <w:spacing w:val="-21"/>
        </w:rPr>
        <w:t> </w:t>
      </w:r>
      <w:hyperlink w:history="true" w:anchor="_bookmark188">
        <w:r>
          <w:rPr/>
          <w:t>Mokyr</w:t>
        </w:r>
        <w:r>
          <w:rPr>
            <w:spacing w:val="-21"/>
          </w:rPr>
          <w:t> </w:t>
        </w:r>
      </w:hyperlink>
      <w:hyperlink w:history="true" w:anchor="_bookmark188">
        <w:r>
          <w:rPr/>
          <w:t>(1990)</w:t>
        </w:r>
        <w:r>
          <w:rPr>
            <w:spacing w:val="-21"/>
          </w:rPr>
          <w:t> </w:t>
        </w:r>
      </w:hyperlink>
      <w:r>
        <w:rPr/>
        <w:t>emphasized</w:t>
      </w:r>
      <w:r>
        <w:rPr>
          <w:spacing w:val="-21"/>
        </w:rPr>
        <w:t> </w:t>
      </w:r>
      <w:r>
        <w:rPr>
          <w:spacing w:val="-5"/>
        </w:rPr>
        <w:t>Europe’s </w:t>
      </w:r>
      <w:r>
        <w:rPr/>
        <w:t>superior</w:t>
      </w:r>
      <w:r>
        <w:rPr>
          <w:spacing w:val="-22"/>
        </w:rPr>
        <w:t> </w:t>
      </w:r>
      <w:r>
        <w:rPr/>
        <w:t>record</w:t>
      </w:r>
      <w:r>
        <w:rPr>
          <w:spacing w:val="-21"/>
        </w:rPr>
        <w:t> </w:t>
      </w:r>
      <w:r>
        <w:rPr/>
        <w:t>of</w:t>
      </w:r>
      <w:r>
        <w:rPr>
          <w:spacing w:val="-21"/>
        </w:rPr>
        <w:t> </w:t>
      </w:r>
      <w:r>
        <w:rPr/>
        <w:t>invention</w:t>
      </w:r>
      <w:r>
        <w:rPr>
          <w:spacing w:val="-21"/>
        </w:rPr>
        <w:t> </w:t>
      </w:r>
      <w:r>
        <w:rPr/>
        <w:t>after</w:t>
      </w:r>
      <w:r>
        <w:rPr>
          <w:spacing w:val="-21"/>
        </w:rPr>
        <w:t> </w:t>
      </w:r>
      <w:r>
        <w:rPr/>
        <w:t>1300.</w:t>
      </w:r>
      <w:r>
        <w:rPr>
          <w:spacing w:val="-21"/>
        </w:rPr>
        <w:t> </w:t>
      </w:r>
      <w:hyperlink w:history="true" w:anchor="_bookmark160">
        <w:r>
          <w:rPr/>
          <w:t>Jones</w:t>
        </w:r>
        <w:r>
          <w:rPr>
            <w:spacing w:val="-21"/>
          </w:rPr>
          <w:t> </w:t>
        </w:r>
      </w:hyperlink>
      <w:hyperlink w:history="true" w:anchor="_bookmark160">
        <w:r>
          <w:rPr/>
          <w:t>(1981)</w:t>
        </w:r>
        <w:r>
          <w:rPr>
            <w:spacing w:val="-21"/>
          </w:rPr>
          <w:t> </w:t>
        </w:r>
      </w:hyperlink>
      <w:r>
        <w:rPr/>
        <w:t>sees</w:t>
      </w:r>
      <w:r>
        <w:rPr>
          <w:spacing w:val="-21"/>
        </w:rPr>
        <w:t> </w:t>
      </w:r>
      <w:r>
        <w:rPr/>
        <w:t>a</w:t>
      </w:r>
      <w:r>
        <w:rPr>
          <w:spacing w:val="-21"/>
        </w:rPr>
        <w:t> </w:t>
      </w:r>
      <w:r>
        <w:rPr/>
        <w:t>relatively</w:t>
      </w:r>
      <w:r>
        <w:rPr>
          <w:spacing w:val="-21"/>
        </w:rPr>
        <w:t> </w:t>
      </w:r>
      <w:r>
        <w:rPr/>
        <w:t>liberal</w:t>
      </w:r>
      <w:r>
        <w:rPr>
          <w:spacing w:val="-21"/>
        </w:rPr>
        <w:t> </w:t>
      </w:r>
      <w:r>
        <w:rPr/>
        <w:t>political</w:t>
      </w:r>
      <w:r>
        <w:rPr>
          <w:spacing w:val="-21"/>
        </w:rPr>
        <w:t> </w:t>
      </w:r>
      <w:r>
        <w:rPr/>
        <w:t>environment as</w:t>
      </w:r>
      <w:r>
        <w:rPr>
          <w:spacing w:val="-17"/>
        </w:rPr>
        <w:t> </w:t>
      </w:r>
      <w:r>
        <w:rPr>
          <w:spacing w:val="-4"/>
        </w:rPr>
        <w:t>key.</w:t>
      </w:r>
      <w:r>
        <w:rPr>
          <w:spacing w:val="-16"/>
        </w:rPr>
        <w:t> </w:t>
      </w:r>
      <w:r>
        <w:rPr/>
        <w:t>In</w:t>
      </w:r>
      <w:r>
        <w:rPr>
          <w:spacing w:val="-16"/>
        </w:rPr>
        <w:t> </w:t>
      </w:r>
      <w:r>
        <w:rPr/>
        <w:t>the</w:t>
      </w:r>
      <w:r>
        <w:rPr>
          <w:spacing w:val="-17"/>
        </w:rPr>
        <w:t> </w:t>
      </w:r>
      <w:r>
        <w:rPr/>
        <w:t>same</w:t>
      </w:r>
      <w:r>
        <w:rPr>
          <w:spacing w:val="-16"/>
        </w:rPr>
        <w:t> </w:t>
      </w:r>
      <w:r>
        <w:rPr/>
        <w:t>vein,</w:t>
      </w:r>
      <w:r>
        <w:rPr>
          <w:spacing w:val="-27"/>
        </w:rPr>
        <w:t> </w:t>
      </w:r>
      <w:hyperlink w:history="true" w:anchor="_bookmark108">
        <w:r>
          <w:rPr/>
          <w:t>Acemoglu</w:t>
        </w:r>
        <w:r>
          <w:rPr>
            <w:spacing w:val="-3"/>
          </w:rPr>
          <w:t> </w:t>
        </w:r>
        <w:r>
          <w:rPr>
            <w:i/>
          </w:rPr>
          <w:t>et</w:t>
        </w:r>
        <w:r>
          <w:rPr>
            <w:i/>
            <w:spacing w:val="-3"/>
          </w:rPr>
          <w:t> </w:t>
        </w:r>
        <w:r>
          <w:rPr>
            <w:i/>
          </w:rPr>
          <w:t>al.</w:t>
        </w:r>
        <w:r>
          <w:rPr>
            <w:i/>
            <w:spacing w:val="-16"/>
          </w:rPr>
          <w:t> </w:t>
        </w:r>
      </w:hyperlink>
      <w:hyperlink w:history="true" w:anchor="_bookmark108">
        <w:r>
          <w:rPr/>
          <w:t>(2005)</w:t>
        </w:r>
        <w:r>
          <w:rPr>
            <w:spacing w:val="-16"/>
          </w:rPr>
          <w:t> </w:t>
        </w:r>
      </w:hyperlink>
      <w:r>
        <w:rPr/>
        <w:t>argue</w:t>
      </w:r>
      <w:r>
        <w:rPr>
          <w:spacing w:val="-17"/>
        </w:rPr>
        <w:t> </w:t>
      </w:r>
      <w:r>
        <w:rPr/>
        <w:t>that</w:t>
      </w:r>
      <w:r>
        <w:rPr>
          <w:spacing w:val="-16"/>
        </w:rPr>
        <w:t> </w:t>
      </w:r>
      <w:r>
        <w:rPr/>
        <w:t>in</w:t>
      </w:r>
      <w:r>
        <w:rPr>
          <w:spacing w:val="-16"/>
        </w:rPr>
        <w:t> </w:t>
      </w:r>
      <w:r>
        <w:rPr/>
        <w:t>Northwestern</w:t>
      </w:r>
      <w:r>
        <w:rPr>
          <w:spacing w:val="-17"/>
        </w:rPr>
        <w:t> </w:t>
      </w:r>
      <w:r>
        <w:rPr/>
        <w:t>Europe,</w:t>
      </w:r>
      <w:r>
        <w:rPr>
          <w:spacing w:val="-26"/>
        </w:rPr>
        <w:t> </w:t>
      </w:r>
      <w:r>
        <w:rPr/>
        <w:t>Atlantic</w:t>
      </w:r>
      <w:r>
        <w:rPr>
          <w:spacing w:val="-17"/>
        </w:rPr>
        <w:t> </w:t>
      </w:r>
      <w:r>
        <w:rPr>
          <w:spacing w:val="-3"/>
        </w:rPr>
        <w:t>trade </w:t>
      </w:r>
      <w:r>
        <w:rPr/>
        <w:t>helped</w:t>
      </w:r>
      <w:r>
        <w:rPr>
          <w:spacing w:val="-19"/>
        </w:rPr>
        <w:t> </w:t>
      </w:r>
      <w:r>
        <w:rPr/>
        <w:t>to</w:t>
      </w:r>
      <w:r>
        <w:rPr>
          <w:spacing w:val="-18"/>
        </w:rPr>
        <w:t> </w:t>
      </w:r>
      <w:r>
        <w:rPr/>
        <w:t>constrain</w:t>
      </w:r>
      <w:r>
        <w:rPr>
          <w:spacing w:val="-18"/>
        </w:rPr>
        <w:t> </w:t>
      </w:r>
      <w:r>
        <w:rPr/>
        <w:t>monarchical</w:t>
      </w:r>
      <w:r>
        <w:rPr>
          <w:spacing w:val="-18"/>
        </w:rPr>
        <w:t> </w:t>
      </w:r>
      <w:r>
        <w:rPr/>
        <w:t>powers,</w:t>
      </w:r>
      <w:r>
        <w:rPr>
          <w:spacing w:val="-19"/>
        </w:rPr>
        <w:t> </w:t>
      </w:r>
      <w:r>
        <w:rPr/>
        <w:t>accelerating</w:t>
      </w:r>
      <w:r>
        <w:rPr>
          <w:spacing w:val="-18"/>
        </w:rPr>
        <w:t> </w:t>
      </w:r>
      <w:r>
        <w:rPr/>
        <w:t>growth</w:t>
      </w:r>
      <w:r>
        <w:rPr>
          <w:spacing w:val="-18"/>
        </w:rPr>
        <w:t> </w:t>
      </w:r>
      <w:r>
        <w:rPr/>
        <w:t>after</w:t>
      </w:r>
      <w:r>
        <w:rPr>
          <w:spacing w:val="-18"/>
        </w:rPr>
        <w:t> </w:t>
      </w:r>
      <w:r>
        <w:rPr/>
        <w:t>1500.</w:t>
      </w:r>
      <w:hyperlink w:history="true" w:anchor="_bookmark16">
        <w:r>
          <w:rPr>
            <w:position w:val="7"/>
            <w:sz w:val="14"/>
          </w:rPr>
          <w:t>15</w:t>
        </w:r>
        <w:r>
          <w:rPr>
            <w:spacing w:val="6"/>
            <w:position w:val="7"/>
            <w:sz w:val="14"/>
          </w:rPr>
          <w:t> </w:t>
        </w:r>
      </w:hyperlink>
      <w:r>
        <w:rPr/>
        <w:t>Our</w:t>
      </w:r>
      <w:r>
        <w:rPr>
          <w:spacing w:val="-18"/>
        </w:rPr>
        <w:t> </w:t>
      </w:r>
      <w:r>
        <w:rPr/>
        <w:t>article</w:t>
      </w:r>
      <w:r>
        <w:rPr>
          <w:spacing w:val="-19"/>
        </w:rPr>
        <w:t> </w:t>
      </w:r>
      <w:r>
        <w:rPr/>
        <w:t>emphasizes a combination of geographical and political factors, as well as the peculiar conditions of </w:t>
      </w:r>
      <w:r>
        <w:rPr>
          <w:spacing w:val="-3"/>
        </w:rPr>
        <w:t>urban</w:t>
      </w:r>
      <w:bookmarkStart w:name="2 Historical Context and Background" w:id="17"/>
      <w:bookmarkEnd w:id="17"/>
      <w:r>
        <w:rPr>
          <w:spacing w:val="-3"/>
        </w:rPr>
      </w:r>
      <w:bookmarkStart w:name="_bookmark14" w:id="18"/>
      <w:bookmarkEnd w:id="18"/>
      <w:r>
        <w:rPr>
          <w:spacing w:val="-3"/>
        </w:rPr>
      </w:r>
      <w:r>
        <w:rPr>
          <w:spacing w:val="-3"/>
        </w:rPr>
        <w:t> </w:t>
      </w:r>
      <w:r>
        <w:rPr/>
        <w:t>life. These starting conditions interact with the exogenous shock of the plague in a unique </w:t>
      </w:r>
      <w:r>
        <w:rPr>
          <w:spacing w:val="-6"/>
        </w:rPr>
        <w:t>way </w:t>
      </w:r>
      <w:r>
        <w:rPr/>
        <w:t>that</w:t>
      </w:r>
      <w:r>
        <w:rPr>
          <w:spacing w:val="-16"/>
        </w:rPr>
        <w:t> </w:t>
      </w:r>
      <w:r>
        <w:rPr/>
        <w:t>could</w:t>
      </w:r>
      <w:r>
        <w:rPr>
          <w:spacing w:val="-16"/>
        </w:rPr>
        <w:t> </w:t>
      </w:r>
      <w:r>
        <w:rPr/>
        <w:t>not</w:t>
      </w:r>
      <w:r>
        <w:rPr>
          <w:spacing w:val="-16"/>
        </w:rPr>
        <w:t> </w:t>
      </w:r>
      <w:r>
        <w:rPr/>
        <w:t>have</w:t>
      </w:r>
      <w:r>
        <w:rPr>
          <w:spacing w:val="-16"/>
        </w:rPr>
        <w:t> </w:t>
      </w:r>
      <w:r>
        <w:rPr/>
        <w:t>occurred</w:t>
      </w:r>
      <w:r>
        <w:rPr>
          <w:spacing w:val="-16"/>
        </w:rPr>
        <w:t> </w:t>
      </w:r>
      <w:r>
        <w:rPr/>
        <w:t>in</w:t>
      </w:r>
      <w:r>
        <w:rPr>
          <w:spacing w:val="-16"/>
        </w:rPr>
        <w:t> </w:t>
      </w:r>
      <w:r>
        <w:rPr/>
        <w:t>a</w:t>
      </w:r>
      <w:r>
        <w:rPr>
          <w:spacing w:val="-16"/>
        </w:rPr>
        <w:t> </w:t>
      </w:r>
      <w:r>
        <w:rPr/>
        <w:t>consolidated</w:t>
      </w:r>
      <w:r>
        <w:rPr>
          <w:spacing w:val="-16"/>
        </w:rPr>
        <w:t> </w:t>
      </w:r>
      <w:r>
        <w:rPr/>
        <w:t>imperial</w:t>
      </w:r>
      <w:r>
        <w:rPr>
          <w:spacing w:val="-16"/>
        </w:rPr>
        <w:t> </w:t>
      </w:r>
      <w:r>
        <w:rPr/>
        <w:t>state.</w:t>
      </w:r>
      <w:r>
        <w:rPr>
          <w:spacing w:val="-20"/>
        </w:rPr>
        <w:t> </w:t>
      </w:r>
      <w:r>
        <w:rPr/>
        <w:t>The</w:t>
      </w:r>
      <w:r>
        <w:rPr>
          <w:spacing w:val="-16"/>
        </w:rPr>
        <w:t> </w:t>
      </w:r>
      <w:r>
        <w:rPr/>
        <w:t>large</w:t>
      </w:r>
      <w:r>
        <w:rPr>
          <w:spacing w:val="-15"/>
        </w:rPr>
        <w:t> </w:t>
      </w:r>
      <w:r>
        <w:rPr/>
        <w:t>number</w:t>
      </w:r>
      <w:r>
        <w:rPr>
          <w:spacing w:val="-16"/>
        </w:rPr>
        <w:t> </w:t>
      </w:r>
      <w:r>
        <w:rPr/>
        <w:t>of</w:t>
      </w:r>
      <w:r>
        <w:rPr>
          <w:spacing w:val="-16"/>
        </w:rPr>
        <w:t> </w:t>
      </w:r>
      <w:r>
        <w:rPr/>
        <w:t>European</w:t>
      </w:r>
      <w:r>
        <w:rPr>
          <w:spacing w:val="-16"/>
        </w:rPr>
        <w:t> </w:t>
      </w:r>
      <w:r>
        <w:rPr/>
        <w:t>states ensured</w:t>
      </w:r>
      <w:r>
        <w:rPr>
          <w:spacing w:val="-16"/>
        </w:rPr>
        <w:t> </w:t>
      </w:r>
      <w:r>
        <w:rPr/>
        <w:t>that</w:t>
      </w:r>
      <w:r>
        <w:rPr>
          <w:spacing w:val="-16"/>
        </w:rPr>
        <w:t> </w:t>
      </w:r>
      <w:r>
        <w:rPr/>
        <w:t>higher</w:t>
      </w:r>
      <w:r>
        <w:rPr>
          <w:spacing w:val="-16"/>
        </w:rPr>
        <w:t> </w:t>
      </w:r>
      <w:r>
        <w:rPr/>
        <w:t>incomes</w:t>
      </w:r>
      <w:r>
        <w:rPr>
          <w:spacing w:val="-16"/>
        </w:rPr>
        <w:t> </w:t>
      </w:r>
      <w:r>
        <w:rPr/>
        <w:t>translated</w:t>
      </w:r>
      <w:r>
        <w:rPr>
          <w:spacing w:val="-16"/>
        </w:rPr>
        <w:t> </w:t>
      </w:r>
      <w:r>
        <w:rPr/>
        <w:t>into</w:t>
      </w:r>
      <w:r>
        <w:rPr>
          <w:spacing w:val="-16"/>
        </w:rPr>
        <w:t> </w:t>
      </w:r>
      <w:r>
        <w:rPr/>
        <w:t>more</w:t>
      </w:r>
      <w:r>
        <w:rPr>
          <w:spacing w:val="-16"/>
        </w:rPr>
        <w:t> </w:t>
      </w:r>
      <w:r>
        <w:rPr/>
        <w:t>wars.</w:t>
      </w:r>
      <w:r>
        <w:rPr>
          <w:spacing w:val="-16"/>
        </w:rPr>
        <w:t> </w:t>
      </w:r>
      <w:r>
        <w:rPr/>
        <w:t>Combined</w:t>
      </w:r>
      <w:r>
        <w:rPr>
          <w:spacing w:val="-16"/>
        </w:rPr>
        <w:t> </w:t>
      </w:r>
      <w:r>
        <w:rPr/>
        <w:t>with</w:t>
      </w:r>
      <w:r>
        <w:rPr>
          <w:spacing w:val="-16"/>
        </w:rPr>
        <w:t> </w:t>
      </w:r>
      <w:r>
        <w:rPr/>
        <w:t>the</w:t>
      </w:r>
      <w:r>
        <w:rPr>
          <w:spacing w:val="-16"/>
        </w:rPr>
        <w:t> </w:t>
      </w:r>
      <w:r>
        <w:rPr/>
        <w:t>filth</w:t>
      </w:r>
      <w:r>
        <w:rPr>
          <w:spacing w:val="-16"/>
        </w:rPr>
        <w:t> </w:t>
      </w:r>
      <w:r>
        <w:rPr/>
        <w:t>and</w:t>
      </w:r>
      <w:r>
        <w:rPr>
          <w:spacing w:val="-15"/>
        </w:rPr>
        <w:t> </w:t>
      </w:r>
      <w:r>
        <w:rPr>
          <w:spacing w:val="-2"/>
        </w:rPr>
        <w:t>overcrowding </w:t>
      </w:r>
      <w:r>
        <w:rPr/>
        <w:t>of European cities, this turned one-off increases in wages into permanently higher</w:t>
      </w:r>
      <w:r>
        <w:rPr>
          <w:spacing w:val="-30"/>
        </w:rPr>
        <w:t> </w:t>
      </w:r>
      <w:r>
        <w:rPr/>
        <w:t>incomes.</w:t>
      </w:r>
    </w:p>
    <w:p>
      <w:pPr>
        <w:pStyle w:val="BodyText"/>
        <w:spacing w:line="249" w:lineRule="auto" w:before="10"/>
        <w:ind w:left="172" w:right="1503" w:firstLine="278"/>
        <w:jc w:val="both"/>
      </w:pPr>
      <w:r>
        <w:rPr>
          <w:spacing w:val="-8"/>
        </w:rPr>
        <w:t>We</w:t>
      </w:r>
      <w:r>
        <w:rPr>
          <w:spacing w:val="-24"/>
        </w:rPr>
        <w:t> </w:t>
      </w:r>
      <w:r>
        <w:rPr/>
        <w:t>proceed</w:t>
      </w:r>
      <w:r>
        <w:rPr>
          <w:spacing w:val="-23"/>
        </w:rPr>
        <w:t> </w:t>
      </w:r>
      <w:r>
        <w:rPr/>
        <w:t>as</w:t>
      </w:r>
      <w:r>
        <w:rPr>
          <w:spacing w:val="-24"/>
        </w:rPr>
        <w:t> </w:t>
      </w:r>
      <w:r>
        <w:rPr/>
        <w:t>follows.</w:t>
      </w:r>
      <w:r>
        <w:rPr>
          <w:spacing w:val="-27"/>
        </w:rPr>
        <w:t> </w:t>
      </w:r>
      <w:r>
        <w:rPr/>
        <w:t>The</w:t>
      </w:r>
      <w:r>
        <w:rPr>
          <w:spacing w:val="-24"/>
        </w:rPr>
        <w:t> </w:t>
      </w:r>
      <w:r>
        <w:rPr/>
        <w:t>next</w:t>
      </w:r>
      <w:r>
        <w:rPr>
          <w:spacing w:val="-23"/>
        </w:rPr>
        <w:t> </w:t>
      </w:r>
      <w:r>
        <w:rPr/>
        <w:t>section</w:t>
      </w:r>
      <w:r>
        <w:rPr>
          <w:spacing w:val="-24"/>
        </w:rPr>
        <w:t> </w:t>
      </w:r>
      <w:r>
        <w:rPr/>
        <w:t>provides</w:t>
      </w:r>
      <w:r>
        <w:rPr>
          <w:spacing w:val="-23"/>
        </w:rPr>
        <w:t> </w:t>
      </w:r>
      <w:r>
        <w:rPr/>
        <w:t>a</w:t>
      </w:r>
      <w:r>
        <w:rPr>
          <w:spacing w:val="-24"/>
        </w:rPr>
        <w:t> </w:t>
      </w:r>
      <w:r>
        <w:rPr/>
        <w:t>detailed</w:t>
      </w:r>
      <w:r>
        <w:rPr>
          <w:spacing w:val="-23"/>
        </w:rPr>
        <w:t> </w:t>
      </w:r>
      <w:r>
        <w:rPr/>
        <w:t>discussion</w:t>
      </w:r>
      <w:r>
        <w:rPr>
          <w:spacing w:val="-23"/>
        </w:rPr>
        <w:t> </w:t>
      </w:r>
      <w:r>
        <w:rPr/>
        <w:t>of</w:t>
      </w:r>
      <w:r>
        <w:rPr>
          <w:spacing w:val="-24"/>
        </w:rPr>
        <w:t> </w:t>
      </w:r>
      <w:r>
        <w:rPr/>
        <w:t>the</w:t>
      </w:r>
      <w:r>
        <w:rPr>
          <w:spacing w:val="-23"/>
        </w:rPr>
        <w:t> </w:t>
      </w:r>
      <w:r>
        <w:rPr/>
        <w:t>historical</w:t>
      </w:r>
      <w:r>
        <w:rPr>
          <w:spacing w:val="-24"/>
        </w:rPr>
        <w:t> </w:t>
      </w:r>
      <w:r>
        <w:rPr/>
        <w:t>context. Section </w:t>
      </w:r>
      <w:hyperlink w:history="true" w:anchor="_bookmark38">
        <w:r>
          <w:rPr/>
          <w:t>3 </w:t>
        </w:r>
      </w:hyperlink>
      <w:r>
        <w:rPr/>
        <w:t>introduces a simple two-sector model that highlights the main mechanism. In Section </w:t>
      </w:r>
      <w:hyperlink w:history="true" w:anchor="_bookmark77">
        <w:r>
          <w:rPr/>
          <w:t>4,</w:t>
        </w:r>
        <w:r>
          <w:rPr>
            <w:spacing w:val="-9"/>
          </w:rPr>
          <w:t> </w:t>
        </w:r>
      </w:hyperlink>
      <w:r>
        <w:rPr/>
        <w:t>we</w:t>
      </w:r>
      <w:r>
        <w:rPr>
          <w:spacing w:val="-9"/>
        </w:rPr>
        <w:t> </w:t>
      </w:r>
      <w:r>
        <w:rPr/>
        <w:t>calibrate</w:t>
      </w:r>
      <w:r>
        <w:rPr>
          <w:spacing w:val="-9"/>
        </w:rPr>
        <w:t> </w:t>
      </w:r>
      <w:r>
        <w:rPr/>
        <w:t>our</w:t>
      </w:r>
      <w:r>
        <w:rPr>
          <w:spacing w:val="-8"/>
        </w:rPr>
        <w:t> </w:t>
      </w:r>
      <w:r>
        <w:rPr/>
        <w:t>model</w:t>
      </w:r>
      <w:r>
        <w:rPr>
          <w:spacing w:val="-9"/>
        </w:rPr>
        <w:t> </w:t>
      </w:r>
      <w:r>
        <w:rPr/>
        <w:t>and</w:t>
      </w:r>
      <w:r>
        <w:rPr>
          <w:spacing w:val="-9"/>
        </w:rPr>
        <w:t> </w:t>
      </w:r>
      <w:r>
        <w:rPr/>
        <w:t>show</w:t>
      </w:r>
      <w:r>
        <w:rPr>
          <w:spacing w:val="-9"/>
        </w:rPr>
        <w:t> </w:t>
      </w:r>
      <w:r>
        <w:rPr/>
        <w:t>that</w:t>
      </w:r>
      <w:r>
        <w:rPr>
          <w:spacing w:val="-8"/>
        </w:rPr>
        <w:t> </w:t>
      </w:r>
      <w:r>
        <w:rPr/>
        <w:t>it</w:t>
      </w:r>
      <w:r>
        <w:rPr>
          <w:spacing w:val="-9"/>
        </w:rPr>
        <w:t> </w:t>
      </w:r>
      <w:r>
        <w:rPr/>
        <w:t>captures</w:t>
      </w:r>
      <w:r>
        <w:rPr>
          <w:spacing w:val="-9"/>
        </w:rPr>
        <w:t> </w:t>
      </w:r>
      <w:r>
        <w:rPr/>
        <w:t>the</w:t>
      </w:r>
      <w:r>
        <w:rPr>
          <w:spacing w:val="-9"/>
        </w:rPr>
        <w:t> </w:t>
      </w:r>
      <w:r>
        <w:rPr/>
        <w:t>salient</w:t>
      </w:r>
      <w:r>
        <w:rPr>
          <w:spacing w:val="-8"/>
        </w:rPr>
        <w:t> </w:t>
      </w:r>
      <w:r>
        <w:rPr/>
        <w:t>features</w:t>
      </w:r>
      <w:r>
        <w:rPr>
          <w:spacing w:val="-9"/>
        </w:rPr>
        <w:t> </w:t>
      </w:r>
      <w:r>
        <w:rPr/>
        <w:t>of</w:t>
      </w:r>
      <w:r>
        <w:rPr>
          <w:spacing w:val="-9"/>
        </w:rPr>
        <w:t> </w:t>
      </w:r>
      <w:r>
        <w:rPr/>
        <w:t>the</w:t>
      </w:r>
      <w:r>
        <w:rPr>
          <w:spacing w:val="-9"/>
        </w:rPr>
        <w:t> </w:t>
      </w:r>
      <w:r>
        <w:rPr/>
        <w:t>“First</w:t>
      </w:r>
      <w:r>
        <w:rPr>
          <w:spacing w:val="-8"/>
        </w:rPr>
        <w:t> </w:t>
      </w:r>
      <w:r>
        <w:rPr/>
        <w:t>Divergence”. The final section summarizes our</w:t>
      </w:r>
      <w:r>
        <w:rPr>
          <w:spacing w:val="-7"/>
        </w:rPr>
        <w:t> </w:t>
      </w:r>
      <w:r>
        <w:rPr/>
        <w:t>findings.</w:t>
      </w:r>
    </w:p>
    <w:p>
      <w:pPr>
        <w:pStyle w:val="BodyText"/>
        <w:spacing w:before="1"/>
        <w:rPr>
          <w:sz w:val="31"/>
        </w:rPr>
      </w:pPr>
    </w:p>
    <w:p>
      <w:pPr>
        <w:pStyle w:val="BodyText"/>
        <w:ind w:left="1827"/>
      </w:pPr>
      <w:r>
        <w:rPr/>
        <w:t>2. HISTORICAL CONTEXT AND BACKGROUND</w:t>
      </w:r>
    </w:p>
    <w:p>
      <w:pPr>
        <w:pStyle w:val="BodyText"/>
        <w:spacing w:line="244" w:lineRule="auto" w:before="129"/>
        <w:ind w:left="176" w:right="1503"/>
        <w:jc w:val="both"/>
      </w:pPr>
      <w:r>
        <w:rPr/>
        <w:t>In</w:t>
      </w:r>
      <w:r>
        <w:rPr>
          <w:spacing w:val="-11"/>
        </w:rPr>
        <w:t> </w:t>
      </w:r>
      <w:r>
        <w:rPr/>
        <w:t>this</w:t>
      </w:r>
      <w:r>
        <w:rPr>
          <w:spacing w:val="-11"/>
        </w:rPr>
        <w:t> </w:t>
      </w:r>
      <w:r>
        <w:rPr/>
        <w:t>section,</w:t>
      </w:r>
      <w:r>
        <w:rPr>
          <w:spacing w:val="-10"/>
        </w:rPr>
        <w:t> </w:t>
      </w:r>
      <w:r>
        <w:rPr/>
        <w:t>we</w:t>
      </w:r>
      <w:r>
        <w:rPr>
          <w:spacing w:val="-11"/>
        </w:rPr>
        <w:t> </w:t>
      </w:r>
      <w:r>
        <w:rPr/>
        <w:t>discuss</w:t>
      </w:r>
      <w:r>
        <w:rPr>
          <w:spacing w:val="-11"/>
        </w:rPr>
        <w:t> </w:t>
      </w:r>
      <w:r>
        <w:rPr/>
        <w:t>historical</w:t>
      </w:r>
      <w:r>
        <w:rPr>
          <w:spacing w:val="-10"/>
        </w:rPr>
        <w:t> </w:t>
      </w:r>
      <w:r>
        <w:rPr/>
        <w:t>evidence</w:t>
      </w:r>
      <w:r>
        <w:rPr>
          <w:spacing w:val="-11"/>
        </w:rPr>
        <w:t> </w:t>
      </w:r>
      <w:r>
        <w:rPr/>
        <w:t>for</w:t>
      </w:r>
      <w:r>
        <w:rPr>
          <w:spacing w:val="-11"/>
        </w:rPr>
        <w:t> </w:t>
      </w:r>
      <w:r>
        <w:rPr/>
        <w:t>the</w:t>
      </w:r>
      <w:r>
        <w:rPr>
          <w:spacing w:val="-10"/>
        </w:rPr>
        <w:t> </w:t>
      </w:r>
      <w:r>
        <w:rPr/>
        <w:t>key</w:t>
      </w:r>
      <w:r>
        <w:rPr>
          <w:spacing w:val="-11"/>
        </w:rPr>
        <w:t> </w:t>
      </w:r>
      <w:r>
        <w:rPr/>
        <w:t>elements</w:t>
      </w:r>
      <w:r>
        <w:rPr>
          <w:spacing w:val="-11"/>
        </w:rPr>
        <w:t> </w:t>
      </w:r>
      <w:r>
        <w:rPr/>
        <w:t>of</w:t>
      </w:r>
      <w:r>
        <w:rPr>
          <w:spacing w:val="-10"/>
        </w:rPr>
        <w:t> </w:t>
      </w:r>
      <w:r>
        <w:rPr/>
        <w:t>the</w:t>
      </w:r>
      <w:r>
        <w:rPr>
          <w:spacing w:val="-11"/>
        </w:rPr>
        <w:t> </w:t>
      </w:r>
      <w:r>
        <w:rPr/>
        <w:t>framework</w:t>
      </w:r>
      <w:r>
        <w:rPr>
          <w:spacing w:val="-11"/>
        </w:rPr>
        <w:t> </w:t>
      </w:r>
      <w:r>
        <w:rPr/>
        <w:t>presented</w:t>
      </w:r>
      <w:r>
        <w:rPr>
          <w:spacing w:val="-10"/>
        </w:rPr>
        <w:t> </w:t>
      </w:r>
      <w:r>
        <w:rPr/>
        <w:t>in Figure </w:t>
      </w:r>
      <w:hyperlink w:history="true" w:anchor="_bookmark5">
        <w:r>
          <w:rPr/>
          <w:t>1. </w:t>
        </w:r>
      </w:hyperlink>
      <w:r>
        <w:rPr/>
        <w:t>A large increase in per capita income can move the economy over the threshold</w:t>
      </w:r>
      <w:r>
        <w:rPr>
          <w:spacing w:val="-35"/>
        </w:rPr>
        <w:t> </w:t>
      </w:r>
      <w:r>
        <w:rPr>
          <w:i/>
        </w:rPr>
        <w:t>E</w:t>
      </w:r>
      <w:r>
        <w:rPr>
          <w:i/>
          <w:position w:val="-2"/>
          <w:sz w:val="16"/>
        </w:rPr>
        <w:t>U </w:t>
      </w:r>
      <w:r>
        <w:rPr/>
        <w:t>so that it converges to </w:t>
      </w:r>
      <w:r>
        <w:rPr>
          <w:i/>
        </w:rPr>
        <w:t>E</w:t>
      </w:r>
      <w:r>
        <w:rPr>
          <w:i/>
          <w:position w:val="-2"/>
          <w:sz w:val="16"/>
        </w:rPr>
        <w:t>H </w:t>
      </w:r>
      <w:r>
        <w:rPr/>
        <w:t>—the high-income steady state. For this mechanism, an upward-sloping part of the death schedule is crucial. In the following, we first summarize the impact of the ultimate cause of Europe’s riches in our model—the Black Death’s effect on per capita</w:t>
      </w:r>
      <w:r>
        <w:rPr>
          <w:spacing w:val="-35"/>
        </w:rPr>
        <w:t> </w:t>
      </w:r>
      <w:r>
        <w:rPr/>
        <w:t>income. Next,</w:t>
      </w:r>
      <w:r>
        <w:rPr>
          <w:spacing w:val="-16"/>
        </w:rPr>
        <w:t> </w:t>
      </w:r>
      <w:r>
        <w:rPr/>
        <w:t>we</w:t>
      </w:r>
      <w:r>
        <w:rPr>
          <w:spacing w:val="-16"/>
        </w:rPr>
        <w:t> </w:t>
      </w:r>
      <w:r>
        <w:rPr/>
        <w:t>describe</w:t>
      </w:r>
      <w:r>
        <w:rPr>
          <w:spacing w:val="-16"/>
        </w:rPr>
        <w:t> </w:t>
      </w:r>
      <w:r>
        <w:rPr/>
        <w:t>the</w:t>
      </w:r>
      <w:r>
        <w:rPr>
          <w:spacing w:val="-15"/>
        </w:rPr>
        <w:t> </w:t>
      </w:r>
      <w:r>
        <w:rPr/>
        <w:t>three</w:t>
      </w:r>
      <w:r>
        <w:rPr>
          <w:spacing w:val="-16"/>
        </w:rPr>
        <w:t> </w:t>
      </w:r>
      <w:r>
        <w:rPr/>
        <w:t>factors</w:t>
      </w:r>
      <w:r>
        <w:rPr>
          <w:spacing w:val="-16"/>
        </w:rPr>
        <w:t> </w:t>
      </w:r>
      <w:r>
        <w:rPr/>
        <w:t>that</w:t>
      </w:r>
      <w:r>
        <w:rPr>
          <w:spacing w:val="-16"/>
        </w:rPr>
        <w:t> </w:t>
      </w:r>
      <w:r>
        <w:rPr/>
        <w:t>cause</w:t>
      </w:r>
      <w:r>
        <w:rPr>
          <w:spacing w:val="-15"/>
        </w:rPr>
        <w:t> </w:t>
      </w:r>
      <w:r>
        <w:rPr/>
        <w:t>death</w:t>
      </w:r>
      <w:r>
        <w:rPr>
          <w:spacing w:val="-16"/>
        </w:rPr>
        <w:t> </w:t>
      </w:r>
      <w:r>
        <w:rPr/>
        <w:t>rates</w:t>
      </w:r>
      <w:r>
        <w:rPr>
          <w:spacing w:val="-16"/>
        </w:rPr>
        <w:t> </w:t>
      </w:r>
      <w:r>
        <w:rPr/>
        <w:t>to</w:t>
      </w:r>
      <w:r>
        <w:rPr>
          <w:spacing w:val="-16"/>
        </w:rPr>
        <w:t> </w:t>
      </w:r>
      <w:r>
        <w:rPr/>
        <w:t>rise</w:t>
      </w:r>
      <w:r>
        <w:rPr>
          <w:spacing w:val="-16"/>
        </w:rPr>
        <w:t> </w:t>
      </w:r>
      <w:r>
        <w:rPr/>
        <w:t>with</w:t>
      </w:r>
      <w:r>
        <w:rPr>
          <w:spacing w:val="-15"/>
        </w:rPr>
        <w:t> </w:t>
      </w:r>
      <w:r>
        <w:rPr/>
        <w:t>income—urbanization,</w:t>
      </w:r>
      <w:r>
        <w:rPr>
          <w:spacing w:val="-16"/>
        </w:rPr>
        <w:t> </w:t>
      </w:r>
      <w:r>
        <w:rPr>
          <w:spacing w:val="-3"/>
        </w:rPr>
        <w:t>wars, </w:t>
      </w:r>
      <w:r>
        <w:rPr/>
        <w:t>and</w:t>
      </w:r>
      <w:r>
        <w:rPr>
          <w:spacing w:val="-4"/>
        </w:rPr>
        <w:t> </w:t>
      </w:r>
      <w:r>
        <w:rPr/>
        <w:t>trade.</w:t>
      </w:r>
      <w:r>
        <w:rPr>
          <w:spacing w:val="-4"/>
        </w:rPr>
        <w:t> </w:t>
      </w:r>
      <w:r>
        <w:rPr/>
        <w:t>In</w:t>
      </w:r>
      <w:r>
        <w:rPr>
          <w:spacing w:val="-3"/>
        </w:rPr>
        <w:t> </w:t>
      </w:r>
      <w:r>
        <w:rPr/>
        <w:t>this</w:t>
      </w:r>
      <w:r>
        <w:rPr>
          <w:spacing w:val="-4"/>
        </w:rPr>
        <w:t> </w:t>
      </w:r>
      <w:r>
        <w:rPr/>
        <w:t>context,</w:t>
      </w:r>
      <w:r>
        <w:rPr>
          <w:spacing w:val="-4"/>
        </w:rPr>
        <w:t> </w:t>
      </w:r>
      <w:r>
        <w:rPr/>
        <w:t>Engel’s</w:t>
      </w:r>
      <w:r>
        <w:rPr>
          <w:spacing w:val="-3"/>
        </w:rPr>
        <w:t> </w:t>
      </w:r>
      <w:r>
        <w:rPr/>
        <w:t>Law</w:t>
      </w:r>
      <w:r>
        <w:rPr>
          <w:spacing w:val="-4"/>
        </w:rPr>
        <w:t> </w:t>
      </w:r>
      <w:r>
        <w:rPr/>
        <w:t>is</w:t>
      </w:r>
      <w:r>
        <w:rPr>
          <w:spacing w:val="-3"/>
        </w:rPr>
        <w:t> </w:t>
      </w:r>
      <w:r>
        <w:rPr/>
        <w:t>important</w:t>
      </w:r>
      <w:r>
        <w:rPr>
          <w:spacing w:val="-4"/>
        </w:rPr>
        <w:t> </w:t>
      </w:r>
      <w:r>
        <w:rPr/>
        <w:t>because</w:t>
      </w:r>
      <w:r>
        <w:rPr>
          <w:spacing w:val="-4"/>
        </w:rPr>
        <w:t> </w:t>
      </w:r>
      <w:r>
        <w:rPr/>
        <w:t>it</w:t>
      </w:r>
      <w:r>
        <w:rPr>
          <w:spacing w:val="-3"/>
        </w:rPr>
        <w:t> </w:t>
      </w:r>
      <w:r>
        <w:rPr/>
        <w:t>ensures</w:t>
      </w:r>
      <w:r>
        <w:rPr>
          <w:spacing w:val="-4"/>
        </w:rPr>
        <w:t> </w:t>
      </w:r>
      <w:r>
        <w:rPr/>
        <w:t>that</w:t>
      </w:r>
      <w:r>
        <w:rPr>
          <w:spacing w:val="-3"/>
        </w:rPr>
        <w:t> </w:t>
      </w:r>
      <w:r>
        <w:rPr/>
        <w:t>manufacturing—and thus</w:t>
      </w:r>
      <w:r>
        <w:rPr>
          <w:spacing w:val="-7"/>
        </w:rPr>
        <w:t> </w:t>
      </w:r>
      <w:r>
        <w:rPr/>
        <w:t>urbanization—grows</w:t>
      </w:r>
      <w:r>
        <w:rPr>
          <w:spacing w:val="-7"/>
        </w:rPr>
        <w:t> </w:t>
      </w:r>
      <w:r>
        <w:rPr/>
        <w:t>rapidly</w:t>
      </w:r>
      <w:r>
        <w:rPr>
          <w:spacing w:val="-7"/>
        </w:rPr>
        <w:t> </w:t>
      </w:r>
      <w:r>
        <w:rPr/>
        <w:t>with</w:t>
      </w:r>
      <w:r>
        <w:rPr>
          <w:spacing w:val="-7"/>
        </w:rPr>
        <w:t> </w:t>
      </w:r>
      <w:r>
        <w:rPr/>
        <w:t>income.</w:t>
      </w:r>
      <w:r>
        <w:rPr>
          <w:spacing w:val="-7"/>
        </w:rPr>
        <w:t> </w:t>
      </w:r>
      <w:r>
        <w:rPr/>
        <w:t>Finally,</w:t>
      </w:r>
      <w:r>
        <w:rPr>
          <w:spacing w:val="-6"/>
        </w:rPr>
        <w:t> </w:t>
      </w:r>
      <w:r>
        <w:rPr/>
        <w:t>we</w:t>
      </w:r>
      <w:r>
        <w:rPr>
          <w:spacing w:val="-7"/>
        </w:rPr>
        <w:t> </w:t>
      </w:r>
      <w:r>
        <w:rPr/>
        <w:t>summarize</w:t>
      </w:r>
      <w:r>
        <w:rPr>
          <w:spacing w:val="-7"/>
        </w:rPr>
        <w:t> </w:t>
      </w:r>
      <w:r>
        <w:rPr/>
        <w:t>the</w:t>
      </w:r>
      <w:r>
        <w:rPr>
          <w:spacing w:val="-7"/>
        </w:rPr>
        <w:t> </w:t>
      </w:r>
      <w:r>
        <w:rPr/>
        <w:t>evidence</w:t>
      </w:r>
      <w:r>
        <w:rPr>
          <w:spacing w:val="-7"/>
        </w:rPr>
        <w:t> </w:t>
      </w:r>
      <w:r>
        <w:rPr/>
        <w:t>for</w:t>
      </w:r>
      <w:r>
        <w:rPr>
          <w:spacing w:val="-7"/>
        </w:rPr>
        <w:t> </w:t>
      </w:r>
      <w:r>
        <w:rPr/>
        <w:t>the</w:t>
      </w:r>
      <w:r>
        <w:rPr>
          <w:spacing w:val="-6"/>
        </w:rPr>
        <w:t> </w:t>
      </w:r>
      <w:r>
        <w:rPr>
          <w:spacing w:val="-3"/>
        </w:rPr>
        <w:t>final</w:t>
      </w:r>
      <w:bookmarkStart w:name="_bookmark15" w:id="19"/>
      <w:bookmarkEnd w:id="19"/>
      <w:r>
        <w:rPr>
          <w:spacing w:val="-3"/>
        </w:rPr>
      </w:r>
      <w:r>
        <w:rPr>
          <w:spacing w:val="-3"/>
        </w:rPr>
        <w:t> </w:t>
      </w:r>
      <w:r>
        <w:rPr/>
        <w:t>outcome, Europe’s precocious rise to riches before 1800 (the “First</w:t>
      </w:r>
      <w:r>
        <w:rPr>
          <w:spacing w:val="-22"/>
        </w:rPr>
        <w:t> </w:t>
      </w:r>
      <w:r>
        <w:rPr/>
        <w:t>Divergence”).</w:t>
      </w:r>
    </w:p>
    <w:p>
      <w:pPr>
        <w:pStyle w:val="BodyText"/>
        <w:spacing w:before="10"/>
        <w:rPr>
          <w:sz w:val="30"/>
        </w:rPr>
      </w:pPr>
    </w:p>
    <w:p>
      <w:pPr>
        <w:pStyle w:val="ListParagraph"/>
        <w:numPr>
          <w:ilvl w:val="1"/>
          <w:numId w:val="2"/>
        </w:numPr>
        <w:tabs>
          <w:tab w:pos="671" w:val="left" w:leader="none"/>
        </w:tabs>
        <w:spacing w:line="240" w:lineRule="auto" w:before="0" w:after="0"/>
        <w:ind w:left="670" w:right="0" w:hanging="494"/>
        <w:jc w:val="left"/>
        <w:rPr>
          <w:i/>
          <w:sz w:val="20"/>
        </w:rPr>
      </w:pPr>
      <w:bookmarkStart w:name="_bookmark16" w:id="20"/>
      <w:bookmarkEnd w:id="20"/>
      <w:r>
        <w:rPr/>
      </w:r>
      <w:bookmarkStart w:name="_bookmark16" w:id="21"/>
      <w:bookmarkEnd w:id="21"/>
      <w:r>
        <w:rPr>
          <w:i/>
          <w:sz w:val="20"/>
        </w:rPr>
        <w:t>The</w:t>
      </w:r>
      <w:r>
        <w:rPr>
          <w:i/>
          <w:spacing w:val="-2"/>
          <w:sz w:val="20"/>
        </w:rPr>
        <w:t> </w:t>
      </w:r>
      <w:r>
        <w:rPr>
          <w:i/>
          <w:sz w:val="20"/>
        </w:rPr>
        <w:t>plague</w:t>
      </w:r>
    </w:p>
    <w:p>
      <w:pPr>
        <w:pStyle w:val="BodyText"/>
        <w:spacing w:line="249" w:lineRule="auto" w:before="129"/>
        <w:ind w:left="176" w:right="1503" w:hanging="4"/>
        <w:jc w:val="both"/>
      </w:pPr>
      <w:r>
        <w:rPr/>
        <w:t>The</w:t>
      </w:r>
      <w:r>
        <w:rPr>
          <w:spacing w:val="-23"/>
        </w:rPr>
        <w:t> </w:t>
      </w:r>
      <w:r>
        <w:rPr/>
        <w:t>plague</w:t>
      </w:r>
      <w:r>
        <w:rPr>
          <w:spacing w:val="-22"/>
        </w:rPr>
        <w:t> </w:t>
      </w:r>
      <w:r>
        <w:rPr/>
        <w:t>arrived</w:t>
      </w:r>
      <w:r>
        <w:rPr>
          <w:spacing w:val="-23"/>
        </w:rPr>
        <w:t> </w:t>
      </w:r>
      <w:r>
        <w:rPr/>
        <w:t>in</w:t>
      </w:r>
      <w:r>
        <w:rPr>
          <w:spacing w:val="-22"/>
        </w:rPr>
        <w:t> </w:t>
      </w:r>
      <w:r>
        <w:rPr/>
        <w:t>Europe</w:t>
      </w:r>
      <w:r>
        <w:rPr>
          <w:spacing w:val="-23"/>
        </w:rPr>
        <w:t> </w:t>
      </w:r>
      <w:r>
        <w:rPr/>
        <w:t>from</w:t>
      </w:r>
      <w:r>
        <w:rPr>
          <w:spacing w:val="-22"/>
        </w:rPr>
        <w:t> </w:t>
      </w:r>
      <w:r>
        <w:rPr/>
        <w:t>the</w:t>
      </w:r>
      <w:r>
        <w:rPr>
          <w:spacing w:val="-22"/>
        </w:rPr>
        <w:t> </w:t>
      </w:r>
      <w:r>
        <w:rPr/>
        <w:t>Crimea</w:t>
      </w:r>
      <w:r>
        <w:rPr>
          <w:spacing w:val="-23"/>
        </w:rPr>
        <w:t> </w:t>
      </w:r>
      <w:r>
        <w:rPr/>
        <w:t>in</w:t>
      </w:r>
      <w:r>
        <w:rPr>
          <w:spacing w:val="-22"/>
        </w:rPr>
        <w:t> </w:t>
      </w:r>
      <w:r>
        <w:rPr/>
        <w:t>1347.</w:t>
      </w:r>
      <w:r>
        <w:rPr>
          <w:spacing w:val="-26"/>
        </w:rPr>
        <w:t> </w:t>
      </w:r>
      <w:r>
        <w:rPr>
          <w:spacing w:val="-3"/>
        </w:rPr>
        <w:t>Tartar</w:t>
      </w:r>
      <w:r>
        <w:rPr>
          <w:spacing w:val="-22"/>
        </w:rPr>
        <w:t> </w:t>
      </w:r>
      <w:r>
        <w:rPr/>
        <w:t>troops</w:t>
      </w:r>
      <w:r>
        <w:rPr>
          <w:spacing w:val="-22"/>
        </w:rPr>
        <w:t> </w:t>
      </w:r>
      <w:r>
        <w:rPr/>
        <w:t>besieging</w:t>
      </w:r>
      <w:r>
        <w:rPr>
          <w:spacing w:val="-23"/>
        </w:rPr>
        <w:t> </w:t>
      </w:r>
      <w:r>
        <w:rPr/>
        <w:t>the</w:t>
      </w:r>
      <w:r>
        <w:rPr>
          <w:spacing w:val="-22"/>
        </w:rPr>
        <w:t> </w:t>
      </w:r>
      <w:r>
        <w:rPr/>
        <w:t>Genoese</w:t>
      </w:r>
      <w:r>
        <w:rPr>
          <w:spacing w:val="-23"/>
        </w:rPr>
        <w:t> </w:t>
      </w:r>
      <w:r>
        <w:rPr/>
        <w:t>trading outpost of Caffa passed it on to the defenders. The disease spread with the fleeing Genoese, </w:t>
      </w:r>
      <w:r>
        <w:rPr>
          <w:spacing w:val="-5"/>
        </w:rPr>
        <w:t>via </w:t>
      </w:r>
      <w:r>
        <w:rPr/>
        <w:t>Constantinople</w:t>
      </w:r>
      <w:r>
        <w:rPr>
          <w:spacing w:val="-14"/>
        </w:rPr>
        <w:t> </w:t>
      </w:r>
      <w:r>
        <w:rPr/>
        <w:t>and</w:t>
      </w:r>
      <w:r>
        <w:rPr>
          <w:spacing w:val="-13"/>
        </w:rPr>
        <w:t> </w:t>
      </w:r>
      <w:r>
        <w:rPr/>
        <w:t>Sicily</w:t>
      </w:r>
      <w:r>
        <w:rPr>
          <w:spacing w:val="-13"/>
        </w:rPr>
        <w:t> </w:t>
      </w:r>
      <w:r>
        <w:rPr/>
        <w:t>to</w:t>
      </w:r>
      <w:r>
        <w:rPr>
          <w:spacing w:val="-13"/>
        </w:rPr>
        <w:t> </w:t>
      </w:r>
      <w:r>
        <w:rPr/>
        <w:t>mainland</w:t>
      </w:r>
      <w:r>
        <w:rPr>
          <w:spacing w:val="-13"/>
        </w:rPr>
        <w:t> </w:t>
      </w:r>
      <w:r>
        <w:rPr>
          <w:spacing w:val="-3"/>
        </w:rPr>
        <w:t>Italy,</w:t>
      </w:r>
      <w:r>
        <w:rPr>
          <w:spacing w:val="-13"/>
        </w:rPr>
        <w:t> </w:t>
      </w:r>
      <w:r>
        <w:rPr/>
        <w:t>and</w:t>
      </w:r>
      <w:r>
        <w:rPr>
          <w:spacing w:val="-13"/>
        </w:rPr>
        <w:t> </w:t>
      </w:r>
      <w:r>
        <w:rPr/>
        <w:t>finally</w:t>
      </w:r>
      <w:r>
        <w:rPr>
          <w:spacing w:val="-13"/>
        </w:rPr>
        <w:t> </w:t>
      </w:r>
      <w:r>
        <w:rPr/>
        <w:t>to</w:t>
      </w:r>
      <w:r>
        <w:rPr>
          <w:spacing w:val="-13"/>
        </w:rPr>
        <w:t> </w:t>
      </w:r>
      <w:r>
        <w:rPr/>
        <w:t>the</w:t>
      </w:r>
      <w:r>
        <w:rPr>
          <w:spacing w:val="-13"/>
        </w:rPr>
        <w:t> </w:t>
      </w:r>
      <w:r>
        <w:rPr/>
        <w:t>rest</w:t>
      </w:r>
      <w:r>
        <w:rPr>
          <w:spacing w:val="-13"/>
        </w:rPr>
        <w:t> </w:t>
      </w:r>
      <w:r>
        <w:rPr/>
        <w:t>of</w:t>
      </w:r>
      <w:r>
        <w:rPr>
          <w:spacing w:val="-13"/>
        </w:rPr>
        <w:t> </w:t>
      </w:r>
      <w:r>
        <w:rPr/>
        <w:t>Europe.</w:t>
      </w:r>
      <w:r>
        <w:rPr>
          <w:spacing w:val="-13"/>
        </w:rPr>
        <w:t> </w:t>
      </w:r>
      <w:r>
        <w:rPr/>
        <w:t>By</w:t>
      </w:r>
      <w:r>
        <w:rPr>
          <w:spacing w:val="-13"/>
        </w:rPr>
        <w:t> </w:t>
      </w:r>
      <w:r>
        <w:rPr/>
        <w:t>December</w:t>
      </w:r>
      <w:r>
        <w:rPr>
          <w:spacing w:val="-13"/>
        </w:rPr>
        <w:t> </w:t>
      </w:r>
      <w:r>
        <w:rPr/>
        <w:t>1350, it</w:t>
      </w:r>
      <w:r>
        <w:rPr>
          <w:spacing w:val="16"/>
        </w:rPr>
        <w:t> </w:t>
      </w:r>
      <w:r>
        <w:rPr/>
        <w:t>had</w:t>
      </w:r>
      <w:r>
        <w:rPr>
          <w:spacing w:val="16"/>
        </w:rPr>
        <w:t> </w:t>
      </w:r>
      <w:r>
        <w:rPr/>
        <w:t>reached</w:t>
      </w:r>
      <w:r>
        <w:rPr>
          <w:spacing w:val="16"/>
        </w:rPr>
        <w:t> </w:t>
      </w:r>
      <w:r>
        <w:rPr/>
        <w:t>the</w:t>
      </w:r>
      <w:r>
        <w:rPr>
          <w:spacing w:val="17"/>
        </w:rPr>
        <w:t> </w:t>
      </w:r>
      <w:r>
        <w:rPr/>
        <w:t>North</w:t>
      </w:r>
      <w:r>
        <w:rPr>
          <w:spacing w:val="16"/>
        </w:rPr>
        <w:t> </w:t>
      </w:r>
      <w:r>
        <w:rPr/>
        <w:t>of</w:t>
      </w:r>
      <w:r>
        <w:rPr>
          <w:spacing w:val="16"/>
        </w:rPr>
        <w:t> </w:t>
      </w:r>
      <w:r>
        <w:rPr/>
        <w:t>England</w:t>
      </w:r>
      <w:r>
        <w:rPr>
          <w:spacing w:val="17"/>
        </w:rPr>
        <w:t> </w:t>
      </w:r>
      <w:r>
        <w:rPr/>
        <w:t>and</w:t>
      </w:r>
      <w:r>
        <w:rPr>
          <w:spacing w:val="16"/>
        </w:rPr>
        <w:t> </w:t>
      </w:r>
      <w:r>
        <w:rPr/>
        <w:t>the</w:t>
      </w:r>
      <w:r>
        <w:rPr>
          <w:spacing w:val="16"/>
        </w:rPr>
        <w:t> </w:t>
      </w:r>
      <w:r>
        <w:rPr/>
        <w:t>Baltic</w:t>
      </w:r>
      <w:r>
        <w:rPr>
          <w:spacing w:val="17"/>
        </w:rPr>
        <w:t> </w:t>
      </w:r>
      <w:hyperlink w:history="true" w:anchor="_bookmark185">
        <w:r>
          <w:rPr/>
          <w:t>(McNeill,</w:t>
        </w:r>
        <w:r>
          <w:rPr>
            <w:spacing w:val="16"/>
          </w:rPr>
          <w:t> </w:t>
        </w:r>
      </w:hyperlink>
      <w:hyperlink w:history="true" w:anchor="_bookmark185">
        <w:r>
          <w:rPr/>
          <w:t>1977).</w:t>
        </w:r>
        <w:r>
          <w:rPr>
            <w:spacing w:val="17"/>
          </w:rPr>
          <w:t> </w:t>
        </w:r>
      </w:hyperlink>
      <w:r>
        <w:rPr/>
        <w:t>Mortality</w:t>
      </w:r>
      <w:r>
        <w:rPr>
          <w:spacing w:val="17"/>
        </w:rPr>
        <w:t> </w:t>
      </w:r>
      <w:r>
        <w:rPr/>
        <w:t>rates</w:t>
      </w:r>
      <w:r>
        <w:rPr>
          <w:spacing w:val="16"/>
        </w:rPr>
        <w:t> </w:t>
      </w:r>
      <w:r>
        <w:rPr/>
        <w:t>amongst</w:t>
      </w:r>
    </w:p>
    <w:p>
      <w:pPr>
        <w:pStyle w:val="BodyText"/>
        <w:rPr>
          <w:sz w:val="22"/>
        </w:rPr>
      </w:pPr>
    </w:p>
    <w:p>
      <w:pPr>
        <w:pStyle w:val="ListParagraph"/>
        <w:numPr>
          <w:ilvl w:val="0"/>
          <w:numId w:val="1"/>
        </w:numPr>
        <w:tabs>
          <w:tab w:pos="802" w:val="left" w:leader="none"/>
        </w:tabs>
        <w:spacing w:line="259" w:lineRule="auto" w:before="196" w:after="0"/>
        <w:ind w:left="173" w:right="1503" w:firstLine="349"/>
        <w:jc w:val="both"/>
        <w:rPr>
          <w:sz w:val="16"/>
        </w:rPr>
      </w:pPr>
      <w:hyperlink w:history="true" w:anchor="_bookmark150">
        <w:r>
          <w:rPr>
            <w:sz w:val="16"/>
          </w:rPr>
          <w:t>Galor and </w:t>
        </w:r>
        <w:r>
          <w:rPr>
            <w:spacing w:val="-4"/>
            <w:sz w:val="16"/>
          </w:rPr>
          <w:t>Weil </w:t>
        </w:r>
      </w:hyperlink>
      <w:hyperlink w:history="true" w:anchor="_bookmark150">
        <w:r>
          <w:rPr>
            <w:sz w:val="16"/>
          </w:rPr>
          <w:t>(2000) </w:t>
        </w:r>
      </w:hyperlink>
      <w:r>
        <w:rPr>
          <w:sz w:val="16"/>
        </w:rPr>
        <w:t>distinguish between a Malthusian, a Post-Malthusian, and a Solow period of growth. </w:t>
      </w:r>
      <w:r>
        <w:rPr>
          <w:spacing w:val="-7"/>
          <w:sz w:val="16"/>
        </w:rPr>
        <w:t>We </w:t>
      </w:r>
      <w:r>
        <w:rPr>
          <w:sz w:val="16"/>
        </w:rPr>
        <w:t>argue in effect that a period of Malthusian dynamism superseded aeons of Malthusian stagnation, and that doing so prepared the ground for the Post-Malthusian</w:t>
      </w:r>
      <w:r>
        <w:rPr>
          <w:spacing w:val="-7"/>
          <w:sz w:val="16"/>
        </w:rPr>
        <w:t> </w:t>
      </w:r>
      <w:r>
        <w:rPr>
          <w:sz w:val="16"/>
        </w:rPr>
        <w:t>world.</w:t>
      </w:r>
    </w:p>
    <w:p>
      <w:pPr>
        <w:pStyle w:val="ListParagraph"/>
        <w:numPr>
          <w:ilvl w:val="0"/>
          <w:numId w:val="1"/>
        </w:numPr>
        <w:tabs>
          <w:tab w:pos="799" w:val="left" w:leader="none"/>
        </w:tabs>
        <w:spacing w:line="259" w:lineRule="auto" w:before="0" w:after="0"/>
        <w:ind w:left="176" w:right="1492" w:firstLine="346"/>
        <w:jc w:val="both"/>
        <w:rPr>
          <w:sz w:val="16"/>
        </w:rPr>
      </w:pPr>
      <w:r>
        <w:rPr>
          <w:sz w:val="16"/>
        </w:rPr>
        <w:t>Their contribution reverses the conclusion of an earlier literature, which had questioned the discoveries’ importance for the “Rise of Europe” </w:t>
      </w:r>
      <w:hyperlink w:history="true" w:anchor="_bookmark145">
        <w:r>
          <w:rPr>
            <w:sz w:val="16"/>
          </w:rPr>
          <w:t>(Engerman, </w:t>
        </w:r>
      </w:hyperlink>
      <w:hyperlink w:history="true" w:anchor="_bookmark145">
        <w:r>
          <w:rPr>
            <w:sz w:val="16"/>
          </w:rPr>
          <w:t>1972; </w:t>
        </w:r>
      </w:hyperlink>
      <w:hyperlink w:history="true" w:anchor="_bookmark192">
        <w:r>
          <w:rPr>
            <w:sz w:val="16"/>
          </w:rPr>
          <w:t>O’Brien,</w:t>
        </w:r>
        <w:r>
          <w:rPr>
            <w:spacing w:val="-11"/>
            <w:sz w:val="16"/>
          </w:rPr>
          <w:t> </w:t>
        </w:r>
      </w:hyperlink>
      <w:hyperlink w:history="true" w:anchor="_bookmark192">
        <w:r>
          <w:rPr>
            <w:sz w:val="16"/>
          </w:rPr>
          <w:t>1982).</w:t>
        </w:r>
      </w:hyperlink>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779</w:t>
      </w:r>
    </w:p>
    <w:p>
      <w:pPr>
        <w:pStyle w:val="BodyText"/>
        <w:spacing w:before="1"/>
        <w:rPr>
          <w:sz w:val="19"/>
        </w:rPr>
      </w:pPr>
    </w:p>
    <w:p>
      <w:pPr>
        <w:tabs>
          <w:tab w:pos="4653" w:val="left" w:leader="none"/>
        </w:tabs>
        <w:spacing w:before="0" w:after="8"/>
        <w:ind w:left="1198" w:right="0" w:firstLine="0"/>
        <w:jc w:val="left"/>
        <w:rPr>
          <w:rFonts w:ascii="Arial"/>
          <w:sz w:val="16"/>
        </w:rPr>
      </w:pPr>
      <w:r>
        <w:rPr>
          <w:rFonts w:ascii="Arial"/>
          <w:color w:val="231F20"/>
          <w:sz w:val="16"/>
        </w:rPr>
        <w:t>Plague outbreaks</w:t>
      </w:r>
      <w:r>
        <w:rPr>
          <w:rFonts w:ascii="Arial"/>
          <w:color w:val="231F20"/>
          <w:spacing w:val="-1"/>
          <w:sz w:val="16"/>
        </w:rPr>
        <w:t> </w:t>
      </w:r>
      <w:r>
        <w:rPr>
          <w:rFonts w:ascii="Arial"/>
          <w:color w:val="231F20"/>
          <w:sz w:val="16"/>
        </w:rPr>
        <w:t>in Europe</w:t>
        <w:tab/>
        <w:t>Life expectancy in early modern England</w:t>
      </w:r>
    </w:p>
    <w:p>
      <w:pPr>
        <w:pStyle w:val="BodyText"/>
        <w:ind w:left="180"/>
        <w:rPr>
          <w:rFonts w:ascii="Arial"/>
        </w:rPr>
      </w:pPr>
      <w:r>
        <w:rPr>
          <w:rFonts w:ascii="Arial"/>
        </w:rPr>
        <w:drawing>
          <wp:inline distT="0" distB="0" distL="0" distR="0">
            <wp:extent cx="4744923" cy="1755648"/>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4744923" cy="1755648"/>
                    </a:xfrm>
                    <a:prstGeom prst="rect">
                      <a:avLst/>
                    </a:prstGeom>
                  </pic:spPr>
                </pic:pic>
              </a:graphicData>
            </a:graphic>
          </wp:inline>
        </w:drawing>
      </w:r>
      <w:r>
        <w:rPr>
          <w:rFonts w:ascii="Arial"/>
        </w:rPr>
      </w:r>
    </w:p>
    <w:p>
      <w:pPr>
        <w:pStyle w:val="BodyText"/>
        <w:spacing w:before="9"/>
        <w:rPr>
          <w:rFonts w:ascii="Arial"/>
          <w:sz w:val="14"/>
        </w:rPr>
      </w:pPr>
    </w:p>
    <w:p>
      <w:pPr>
        <w:spacing w:before="0"/>
        <w:ind w:left="319" w:right="1776" w:firstLine="0"/>
        <w:jc w:val="center"/>
        <w:rPr>
          <w:rFonts w:ascii="Cambria"/>
          <w:sz w:val="16"/>
        </w:rPr>
      </w:pPr>
      <w:bookmarkStart w:name="_bookmark17" w:id="22"/>
      <w:bookmarkEnd w:id="22"/>
      <w:r>
        <w:rPr/>
      </w:r>
      <w:r>
        <w:rPr>
          <w:rFonts w:ascii="Cambria"/>
          <w:sz w:val="16"/>
        </w:rPr>
        <w:t>Figure 2</w:t>
      </w:r>
    </w:p>
    <w:p>
      <w:pPr>
        <w:spacing w:line="312" w:lineRule="auto" w:before="54"/>
        <w:ind w:left="140" w:right="1597" w:firstLine="0"/>
        <w:jc w:val="center"/>
        <w:rPr>
          <w:sz w:val="16"/>
        </w:rPr>
      </w:pPr>
      <w:r>
        <w:rPr>
          <w:sz w:val="16"/>
        </w:rPr>
        <w:t>Plague outbreaks in Europe and life expectancy in early modern England. </w:t>
      </w:r>
      <w:r>
        <w:rPr>
          <w:i/>
          <w:sz w:val="16"/>
        </w:rPr>
        <w:t>Sources: </w:t>
      </w:r>
      <w:r>
        <w:rPr>
          <w:sz w:val="16"/>
        </w:rPr>
        <w:t>Left panel: </w:t>
      </w:r>
      <w:hyperlink w:history="true" w:anchor="_bookmark119">
        <w:r>
          <w:rPr>
            <w:sz w:val="16"/>
          </w:rPr>
          <w:t>Biraben </w:t>
        </w:r>
      </w:hyperlink>
      <w:hyperlink w:history="true" w:anchor="_bookmark119">
        <w:r>
          <w:rPr>
            <w:sz w:val="16"/>
          </w:rPr>
          <w:t>(1975). </w:t>
        </w:r>
      </w:hyperlink>
      <w:r>
        <w:rPr>
          <w:sz w:val="16"/>
        </w:rPr>
        <w:t>Data points represent the number of outbreaks over 10-year periods. The solid line is the median of each data point and the two adjacent ones. Right panel: </w:t>
      </w:r>
      <w:hyperlink w:history="true" w:anchor="_bookmark217">
        <w:r>
          <w:rPr>
            <w:sz w:val="16"/>
          </w:rPr>
          <w:t>Wrigley and Schofield </w:t>
        </w:r>
      </w:hyperlink>
      <w:hyperlink w:history="true" w:anchor="_bookmark217">
        <w:r>
          <w:rPr>
            <w:sz w:val="16"/>
          </w:rPr>
          <w:t>(1981); </w:t>
        </w:r>
      </w:hyperlink>
      <w:r>
        <w:rPr>
          <w:sz w:val="16"/>
        </w:rPr>
        <w:t>20-year moving average</w:t>
      </w:r>
    </w:p>
    <w:p>
      <w:pPr>
        <w:pStyle w:val="BodyText"/>
        <w:rPr>
          <w:sz w:val="18"/>
        </w:rPr>
      </w:pPr>
    </w:p>
    <w:p>
      <w:pPr>
        <w:pStyle w:val="BodyText"/>
      </w:pPr>
    </w:p>
    <w:p>
      <w:pPr>
        <w:pStyle w:val="BodyText"/>
        <w:spacing w:line="247" w:lineRule="auto"/>
        <w:ind w:left="111" w:right="1568"/>
        <w:jc w:val="both"/>
      </w:pPr>
      <w:r>
        <w:rPr/>
        <w:t>those</w:t>
      </w:r>
      <w:r>
        <w:rPr>
          <w:spacing w:val="-8"/>
        </w:rPr>
        <w:t> </w:t>
      </w:r>
      <w:r>
        <w:rPr/>
        <w:t>infected</w:t>
      </w:r>
      <w:r>
        <w:rPr>
          <w:spacing w:val="-8"/>
        </w:rPr>
        <w:t> </w:t>
      </w:r>
      <w:r>
        <w:rPr/>
        <w:t>varied</w:t>
      </w:r>
      <w:r>
        <w:rPr>
          <w:spacing w:val="-7"/>
        </w:rPr>
        <w:t> </w:t>
      </w:r>
      <w:r>
        <w:rPr/>
        <w:t>from</w:t>
      </w:r>
      <w:r>
        <w:rPr>
          <w:spacing w:val="-8"/>
        </w:rPr>
        <w:t> </w:t>
      </w:r>
      <w:r>
        <w:rPr/>
        <w:t>30%</w:t>
      </w:r>
      <w:r>
        <w:rPr>
          <w:spacing w:val="-7"/>
        </w:rPr>
        <w:t> </w:t>
      </w:r>
      <w:r>
        <w:rPr/>
        <w:t>to</w:t>
      </w:r>
      <w:r>
        <w:rPr>
          <w:spacing w:val="-8"/>
        </w:rPr>
        <w:t> </w:t>
      </w:r>
      <w:r>
        <w:rPr/>
        <w:t>95%.</w:t>
      </w:r>
      <w:r>
        <w:rPr>
          <w:spacing w:val="-8"/>
        </w:rPr>
        <w:t> </w:t>
      </w:r>
      <w:r>
        <w:rPr/>
        <w:t>Both</w:t>
      </w:r>
      <w:r>
        <w:rPr>
          <w:spacing w:val="-7"/>
        </w:rPr>
        <w:t> </w:t>
      </w:r>
      <w:r>
        <w:rPr/>
        <w:t>cities</w:t>
      </w:r>
      <w:r>
        <w:rPr>
          <w:spacing w:val="-8"/>
        </w:rPr>
        <w:t> </w:t>
      </w:r>
      <w:r>
        <w:rPr/>
        <w:t>and</w:t>
      </w:r>
      <w:r>
        <w:rPr>
          <w:spacing w:val="-7"/>
        </w:rPr>
        <w:t> </w:t>
      </w:r>
      <w:r>
        <w:rPr/>
        <w:t>the</w:t>
      </w:r>
      <w:r>
        <w:rPr>
          <w:spacing w:val="-8"/>
        </w:rPr>
        <w:t> </w:t>
      </w:r>
      <w:r>
        <w:rPr/>
        <w:t>countryside</w:t>
      </w:r>
      <w:r>
        <w:rPr>
          <w:spacing w:val="-8"/>
        </w:rPr>
        <w:t> </w:t>
      </w:r>
      <w:r>
        <w:rPr/>
        <w:t>suffered.</w:t>
      </w:r>
      <w:r>
        <w:rPr>
          <w:spacing w:val="-7"/>
        </w:rPr>
        <w:t> </w:t>
      </w:r>
      <w:r>
        <w:rPr/>
        <w:t>Only</w:t>
      </w:r>
      <w:r>
        <w:rPr>
          <w:spacing w:val="-8"/>
        </w:rPr>
        <w:t> </w:t>
      </w:r>
      <w:r>
        <w:rPr/>
        <w:t>a</w:t>
      </w:r>
      <w:r>
        <w:rPr>
          <w:spacing w:val="-7"/>
        </w:rPr>
        <w:t> </w:t>
      </w:r>
      <w:r>
        <w:rPr/>
        <w:t>handful of</w:t>
      </w:r>
      <w:r>
        <w:rPr>
          <w:spacing w:val="-8"/>
        </w:rPr>
        <w:t> </w:t>
      </w:r>
      <w:r>
        <w:rPr/>
        <w:t>areas</w:t>
      </w:r>
      <w:r>
        <w:rPr>
          <w:spacing w:val="-7"/>
        </w:rPr>
        <w:t> </w:t>
      </w:r>
      <w:r>
        <w:rPr/>
        <w:t>in</w:t>
      </w:r>
      <w:r>
        <w:rPr>
          <w:spacing w:val="-7"/>
        </w:rPr>
        <w:t> </w:t>
      </w:r>
      <w:r>
        <w:rPr/>
        <w:t>the</w:t>
      </w:r>
      <w:r>
        <w:rPr>
          <w:spacing w:val="-8"/>
        </w:rPr>
        <w:t> </w:t>
      </w:r>
      <w:r>
        <w:rPr/>
        <w:t>Low</w:t>
      </w:r>
      <w:r>
        <w:rPr>
          <w:spacing w:val="-7"/>
        </w:rPr>
        <w:t> </w:t>
      </w:r>
      <w:r>
        <w:rPr/>
        <w:t>Countries,</w:t>
      </w:r>
      <w:r>
        <w:rPr>
          <w:spacing w:val="-7"/>
        </w:rPr>
        <w:t> </w:t>
      </w:r>
      <w:r>
        <w:rPr/>
        <w:t>in</w:t>
      </w:r>
      <w:r>
        <w:rPr>
          <w:spacing w:val="-8"/>
        </w:rPr>
        <w:t> </w:t>
      </w:r>
      <w:r>
        <w:rPr/>
        <w:t>Southwest</w:t>
      </w:r>
      <w:r>
        <w:rPr>
          <w:spacing w:val="-7"/>
        </w:rPr>
        <w:t> </w:t>
      </w:r>
      <w:r>
        <w:rPr/>
        <w:t>France</w:t>
      </w:r>
      <w:r>
        <w:rPr>
          <w:spacing w:val="-7"/>
        </w:rPr>
        <w:t> </w:t>
      </w:r>
      <w:r>
        <w:rPr/>
        <w:t>and</w:t>
      </w:r>
      <w:r>
        <w:rPr>
          <w:spacing w:val="-7"/>
        </w:rPr>
        <w:t> </w:t>
      </w:r>
      <w:r>
        <w:rPr/>
        <w:t>in</w:t>
      </w:r>
      <w:r>
        <w:rPr>
          <w:spacing w:val="-8"/>
        </w:rPr>
        <w:t> </w:t>
      </w:r>
      <w:r>
        <w:rPr/>
        <w:t>Eastern</w:t>
      </w:r>
      <w:r>
        <w:rPr>
          <w:spacing w:val="-7"/>
        </w:rPr>
        <w:t> </w:t>
      </w:r>
      <w:r>
        <w:rPr/>
        <w:t>Europe</w:t>
      </w:r>
      <w:r>
        <w:rPr>
          <w:spacing w:val="-7"/>
        </w:rPr>
        <w:t> </w:t>
      </w:r>
      <w:r>
        <w:rPr/>
        <w:t>were</w:t>
      </w:r>
      <w:r>
        <w:rPr>
          <w:spacing w:val="-8"/>
        </w:rPr>
        <w:t> </w:t>
      </w:r>
      <w:r>
        <w:rPr/>
        <w:t>spared</w:t>
      </w:r>
      <w:r>
        <w:rPr>
          <w:spacing w:val="-7"/>
        </w:rPr>
        <w:t> </w:t>
      </w:r>
      <w:r>
        <w:rPr/>
        <w:t>the</w:t>
      </w:r>
      <w:r>
        <w:rPr>
          <w:spacing w:val="-7"/>
        </w:rPr>
        <w:t> </w:t>
      </w:r>
      <w:r>
        <w:rPr>
          <w:spacing w:val="-4"/>
        </w:rPr>
        <w:t>Black </w:t>
      </w:r>
      <w:r>
        <w:rPr/>
        <w:t>Death.</w:t>
      </w:r>
      <w:hyperlink w:history="true" w:anchor="_bookmark18">
        <w:r>
          <w:rPr>
            <w:position w:val="7"/>
            <w:sz w:val="14"/>
          </w:rPr>
          <w:t>16</w:t>
        </w:r>
      </w:hyperlink>
      <w:r>
        <w:rPr>
          <w:position w:val="7"/>
          <w:sz w:val="14"/>
        </w:rPr>
        <w:t> </w:t>
      </w:r>
      <w:r>
        <w:rPr/>
        <w:t>Aggregate population losses amounted to 15–25 mio., out of a population of roughly 40 mio. The “Great Plague” was followed by a wave of smaller outbreaks. As shown in the </w:t>
      </w:r>
      <w:r>
        <w:rPr>
          <w:spacing w:val="-4"/>
        </w:rPr>
        <w:t>left </w:t>
      </w:r>
      <w:r>
        <w:rPr/>
        <w:t>panel of Figure </w:t>
      </w:r>
      <w:hyperlink w:history="true" w:anchor="_bookmark17">
        <w:r>
          <w:rPr/>
          <w:t>2, </w:t>
        </w:r>
      </w:hyperlink>
      <w:r>
        <w:rPr/>
        <w:t>the number of plague epidemics more than quadrupled between the 14th and the 17th century, to a peak of 705 in 1630–40. The frequency of outbreaks only declined </w:t>
      </w:r>
      <w:r>
        <w:rPr>
          <w:spacing w:val="-4"/>
        </w:rPr>
        <w:t>from </w:t>
      </w:r>
      <w:r>
        <w:rPr/>
        <w:t>the late 17th century</w:t>
      </w:r>
      <w:r>
        <w:rPr>
          <w:spacing w:val="-5"/>
        </w:rPr>
        <w:t> </w:t>
      </w:r>
      <w:r>
        <w:rPr/>
        <w:t>onwards.</w:t>
      </w:r>
    </w:p>
    <w:p>
      <w:pPr>
        <w:pStyle w:val="BodyText"/>
        <w:spacing w:line="249" w:lineRule="auto" w:before="2"/>
        <w:ind w:left="111" w:right="1568" w:firstLine="278"/>
        <w:jc w:val="both"/>
      </w:pPr>
      <w:r>
        <w:rPr/>
        <w:t>Plague was not the only epidemic to strike Europe. There were also outbreaks of smallpox, cholera, and typhus. Combined with other factors, these epidemics contributed to a downward trend</w:t>
      </w:r>
      <w:r>
        <w:rPr>
          <w:spacing w:val="-9"/>
        </w:rPr>
        <w:t> </w:t>
      </w:r>
      <w:r>
        <w:rPr/>
        <w:t>in</w:t>
      </w:r>
      <w:r>
        <w:rPr>
          <w:spacing w:val="-8"/>
        </w:rPr>
        <w:t> </w:t>
      </w:r>
      <w:r>
        <w:rPr/>
        <w:t>life</w:t>
      </w:r>
      <w:r>
        <w:rPr>
          <w:spacing w:val="-9"/>
        </w:rPr>
        <w:t> </w:t>
      </w:r>
      <w:r>
        <w:rPr/>
        <w:t>expectancy</w:t>
      </w:r>
      <w:r>
        <w:rPr>
          <w:spacing w:val="-8"/>
        </w:rPr>
        <w:t> </w:t>
      </w:r>
      <w:r>
        <w:rPr/>
        <w:t>in</w:t>
      </w:r>
      <w:r>
        <w:rPr>
          <w:spacing w:val="-9"/>
        </w:rPr>
        <w:t> </w:t>
      </w:r>
      <w:r>
        <w:rPr/>
        <w:t>the</w:t>
      </w:r>
      <w:r>
        <w:rPr>
          <w:spacing w:val="-8"/>
        </w:rPr>
        <w:t> </w:t>
      </w:r>
      <w:r>
        <w:rPr/>
        <w:t>early</w:t>
      </w:r>
      <w:r>
        <w:rPr>
          <w:spacing w:val="-9"/>
        </w:rPr>
        <w:t> </w:t>
      </w:r>
      <w:r>
        <w:rPr/>
        <w:t>modern</w:t>
      </w:r>
      <w:r>
        <w:rPr>
          <w:spacing w:val="-8"/>
        </w:rPr>
        <w:t> </w:t>
      </w:r>
      <w:r>
        <w:rPr/>
        <w:t>period.</w:t>
      </w:r>
      <w:r>
        <w:rPr>
          <w:spacing w:val="-11"/>
        </w:rPr>
        <w:t> </w:t>
      </w:r>
      <w:r>
        <w:rPr/>
        <w:t>The</w:t>
      </w:r>
      <w:r>
        <w:rPr>
          <w:spacing w:val="-9"/>
        </w:rPr>
        <w:t> </w:t>
      </w:r>
      <w:r>
        <w:rPr/>
        <w:t>right</w:t>
      </w:r>
      <w:r>
        <w:rPr>
          <w:spacing w:val="-8"/>
        </w:rPr>
        <w:t> </w:t>
      </w:r>
      <w:r>
        <w:rPr/>
        <w:t>panel</w:t>
      </w:r>
      <w:r>
        <w:rPr>
          <w:spacing w:val="-9"/>
        </w:rPr>
        <w:t> </w:t>
      </w:r>
      <w:r>
        <w:rPr/>
        <w:t>of</w:t>
      </w:r>
      <w:r>
        <w:rPr>
          <w:spacing w:val="-8"/>
        </w:rPr>
        <w:t> </w:t>
      </w:r>
      <w:r>
        <w:rPr/>
        <w:t>Figure</w:t>
      </w:r>
      <w:r>
        <w:rPr>
          <w:spacing w:val="-8"/>
        </w:rPr>
        <w:t> </w:t>
      </w:r>
      <w:hyperlink w:history="true" w:anchor="_bookmark17">
        <w:r>
          <w:rPr/>
          <w:t>2</w:t>
        </w:r>
        <w:r>
          <w:rPr>
            <w:spacing w:val="-9"/>
          </w:rPr>
          <w:t> </w:t>
        </w:r>
      </w:hyperlink>
      <w:r>
        <w:rPr/>
        <w:t>illustrates</w:t>
      </w:r>
      <w:r>
        <w:rPr>
          <w:spacing w:val="-8"/>
        </w:rPr>
        <w:t> </w:t>
      </w:r>
      <w:r>
        <w:rPr/>
        <w:t>this</w:t>
      </w:r>
      <w:r>
        <w:rPr>
          <w:spacing w:val="-9"/>
        </w:rPr>
        <w:t> </w:t>
      </w:r>
      <w:r>
        <w:rPr/>
        <w:t>for the case of</w:t>
      </w:r>
      <w:r>
        <w:rPr>
          <w:spacing w:val="-4"/>
        </w:rPr>
        <w:t> </w:t>
      </w:r>
      <w:r>
        <w:rPr/>
        <w:t>England.</w:t>
      </w:r>
    </w:p>
    <w:p>
      <w:pPr>
        <w:pStyle w:val="BodyText"/>
        <w:spacing w:line="247" w:lineRule="auto"/>
        <w:ind w:left="111" w:right="1568" w:firstLine="275"/>
        <w:jc w:val="both"/>
      </w:pPr>
      <w:r>
        <w:rPr/>
        <w:t>The plague matters in our model because it triggered a large increase in  per  capita </w:t>
      </w:r>
      <w:bookmarkStart w:name="_bookmark18" w:id="23"/>
      <w:bookmarkEnd w:id="23"/>
      <w:r>
        <w:rPr/>
      </w:r>
      <w:r>
        <w:rPr/>
        <w:t> income. The gains after 1348 were not fully reversed thereafter. During the “golden age </w:t>
      </w:r>
      <w:r>
        <w:rPr>
          <w:spacing w:val="-7"/>
        </w:rPr>
        <w:t>of</w:t>
      </w:r>
      <w:bookmarkStart w:name="_bookmark19" w:id="24"/>
      <w:bookmarkEnd w:id="24"/>
      <w:r>
        <w:rPr>
          <w:spacing w:val="-7"/>
        </w:rPr>
      </w:r>
      <w:r>
        <w:rPr>
          <w:spacing w:val="-7"/>
        </w:rPr>
        <w:t> </w:t>
      </w:r>
      <w:r>
        <w:rPr/>
        <w:t>labour” </w:t>
      </w:r>
      <w:hyperlink w:history="true" w:anchor="_bookmark197">
        <w:r>
          <w:rPr/>
          <w:t>(Postan,</w:t>
        </w:r>
      </w:hyperlink>
      <w:r>
        <w:rPr/>
        <w:t> </w:t>
      </w:r>
      <w:hyperlink w:history="true" w:anchor="_bookmark197">
        <w:r>
          <w:rPr/>
          <w:t>1972)</w:t>
        </w:r>
      </w:hyperlink>
      <w:r>
        <w:rPr/>
        <w:t> in England after 1350, wages approximately doubled </w:t>
      </w:r>
      <w:hyperlink w:history="true" w:anchor="_bookmark129">
        <w:r>
          <w:rPr/>
          <w:t>(Clark,</w:t>
        </w:r>
      </w:hyperlink>
      <w:r>
        <w:rPr/>
        <w:t> </w:t>
      </w:r>
      <w:hyperlink w:history="true" w:anchor="_bookmark129">
        <w:r>
          <w:rPr>
            <w:spacing w:val="-3"/>
          </w:rPr>
          <w:t>2005;</w:t>
        </w:r>
      </w:hyperlink>
      <w:r>
        <w:rPr>
          <w:spacing w:val="-3"/>
        </w:rPr>
        <w:t> </w:t>
      </w:r>
      <w:hyperlink w:history="true" w:anchor="_bookmark194">
        <w:r>
          <w:rPr/>
          <w:t>Phelps-Brown and Hopkins, </w:t>
        </w:r>
      </w:hyperlink>
      <w:hyperlink w:history="true" w:anchor="_bookmark194">
        <w:r>
          <w:rPr/>
          <w:t>1981). </w:t>
        </w:r>
      </w:hyperlink>
      <w:r>
        <w:rPr/>
        <w:t>Afterwards, the evidence suggests a decline. </w:t>
      </w:r>
      <w:hyperlink w:history="true" w:anchor="_bookmark129">
        <w:r>
          <w:rPr/>
          <w:t>Clark </w:t>
        </w:r>
      </w:hyperlink>
      <w:hyperlink w:history="true" w:anchor="_bookmark129">
        <w:r>
          <w:rPr/>
          <w:t>(2005)</w:t>
        </w:r>
      </w:hyperlink>
      <w:r>
        <w:rPr/>
        <w:t> shows</w:t>
      </w:r>
      <w:r>
        <w:rPr>
          <w:spacing w:val="-24"/>
        </w:rPr>
        <w:t> </w:t>
      </w:r>
      <w:r>
        <w:rPr/>
        <w:t>that</w:t>
      </w:r>
      <w:r>
        <w:rPr>
          <w:spacing w:val="-23"/>
        </w:rPr>
        <w:t> </w:t>
      </w:r>
      <w:r>
        <w:rPr/>
        <w:t>wages</w:t>
      </w:r>
      <w:r>
        <w:rPr>
          <w:spacing w:val="-23"/>
        </w:rPr>
        <w:t> </w:t>
      </w:r>
      <w:r>
        <w:rPr/>
        <w:t>fell</w:t>
      </w:r>
      <w:r>
        <w:rPr>
          <w:spacing w:val="-23"/>
        </w:rPr>
        <w:t> </w:t>
      </w:r>
      <w:r>
        <w:rPr/>
        <w:t>back</w:t>
      </w:r>
      <w:r>
        <w:rPr>
          <w:spacing w:val="-23"/>
        </w:rPr>
        <w:t> </w:t>
      </w:r>
      <w:r>
        <w:rPr/>
        <w:t>from</w:t>
      </w:r>
      <w:r>
        <w:rPr>
          <w:spacing w:val="-24"/>
        </w:rPr>
        <w:t> </w:t>
      </w:r>
      <w:r>
        <w:rPr/>
        <w:t>their</w:t>
      </w:r>
      <w:r>
        <w:rPr>
          <w:spacing w:val="-23"/>
        </w:rPr>
        <w:t> </w:t>
      </w:r>
      <w:r>
        <w:rPr/>
        <w:t>peak</w:t>
      </w:r>
      <w:r>
        <w:rPr>
          <w:spacing w:val="-23"/>
        </w:rPr>
        <w:t> </w:t>
      </w:r>
      <w:r>
        <w:rPr/>
        <w:t>somewhat,</w:t>
      </w:r>
      <w:r>
        <w:rPr>
          <w:spacing w:val="-23"/>
        </w:rPr>
        <w:t> </w:t>
      </w:r>
      <w:r>
        <w:rPr/>
        <w:t>but</w:t>
      </w:r>
      <w:r>
        <w:rPr>
          <w:spacing w:val="-23"/>
        </w:rPr>
        <w:t> </w:t>
      </w:r>
      <w:r>
        <w:rPr/>
        <w:t>except</w:t>
      </w:r>
      <w:r>
        <w:rPr>
          <w:spacing w:val="-23"/>
        </w:rPr>
        <w:t> </w:t>
      </w:r>
      <w:r>
        <w:rPr/>
        <w:t>for</w:t>
      </w:r>
      <w:r>
        <w:rPr>
          <w:spacing w:val="-24"/>
        </w:rPr>
        <w:t> </w:t>
      </w:r>
      <w:r>
        <w:rPr/>
        <w:t>crisis</w:t>
      </w:r>
      <w:r>
        <w:rPr>
          <w:spacing w:val="-23"/>
        </w:rPr>
        <w:t> </w:t>
      </w:r>
      <w:r>
        <w:rPr/>
        <w:t>years</w:t>
      </w:r>
      <w:r>
        <w:rPr>
          <w:spacing w:val="-23"/>
        </w:rPr>
        <w:t> </w:t>
      </w:r>
      <w:r>
        <w:rPr/>
        <w:t>around</w:t>
      </w:r>
      <w:r>
        <w:rPr>
          <w:spacing w:val="-23"/>
        </w:rPr>
        <w:t> </w:t>
      </w:r>
      <w:r>
        <w:rPr/>
        <w:t>the</w:t>
      </w:r>
      <w:r>
        <w:rPr>
          <w:spacing w:val="-23"/>
        </w:rPr>
        <w:t> </w:t>
      </w:r>
      <w:r>
        <w:rPr>
          <w:spacing w:val="-3"/>
        </w:rPr>
        <w:t>English </w:t>
      </w:r>
      <w:r>
        <w:rPr/>
        <w:t>Civil </w:t>
      </w:r>
      <w:r>
        <w:rPr>
          <w:spacing w:val="-6"/>
        </w:rPr>
        <w:t>War, </w:t>
      </w:r>
      <w:r>
        <w:rPr/>
        <w:t>they remained above their pre-plague level.</w:t>
      </w:r>
      <w:hyperlink w:history="true" w:anchor="_bookmark19">
        <w:r>
          <w:rPr>
            <w:position w:val="7"/>
            <w:sz w:val="14"/>
          </w:rPr>
          <w:t>17</w:t>
        </w:r>
      </w:hyperlink>
      <w:r>
        <w:rPr>
          <w:position w:val="7"/>
          <w:sz w:val="14"/>
        </w:rPr>
        <w:t> </w:t>
      </w:r>
      <w:r>
        <w:rPr/>
        <w:t>The existing wage series therefore</w:t>
      </w:r>
      <w:bookmarkStart w:name="_bookmark20" w:id="25"/>
      <w:bookmarkEnd w:id="25"/>
      <w:r>
        <w:rPr/>
      </w:r>
      <w:r>
        <w:rPr/>
        <w:t> reinforce</w:t>
      </w:r>
      <w:r>
        <w:rPr>
          <w:spacing w:val="-13"/>
        </w:rPr>
        <w:t> </w:t>
      </w:r>
      <w:r>
        <w:rPr/>
        <w:t>the</w:t>
      </w:r>
      <w:r>
        <w:rPr>
          <w:spacing w:val="-12"/>
        </w:rPr>
        <w:t> </w:t>
      </w:r>
      <w:r>
        <w:rPr/>
        <w:t>optimistic</w:t>
      </w:r>
      <w:r>
        <w:rPr>
          <w:spacing w:val="-12"/>
        </w:rPr>
        <w:t> </w:t>
      </w:r>
      <w:r>
        <w:rPr/>
        <w:t>GDP</w:t>
      </w:r>
      <w:r>
        <w:rPr>
          <w:spacing w:val="-18"/>
        </w:rPr>
        <w:t> </w:t>
      </w:r>
      <w:r>
        <w:rPr/>
        <w:t>figures</w:t>
      </w:r>
      <w:r>
        <w:rPr>
          <w:spacing w:val="-12"/>
        </w:rPr>
        <w:t> </w:t>
      </w:r>
      <w:r>
        <w:rPr/>
        <w:t>provided</w:t>
      </w:r>
      <w:r>
        <w:rPr>
          <w:spacing w:val="-12"/>
        </w:rPr>
        <w:t> </w:t>
      </w:r>
      <w:r>
        <w:rPr/>
        <w:t>by</w:t>
      </w:r>
      <w:r>
        <w:rPr>
          <w:spacing w:val="-12"/>
        </w:rPr>
        <w:t> </w:t>
      </w:r>
      <w:hyperlink w:history="true" w:anchor="_bookmark180">
        <w:r>
          <w:rPr/>
          <w:t>Maddison</w:t>
        </w:r>
        <w:r>
          <w:rPr>
            <w:spacing w:val="-12"/>
          </w:rPr>
          <w:t> </w:t>
        </w:r>
      </w:hyperlink>
      <w:hyperlink w:history="true" w:anchor="_bookmark180">
        <w:r>
          <w:rPr/>
          <w:t>(2007),</w:t>
        </w:r>
        <w:r>
          <w:rPr>
            <w:spacing w:val="-12"/>
          </w:rPr>
          <w:t> </w:t>
        </w:r>
      </w:hyperlink>
      <w:r>
        <w:rPr/>
        <w:t>who</w:t>
      </w:r>
      <w:r>
        <w:rPr>
          <w:spacing w:val="-13"/>
        </w:rPr>
        <w:t> </w:t>
      </w:r>
      <w:r>
        <w:rPr/>
        <w:t>estimates</w:t>
      </w:r>
      <w:r>
        <w:rPr>
          <w:spacing w:val="-12"/>
        </w:rPr>
        <w:t> </w:t>
      </w:r>
      <w:r>
        <w:rPr/>
        <w:t>that</w:t>
      </w:r>
      <w:r>
        <w:rPr>
          <w:spacing w:val="-12"/>
        </w:rPr>
        <w:t> </w:t>
      </w:r>
      <w:r>
        <w:rPr/>
        <w:t>European</w:t>
      </w:r>
    </w:p>
    <w:p>
      <w:pPr>
        <w:pStyle w:val="BodyText"/>
        <w:spacing w:line="232" w:lineRule="exact"/>
        <w:ind w:left="111"/>
        <w:rPr>
          <w:sz w:val="14"/>
        </w:rPr>
      </w:pPr>
      <w:r>
        <w:rPr/>
        <w:t>p.c. income grew by one-third between 1500 and 1700.</w:t>
      </w:r>
      <w:hyperlink w:history="true" w:anchor="_bookmark20">
        <w:r>
          <w:rPr>
            <w:position w:val="7"/>
            <w:sz w:val="14"/>
          </w:rPr>
          <w:t>18</w:t>
        </w:r>
      </w:hyperlink>
    </w:p>
    <w:p>
      <w:pPr>
        <w:pStyle w:val="BodyText"/>
        <w:rPr>
          <w:sz w:val="24"/>
        </w:rPr>
      </w:pPr>
    </w:p>
    <w:p>
      <w:pPr>
        <w:pStyle w:val="BodyText"/>
        <w:spacing w:before="2"/>
        <w:rPr>
          <w:sz w:val="30"/>
        </w:rPr>
      </w:pPr>
    </w:p>
    <w:p>
      <w:pPr>
        <w:pStyle w:val="ListParagraph"/>
        <w:numPr>
          <w:ilvl w:val="0"/>
          <w:numId w:val="1"/>
        </w:numPr>
        <w:tabs>
          <w:tab w:pos="729" w:val="left" w:leader="none"/>
        </w:tabs>
        <w:spacing w:line="259" w:lineRule="auto" w:before="0" w:after="0"/>
        <w:ind w:left="111" w:right="1568" w:firstLine="347"/>
        <w:jc w:val="both"/>
        <w:rPr>
          <w:sz w:val="16"/>
        </w:rPr>
      </w:pPr>
      <w:r>
        <w:rPr>
          <w:sz w:val="16"/>
        </w:rPr>
        <w:t>Approximately</w:t>
      </w:r>
      <w:r>
        <w:rPr>
          <w:spacing w:val="-3"/>
          <w:sz w:val="16"/>
        </w:rPr>
        <w:t> </w:t>
      </w:r>
      <w:r>
        <w:rPr>
          <w:sz w:val="16"/>
        </w:rPr>
        <w:t>half</w:t>
      </w:r>
      <w:r>
        <w:rPr>
          <w:spacing w:val="-2"/>
          <w:sz w:val="16"/>
        </w:rPr>
        <w:t> </w:t>
      </w:r>
      <w:r>
        <w:rPr>
          <w:sz w:val="16"/>
        </w:rPr>
        <w:t>of</w:t>
      </w:r>
      <w:r>
        <w:rPr>
          <w:spacing w:val="-2"/>
          <w:sz w:val="16"/>
        </w:rPr>
        <w:t> </w:t>
      </w:r>
      <w:r>
        <w:rPr>
          <w:sz w:val="16"/>
        </w:rPr>
        <w:t>the</w:t>
      </w:r>
      <w:r>
        <w:rPr>
          <w:spacing w:val="-3"/>
          <w:sz w:val="16"/>
        </w:rPr>
        <w:t> </w:t>
      </w:r>
      <w:r>
        <w:rPr>
          <w:sz w:val="16"/>
        </w:rPr>
        <w:t>English</w:t>
      </w:r>
      <w:r>
        <w:rPr>
          <w:spacing w:val="-2"/>
          <w:sz w:val="16"/>
        </w:rPr>
        <w:t> </w:t>
      </w:r>
      <w:r>
        <w:rPr>
          <w:sz w:val="16"/>
        </w:rPr>
        <w:t>clergy</w:t>
      </w:r>
      <w:r>
        <w:rPr>
          <w:spacing w:val="-2"/>
          <w:sz w:val="16"/>
        </w:rPr>
        <w:t> </w:t>
      </w:r>
      <w:r>
        <w:rPr>
          <w:sz w:val="16"/>
        </w:rPr>
        <w:t>died,</w:t>
      </w:r>
      <w:r>
        <w:rPr>
          <w:spacing w:val="-3"/>
          <w:sz w:val="16"/>
        </w:rPr>
        <w:t> </w:t>
      </w:r>
      <w:r>
        <w:rPr>
          <w:sz w:val="16"/>
        </w:rPr>
        <w:t>and</w:t>
      </w:r>
      <w:r>
        <w:rPr>
          <w:spacing w:val="-2"/>
          <w:sz w:val="16"/>
        </w:rPr>
        <w:t> </w:t>
      </w:r>
      <w:r>
        <w:rPr>
          <w:sz w:val="16"/>
        </w:rPr>
        <w:t>in</w:t>
      </w:r>
      <w:r>
        <w:rPr>
          <w:spacing w:val="-2"/>
          <w:sz w:val="16"/>
        </w:rPr>
        <w:t> </w:t>
      </w:r>
      <w:r>
        <w:rPr>
          <w:sz w:val="16"/>
        </w:rPr>
        <w:t>Florence</w:t>
      </w:r>
      <w:r>
        <w:rPr>
          <w:spacing w:val="-3"/>
          <w:sz w:val="16"/>
        </w:rPr>
        <w:t> </w:t>
      </w:r>
      <w:r>
        <w:rPr>
          <w:sz w:val="16"/>
        </w:rPr>
        <w:t>and</w:t>
      </w:r>
      <w:r>
        <w:rPr>
          <w:spacing w:val="-5"/>
          <w:sz w:val="16"/>
        </w:rPr>
        <w:t> </w:t>
      </w:r>
      <w:r>
        <w:rPr>
          <w:spacing w:val="-3"/>
          <w:sz w:val="16"/>
        </w:rPr>
        <w:t>Venice,</w:t>
      </w:r>
      <w:r>
        <w:rPr>
          <w:spacing w:val="-2"/>
          <w:sz w:val="16"/>
        </w:rPr>
        <w:t> </w:t>
      </w:r>
      <w:r>
        <w:rPr>
          <w:sz w:val="16"/>
        </w:rPr>
        <w:t>death</w:t>
      </w:r>
      <w:r>
        <w:rPr>
          <w:spacing w:val="-3"/>
          <w:sz w:val="16"/>
        </w:rPr>
        <w:t> </w:t>
      </w:r>
      <w:r>
        <w:rPr>
          <w:sz w:val="16"/>
        </w:rPr>
        <w:t>rates</w:t>
      </w:r>
      <w:r>
        <w:rPr>
          <w:spacing w:val="-2"/>
          <w:sz w:val="16"/>
        </w:rPr>
        <w:t> </w:t>
      </w:r>
      <w:r>
        <w:rPr>
          <w:sz w:val="16"/>
        </w:rPr>
        <w:t>have</w:t>
      </w:r>
      <w:r>
        <w:rPr>
          <w:spacing w:val="-2"/>
          <w:sz w:val="16"/>
        </w:rPr>
        <w:t> </w:t>
      </w:r>
      <w:r>
        <w:rPr>
          <w:sz w:val="16"/>
        </w:rPr>
        <w:t>been</w:t>
      </w:r>
      <w:r>
        <w:rPr>
          <w:spacing w:val="-3"/>
          <w:sz w:val="16"/>
        </w:rPr>
        <w:t> </w:t>
      </w:r>
      <w:r>
        <w:rPr>
          <w:sz w:val="16"/>
        </w:rPr>
        <w:t>estimated</w:t>
      </w:r>
      <w:r>
        <w:rPr>
          <w:spacing w:val="-2"/>
          <w:sz w:val="16"/>
        </w:rPr>
        <w:t> </w:t>
      </w:r>
      <w:r>
        <w:rPr>
          <w:sz w:val="16"/>
        </w:rPr>
        <w:t>as high as 60–75% </w:t>
      </w:r>
      <w:hyperlink w:history="true" w:anchor="_bookmark220">
        <w:r>
          <w:rPr>
            <w:sz w:val="16"/>
          </w:rPr>
          <w:t>(Ziegler, </w:t>
        </w:r>
      </w:hyperlink>
      <w:hyperlink w:history="true" w:anchor="_bookmark220">
        <w:r>
          <w:rPr>
            <w:sz w:val="16"/>
          </w:rPr>
          <w:t>1969, </w:t>
        </w:r>
      </w:hyperlink>
      <w:hyperlink w:history="true" w:anchor="_bookmark116">
        <w:r>
          <w:rPr>
            <w:sz w:val="16"/>
          </w:rPr>
          <w:t>Benedictow,</w:t>
        </w:r>
        <w:r>
          <w:rPr>
            <w:spacing w:val="-7"/>
            <w:sz w:val="16"/>
          </w:rPr>
          <w:t> </w:t>
        </w:r>
      </w:hyperlink>
      <w:hyperlink w:history="true" w:anchor="_bookmark116">
        <w:r>
          <w:rPr>
            <w:sz w:val="16"/>
          </w:rPr>
          <w:t>2004).</w:t>
        </w:r>
      </w:hyperlink>
    </w:p>
    <w:p>
      <w:pPr>
        <w:pStyle w:val="ListParagraph"/>
        <w:numPr>
          <w:ilvl w:val="0"/>
          <w:numId w:val="1"/>
        </w:numPr>
        <w:tabs>
          <w:tab w:pos="735" w:val="left" w:leader="none"/>
        </w:tabs>
        <w:spacing w:line="259" w:lineRule="auto" w:before="0" w:after="0"/>
        <w:ind w:left="111" w:right="1568" w:firstLine="347"/>
        <w:jc w:val="both"/>
        <w:rPr>
          <w:sz w:val="16"/>
        </w:rPr>
      </w:pPr>
      <w:r>
        <w:rPr>
          <w:sz w:val="16"/>
        </w:rPr>
        <w:t>The older Phelps-Brown and Hopkins series suggests a stronger decline after 1450. What matters for </w:t>
      </w:r>
      <w:r>
        <w:rPr>
          <w:spacing w:val="-5"/>
          <w:sz w:val="16"/>
        </w:rPr>
        <w:t>the </w:t>
      </w:r>
      <w:r>
        <w:rPr>
          <w:sz w:val="16"/>
        </w:rPr>
        <w:t>predictions</w:t>
      </w:r>
      <w:r>
        <w:rPr>
          <w:spacing w:val="-5"/>
          <w:sz w:val="16"/>
        </w:rPr>
        <w:t> </w:t>
      </w:r>
      <w:r>
        <w:rPr>
          <w:sz w:val="16"/>
        </w:rPr>
        <w:t>of</w:t>
      </w:r>
      <w:r>
        <w:rPr>
          <w:spacing w:val="-4"/>
          <w:sz w:val="16"/>
        </w:rPr>
        <w:t> </w:t>
      </w:r>
      <w:r>
        <w:rPr>
          <w:sz w:val="16"/>
        </w:rPr>
        <w:t>the</w:t>
      </w:r>
      <w:r>
        <w:rPr>
          <w:spacing w:val="-4"/>
          <w:sz w:val="16"/>
        </w:rPr>
        <w:t> </w:t>
      </w:r>
      <w:r>
        <w:rPr>
          <w:sz w:val="16"/>
        </w:rPr>
        <w:t>Malthusian</w:t>
      </w:r>
      <w:r>
        <w:rPr>
          <w:spacing w:val="-4"/>
          <w:sz w:val="16"/>
        </w:rPr>
        <w:t> </w:t>
      </w:r>
      <w:r>
        <w:rPr>
          <w:sz w:val="16"/>
        </w:rPr>
        <w:t>model</w:t>
      </w:r>
      <w:r>
        <w:rPr>
          <w:spacing w:val="-5"/>
          <w:sz w:val="16"/>
        </w:rPr>
        <w:t> </w:t>
      </w:r>
      <w:r>
        <w:rPr>
          <w:sz w:val="16"/>
        </w:rPr>
        <w:t>is</w:t>
      </w:r>
      <w:r>
        <w:rPr>
          <w:spacing w:val="-4"/>
          <w:sz w:val="16"/>
        </w:rPr>
        <w:t> </w:t>
      </w:r>
      <w:r>
        <w:rPr>
          <w:sz w:val="16"/>
        </w:rPr>
        <w:t>per</w:t>
      </w:r>
      <w:r>
        <w:rPr>
          <w:spacing w:val="-4"/>
          <w:sz w:val="16"/>
        </w:rPr>
        <w:t> </w:t>
      </w:r>
      <w:r>
        <w:rPr>
          <w:sz w:val="16"/>
        </w:rPr>
        <w:t>capita</w:t>
      </w:r>
      <w:r>
        <w:rPr>
          <w:spacing w:val="-4"/>
          <w:sz w:val="16"/>
        </w:rPr>
        <w:t> </w:t>
      </w:r>
      <w:r>
        <w:rPr>
          <w:sz w:val="16"/>
        </w:rPr>
        <w:t>output,</w:t>
      </w:r>
      <w:r>
        <w:rPr>
          <w:spacing w:val="-4"/>
          <w:sz w:val="16"/>
        </w:rPr>
        <w:t> </w:t>
      </w:r>
      <w:r>
        <w:rPr>
          <w:sz w:val="16"/>
        </w:rPr>
        <w:t>not</w:t>
      </w:r>
      <w:r>
        <w:rPr>
          <w:spacing w:val="-5"/>
          <w:sz w:val="16"/>
        </w:rPr>
        <w:t> </w:t>
      </w:r>
      <w:r>
        <w:rPr>
          <w:sz w:val="16"/>
        </w:rPr>
        <w:t>wages</w:t>
      </w:r>
      <w:r>
        <w:rPr>
          <w:spacing w:val="-4"/>
          <w:sz w:val="16"/>
        </w:rPr>
        <w:t> </w:t>
      </w:r>
      <w:r>
        <w:rPr>
          <w:sz w:val="16"/>
        </w:rPr>
        <w:t>as</w:t>
      </w:r>
      <w:r>
        <w:rPr>
          <w:spacing w:val="-4"/>
          <w:sz w:val="16"/>
        </w:rPr>
        <w:t> </w:t>
      </w:r>
      <w:r>
        <w:rPr>
          <w:sz w:val="16"/>
        </w:rPr>
        <w:t>such.</w:t>
      </w:r>
      <w:r>
        <w:rPr>
          <w:spacing w:val="-13"/>
          <w:sz w:val="16"/>
        </w:rPr>
        <w:t> </w:t>
      </w:r>
      <w:r>
        <w:rPr>
          <w:sz w:val="16"/>
        </w:rPr>
        <w:t>Accordingly,</w:t>
      </w:r>
      <w:r>
        <w:rPr>
          <w:spacing w:val="-4"/>
          <w:sz w:val="16"/>
        </w:rPr>
        <w:t> </w:t>
      </w:r>
      <w:hyperlink w:history="true" w:anchor="_bookmark125">
        <w:r>
          <w:rPr>
            <w:sz w:val="16"/>
          </w:rPr>
          <w:t>Broadberry</w:t>
        </w:r>
        <w:r>
          <w:rPr>
            <w:spacing w:val="-2"/>
            <w:sz w:val="16"/>
          </w:rPr>
          <w:t> </w:t>
        </w:r>
        <w:r>
          <w:rPr>
            <w:i/>
            <w:sz w:val="16"/>
          </w:rPr>
          <w:t>et</w:t>
        </w:r>
        <w:r>
          <w:rPr>
            <w:i/>
            <w:spacing w:val="-3"/>
            <w:sz w:val="16"/>
          </w:rPr>
          <w:t> </w:t>
        </w:r>
        <w:r>
          <w:rPr>
            <w:i/>
            <w:sz w:val="16"/>
          </w:rPr>
          <w:t>al.</w:t>
        </w:r>
        <w:r>
          <w:rPr>
            <w:i/>
            <w:spacing w:val="-5"/>
            <w:sz w:val="16"/>
          </w:rPr>
          <w:t> </w:t>
        </w:r>
      </w:hyperlink>
      <w:hyperlink w:history="true" w:anchor="_bookmark125">
        <w:r>
          <w:rPr>
            <w:sz w:val="16"/>
          </w:rPr>
          <w:t>(201</w:t>
        </w:r>
      </w:hyperlink>
      <w:r>
        <w:rPr>
          <w:sz w:val="16"/>
        </w:rPr>
        <w:t>1)</w:t>
      </w:r>
      <w:r>
        <w:rPr>
          <w:spacing w:val="-4"/>
          <w:sz w:val="16"/>
        </w:rPr>
        <w:t> </w:t>
      </w:r>
      <w:r>
        <w:rPr>
          <w:spacing w:val="-3"/>
          <w:sz w:val="16"/>
        </w:rPr>
        <w:t>show </w:t>
      </w:r>
      <w:r>
        <w:rPr>
          <w:sz w:val="16"/>
        </w:rPr>
        <w:t>that</w:t>
      </w:r>
      <w:r>
        <w:rPr>
          <w:spacing w:val="-4"/>
          <w:sz w:val="16"/>
        </w:rPr>
        <w:t> </w:t>
      </w:r>
      <w:r>
        <w:rPr>
          <w:sz w:val="16"/>
        </w:rPr>
        <w:t>British</w:t>
      </w:r>
      <w:r>
        <w:rPr>
          <w:spacing w:val="-3"/>
          <w:sz w:val="16"/>
        </w:rPr>
        <w:t> </w:t>
      </w:r>
      <w:r>
        <w:rPr>
          <w:sz w:val="16"/>
        </w:rPr>
        <w:t>output</w:t>
      </w:r>
      <w:r>
        <w:rPr>
          <w:spacing w:val="-3"/>
          <w:sz w:val="16"/>
        </w:rPr>
        <w:t> </w:t>
      </w:r>
      <w:r>
        <w:rPr>
          <w:sz w:val="16"/>
        </w:rPr>
        <w:t>per</w:t>
      </w:r>
      <w:r>
        <w:rPr>
          <w:spacing w:val="-4"/>
          <w:sz w:val="16"/>
        </w:rPr>
        <w:t> </w:t>
      </w:r>
      <w:r>
        <w:rPr>
          <w:sz w:val="16"/>
        </w:rPr>
        <w:t>head</w:t>
      </w:r>
      <w:r>
        <w:rPr>
          <w:spacing w:val="-3"/>
          <w:sz w:val="16"/>
        </w:rPr>
        <w:t> </w:t>
      </w:r>
      <w:r>
        <w:rPr>
          <w:sz w:val="16"/>
        </w:rPr>
        <w:t>increased</w:t>
      </w:r>
      <w:r>
        <w:rPr>
          <w:spacing w:val="-3"/>
          <w:sz w:val="16"/>
        </w:rPr>
        <w:t> </w:t>
      </w:r>
      <w:r>
        <w:rPr>
          <w:sz w:val="16"/>
        </w:rPr>
        <w:t>by</w:t>
      </w:r>
      <w:r>
        <w:rPr>
          <w:spacing w:val="-3"/>
          <w:sz w:val="16"/>
        </w:rPr>
        <w:t> </w:t>
      </w:r>
      <w:r>
        <w:rPr>
          <w:sz w:val="16"/>
        </w:rPr>
        <w:t>approximately</w:t>
      </w:r>
      <w:r>
        <w:rPr>
          <w:spacing w:val="-4"/>
          <w:sz w:val="16"/>
        </w:rPr>
        <w:t> </w:t>
      </w:r>
      <w:r>
        <w:rPr>
          <w:sz w:val="16"/>
        </w:rPr>
        <w:t>one-third</w:t>
      </w:r>
      <w:r>
        <w:rPr>
          <w:spacing w:val="-3"/>
          <w:sz w:val="16"/>
        </w:rPr>
        <w:t> </w:t>
      </w:r>
      <w:r>
        <w:rPr>
          <w:sz w:val="16"/>
        </w:rPr>
        <w:t>in</w:t>
      </w:r>
      <w:r>
        <w:rPr>
          <w:spacing w:val="-3"/>
          <w:sz w:val="16"/>
        </w:rPr>
        <w:t> </w:t>
      </w:r>
      <w:r>
        <w:rPr>
          <w:sz w:val="16"/>
        </w:rPr>
        <w:t>1350</w:t>
      </w:r>
      <w:r>
        <w:rPr>
          <w:spacing w:val="-4"/>
          <w:sz w:val="16"/>
        </w:rPr>
        <w:t> </w:t>
      </w:r>
      <w:r>
        <w:rPr>
          <w:sz w:val="16"/>
        </w:rPr>
        <w:t>and</w:t>
      </w:r>
      <w:r>
        <w:rPr>
          <w:spacing w:val="-3"/>
          <w:sz w:val="16"/>
        </w:rPr>
        <w:t> </w:t>
      </w:r>
      <w:r>
        <w:rPr>
          <w:sz w:val="16"/>
        </w:rPr>
        <w:t>stabilized</w:t>
      </w:r>
      <w:r>
        <w:rPr>
          <w:spacing w:val="-3"/>
          <w:sz w:val="16"/>
        </w:rPr>
        <w:t> </w:t>
      </w:r>
      <w:r>
        <w:rPr>
          <w:sz w:val="16"/>
        </w:rPr>
        <w:t>at</w:t>
      </w:r>
      <w:r>
        <w:rPr>
          <w:spacing w:val="-3"/>
          <w:sz w:val="16"/>
        </w:rPr>
        <w:t> </w:t>
      </w:r>
      <w:r>
        <w:rPr>
          <w:sz w:val="16"/>
        </w:rPr>
        <w:t>this</w:t>
      </w:r>
      <w:r>
        <w:rPr>
          <w:spacing w:val="-4"/>
          <w:sz w:val="16"/>
        </w:rPr>
        <w:t> </w:t>
      </w:r>
      <w:r>
        <w:rPr>
          <w:sz w:val="16"/>
        </w:rPr>
        <w:t>high</w:t>
      </w:r>
      <w:r>
        <w:rPr>
          <w:spacing w:val="-3"/>
          <w:sz w:val="16"/>
        </w:rPr>
        <w:t> </w:t>
      </w:r>
      <w:r>
        <w:rPr>
          <w:sz w:val="16"/>
        </w:rPr>
        <w:t>level</w:t>
      </w:r>
      <w:r>
        <w:rPr>
          <w:spacing w:val="-3"/>
          <w:sz w:val="16"/>
        </w:rPr>
        <w:t> </w:t>
      </w:r>
      <w:r>
        <w:rPr>
          <w:sz w:val="16"/>
        </w:rPr>
        <w:t>until</w:t>
      </w:r>
      <w:r>
        <w:rPr>
          <w:spacing w:val="-4"/>
          <w:sz w:val="16"/>
        </w:rPr>
        <w:t> </w:t>
      </w:r>
      <w:r>
        <w:rPr>
          <w:sz w:val="16"/>
        </w:rPr>
        <w:t>the</w:t>
      </w:r>
      <w:r>
        <w:rPr>
          <w:spacing w:val="-3"/>
          <w:sz w:val="16"/>
        </w:rPr>
        <w:t> </w:t>
      </w:r>
      <w:r>
        <w:rPr>
          <w:sz w:val="16"/>
        </w:rPr>
        <w:t>onset of the Industrial Revolution in the 18th</w:t>
      </w:r>
      <w:r>
        <w:rPr>
          <w:spacing w:val="-9"/>
          <w:sz w:val="16"/>
        </w:rPr>
        <w:t> </w:t>
      </w:r>
      <w:r>
        <w:rPr>
          <w:sz w:val="16"/>
        </w:rPr>
        <w:t>century.</w:t>
      </w:r>
    </w:p>
    <w:p>
      <w:pPr>
        <w:pStyle w:val="ListParagraph"/>
        <w:numPr>
          <w:ilvl w:val="0"/>
          <w:numId w:val="1"/>
        </w:numPr>
        <w:tabs>
          <w:tab w:pos="738" w:val="left" w:leader="none"/>
        </w:tabs>
        <w:spacing w:line="259" w:lineRule="auto" w:before="0" w:after="0"/>
        <w:ind w:left="111" w:right="1568" w:firstLine="347"/>
        <w:jc w:val="both"/>
        <w:rPr>
          <w:sz w:val="16"/>
        </w:rPr>
      </w:pPr>
      <w:r>
        <w:rPr>
          <w:sz w:val="16"/>
        </w:rPr>
        <w:t>Not</w:t>
      </w:r>
      <w:r>
        <w:rPr>
          <w:spacing w:val="-7"/>
          <w:sz w:val="16"/>
        </w:rPr>
        <w:t> </w:t>
      </w:r>
      <w:r>
        <w:rPr>
          <w:sz w:val="16"/>
        </w:rPr>
        <w:t>all</w:t>
      </w:r>
      <w:r>
        <w:rPr>
          <w:spacing w:val="-6"/>
          <w:sz w:val="16"/>
        </w:rPr>
        <w:t> </w:t>
      </w:r>
      <w:r>
        <w:rPr>
          <w:sz w:val="16"/>
        </w:rPr>
        <w:t>of</w:t>
      </w:r>
      <w:r>
        <w:rPr>
          <w:spacing w:val="-6"/>
          <w:sz w:val="16"/>
        </w:rPr>
        <w:t> </w:t>
      </w:r>
      <w:r>
        <w:rPr>
          <w:sz w:val="16"/>
        </w:rPr>
        <w:t>Europe</w:t>
      </w:r>
      <w:r>
        <w:rPr>
          <w:spacing w:val="-6"/>
          <w:sz w:val="16"/>
        </w:rPr>
        <w:t> </w:t>
      </w:r>
      <w:r>
        <w:rPr>
          <w:sz w:val="16"/>
        </w:rPr>
        <w:t>did</w:t>
      </w:r>
      <w:r>
        <w:rPr>
          <w:spacing w:val="-6"/>
          <w:sz w:val="16"/>
        </w:rPr>
        <w:t> </w:t>
      </w:r>
      <w:r>
        <w:rPr>
          <w:sz w:val="16"/>
        </w:rPr>
        <w:t>equally</w:t>
      </w:r>
      <w:r>
        <w:rPr>
          <w:spacing w:val="-7"/>
          <w:sz w:val="16"/>
        </w:rPr>
        <w:t> </w:t>
      </w:r>
      <w:r>
        <w:rPr>
          <w:sz w:val="16"/>
        </w:rPr>
        <w:t>well.</w:t>
      </w:r>
      <w:r>
        <w:rPr>
          <w:spacing w:val="-15"/>
          <w:sz w:val="16"/>
        </w:rPr>
        <w:t> </w:t>
      </w:r>
      <w:hyperlink w:history="true" w:anchor="_bookmark109">
        <w:r>
          <w:rPr>
            <w:sz w:val="16"/>
          </w:rPr>
          <w:t>Allen</w:t>
        </w:r>
        <w:r>
          <w:rPr>
            <w:spacing w:val="-6"/>
            <w:sz w:val="16"/>
          </w:rPr>
          <w:t> </w:t>
        </w:r>
      </w:hyperlink>
      <w:hyperlink w:history="true" w:anchor="_bookmark109">
        <w:r>
          <w:rPr>
            <w:sz w:val="16"/>
          </w:rPr>
          <w:t>(2001)</w:t>
        </w:r>
        <w:r>
          <w:rPr>
            <w:spacing w:val="-6"/>
            <w:sz w:val="16"/>
          </w:rPr>
          <w:t> </w:t>
        </w:r>
      </w:hyperlink>
      <w:r>
        <w:rPr>
          <w:sz w:val="16"/>
        </w:rPr>
        <w:t>found</w:t>
      </w:r>
      <w:r>
        <w:rPr>
          <w:spacing w:val="-6"/>
          <w:sz w:val="16"/>
        </w:rPr>
        <w:t> </w:t>
      </w:r>
      <w:r>
        <w:rPr>
          <w:sz w:val="16"/>
        </w:rPr>
        <w:t>that</w:t>
      </w:r>
      <w:r>
        <w:rPr>
          <w:spacing w:val="-6"/>
          <w:sz w:val="16"/>
        </w:rPr>
        <w:t> </w:t>
      </w:r>
      <w:r>
        <w:rPr>
          <w:sz w:val="16"/>
        </w:rPr>
        <w:t>real</w:t>
      </w:r>
      <w:r>
        <w:rPr>
          <w:spacing w:val="-7"/>
          <w:sz w:val="16"/>
        </w:rPr>
        <w:t> </w:t>
      </w:r>
      <w:r>
        <w:rPr>
          <w:sz w:val="16"/>
        </w:rPr>
        <w:t>wage</w:t>
      </w:r>
      <w:r>
        <w:rPr>
          <w:spacing w:val="-6"/>
          <w:sz w:val="16"/>
        </w:rPr>
        <w:t> </w:t>
      </w:r>
      <w:r>
        <w:rPr>
          <w:sz w:val="16"/>
        </w:rPr>
        <w:t>gains</w:t>
      </w:r>
      <w:r>
        <w:rPr>
          <w:spacing w:val="-6"/>
          <w:sz w:val="16"/>
        </w:rPr>
        <w:t> </w:t>
      </w:r>
      <w:r>
        <w:rPr>
          <w:sz w:val="16"/>
        </w:rPr>
        <w:t>for</w:t>
      </w:r>
      <w:r>
        <w:rPr>
          <w:spacing w:val="-6"/>
          <w:sz w:val="16"/>
        </w:rPr>
        <w:t> </w:t>
      </w:r>
      <w:r>
        <w:rPr>
          <w:sz w:val="16"/>
        </w:rPr>
        <w:t>craftsmen</w:t>
      </w:r>
      <w:r>
        <w:rPr>
          <w:spacing w:val="-6"/>
          <w:sz w:val="16"/>
        </w:rPr>
        <w:t> </w:t>
      </w:r>
      <w:r>
        <w:rPr>
          <w:sz w:val="16"/>
        </w:rPr>
        <w:t>after</w:t>
      </w:r>
      <w:r>
        <w:rPr>
          <w:spacing w:val="-6"/>
          <w:sz w:val="16"/>
        </w:rPr>
        <w:t> </w:t>
      </w:r>
      <w:r>
        <w:rPr>
          <w:sz w:val="16"/>
        </w:rPr>
        <w:t>the</w:t>
      </w:r>
      <w:r>
        <w:rPr>
          <w:spacing w:val="-7"/>
          <w:sz w:val="16"/>
        </w:rPr>
        <w:t> </w:t>
      </w:r>
      <w:r>
        <w:rPr>
          <w:sz w:val="16"/>
        </w:rPr>
        <w:t>Black</w:t>
      </w:r>
      <w:r>
        <w:rPr>
          <w:spacing w:val="-6"/>
          <w:sz w:val="16"/>
        </w:rPr>
        <w:t> </w:t>
      </w:r>
      <w:r>
        <w:rPr>
          <w:sz w:val="16"/>
        </w:rPr>
        <w:t>Death were only maintained in Northwestern Europe. In Southern Europe—especially Italy, but also Spain—stagnation </w:t>
      </w:r>
      <w:r>
        <w:rPr>
          <w:spacing w:val="-5"/>
          <w:sz w:val="16"/>
        </w:rPr>
        <w:t>and </w:t>
      </w:r>
      <w:r>
        <w:rPr>
          <w:sz w:val="16"/>
        </w:rPr>
        <w:t>decline after 1500 are more noticeable. The North-West overtook Southern Europe in terms of urbanization rates and output (</w:t>
      </w:r>
      <w:hyperlink w:history="true" w:anchor="_bookmark108">
        <w:r>
          <w:rPr>
            <w:sz w:val="16"/>
          </w:rPr>
          <w:t>Acemoglu </w:t>
        </w:r>
        <w:r>
          <w:rPr>
            <w:i/>
            <w:sz w:val="16"/>
          </w:rPr>
          <w:t>et al.</w:t>
        </w:r>
      </w:hyperlink>
      <w:r>
        <w:rPr>
          <w:sz w:val="16"/>
        </w:rPr>
        <w:t>, </w:t>
      </w:r>
      <w:hyperlink w:history="true" w:anchor="_bookmark108">
        <w:r>
          <w:rPr>
            <w:sz w:val="16"/>
          </w:rPr>
          <w:t>2005). </w:t>
        </w:r>
      </w:hyperlink>
      <w:r>
        <w:rPr>
          <w:sz w:val="16"/>
        </w:rPr>
        <w:t>Nonetheless, every European country with the exception of Italy had higher per</w:t>
      </w:r>
      <w:r>
        <w:rPr>
          <w:spacing w:val="38"/>
          <w:sz w:val="16"/>
        </w:rPr>
        <w:t> </w:t>
      </w:r>
      <w:r>
        <w:rPr>
          <w:sz w:val="16"/>
        </w:rPr>
        <w:t>capita</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780</w:t>
        <w:tab/>
        <w:t>REVIEW OF ECONOMIC</w:t>
      </w:r>
      <w:r>
        <w:rPr>
          <w:spacing w:val="-7"/>
        </w:rPr>
        <w:t> </w:t>
      </w:r>
      <w:r>
        <w:rPr/>
        <w:t>STUDIES</w:t>
      </w:r>
    </w:p>
    <w:p>
      <w:pPr>
        <w:pStyle w:val="ListParagraph"/>
        <w:numPr>
          <w:ilvl w:val="1"/>
          <w:numId w:val="2"/>
        </w:numPr>
        <w:tabs>
          <w:tab w:pos="675" w:val="left" w:leader="none"/>
        </w:tabs>
        <w:spacing w:line="240" w:lineRule="auto" w:before="189" w:after="0"/>
        <w:ind w:left="674" w:right="0" w:hanging="498"/>
        <w:jc w:val="left"/>
        <w:rPr>
          <w:i/>
          <w:sz w:val="20"/>
        </w:rPr>
      </w:pPr>
      <w:r>
        <w:rPr>
          <w:i/>
          <w:sz w:val="20"/>
        </w:rPr>
        <w:t>Elements of the “Horsemen</w:t>
      </w:r>
      <w:r>
        <w:rPr>
          <w:i/>
          <w:spacing w:val="-5"/>
          <w:sz w:val="20"/>
        </w:rPr>
        <w:t> </w:t>
      </w:r>
      <w:r>
        <w:rPr>
          <w:i/>
          <w:sz w:val="20"/>
        </w:rPr>
        <w:t>effect”</w:t>
      </w:r>
    </w:p>
    <w:p>
      <w:pPr>
        <w:pStyle w:val="BodyText"/>
        <w:spacing w:line="249" w:lineRule="auto" w:before="128"/>
        <w:ind w:left="176" w:right="1503"/>
        <w:jc w:val="both"/>
      </w:pPr>
      <w:r>
        <w:rPr/>
        <w:t>In</w:t>
      </w:r>
      <w:r>
        <w:rPr>
          <w:spacing w:val="-8"/>
        </w:rPr>
        <w:t> </w:t>
      </w:r>
      <w:r>
        <w:rPr/>
        <w:t>Figure</w:t>
      </w:r>
      <w:r>
        <w:rPr>
          <w:spacing w:val="-7"/>
        </w:rPr>
        <w:t> </w:t>
      </w:r>
      <w:hyperlink w:history="true" w:anchor="_bookmark5">
        <w:r>
          <w:rPr/>
          <w:t>1,</w:t>
        </w:r>
        <w:r>
          <w:rPr>
            <w:spacing w:val="-8"/>
          </w:rPr>
          <w:t> </w:t>
        </w:r>
      </w:hyperlink>
      <w:r>
        <w:rPr/>
        <w:t>for</w:t>
      </w:r>
      <w:r>
        <w:rPr>
          <w:spacing w:val="-7"/>
        </w:rPr>
        <w:t> </w:t>
      </w:r>
      <w:r>
        <w:rPr/>
        <w:t>the</w:t>
      </w:r>
      <w:r>
        <w:rPr>
          <w:spacing w:val="-7"/>
        </w:rPr>
        <w:t> </w:t>
      </w:r>
      <w:r>
        <w:rPr/>
        <w:t>existence</w:t>
      </w:r>
      <w:r>
        <w:rPr>
          <w:spacing w:val="-8"/>
        </w:rPr>
        <w:t> </w:t>
      </w:r>
      <w:r>
        <w:rPr/>
        <w:t>of</w:t>
      </w:r>
      <w:r>
        <w:rPr>
          <w:spacing w:val="-7"/>
        </w:rPr>
        <w:t> </w:t>
      </w:r>
      <w:r>
        <w:rPr/>
        <w:t>multiple</w:t>
      </w:r>
      <w:r>
        <w:rPr>
          <w:spacing w:val="-7"/>
        </w:rPr>
        <w:t> </w:t>
      </w:r>
      <w:r>
        <w:rPr/>
        <w:t>steady</w:t>
      </w:r>
      <w:r>
        <w:rPr>
          <w:spacing w:val="-8"/>
        </w:rPr>
        <w:t> </w:t>
      </w:r>
      <w:r>
        <w:rPr/>
        <w:t>states</w:t>
      </w:r>
      <w:r>
        <w:rPr>
          <w:spacing w:val="-7"/>
        </w:rPr>
        <w:t> </w:t>
      </w:r>
      <w:r>
        <w:rPr/>
        <w:t>it</w:t>
      </w:r>
      <w:r>
        <w:rPr>
          <w:spacing w:val="-7"/>
        </w:rPr>
        <w:t> </w:t>
      </w:r>
      <w:r>
        <w:rPr/>
        <w:t>is</w:t>
      </w:r>
      <w:r>
        <w:rPr>
          <w:spacing w:val="-8"/>
        </w:rPr>
        <w:t> </w:t>
      </w:r>
      <w:r>
        <w:rPr/>
        <w:t>crucial</w:t>
      </w:r>
      <w:r>
        <w:rPr>
          <w:spacing w:val="-7"/>
        </w:rPr>
        <w:t> </w:t>
      </w:r>
      <w:r>
        <w:rPr/>
        <w:t>that</w:t>
      </w:r>
      <w:r>
        <w:rPr>
          <w:spacing w:val="-7"/>
        </w:rPr>
        <w:t> </w:t>
      </w:r>
      <w:r>
        <w:rPr/>
        <w:t>there</w:t>
      </w:r>
      <w:r>
        <w:rPr>
          <w:spacing w:val="-8"/>
        </w:rPr>
        <w:t> </w:t>
      </w:r>
      <w:r>
        <w:rPr/>
        <w:t>is</w:t>
      </w:r>
      <w:r>
        <w:rPr>
          <w:spacing w:val="-7"/>
        </w:rPr>
        <w:t> </w:t>
      </w:r>
      <w:r>
        <w:rPr/>
        <w:t>an</w:t>
      </w:r>
      <w:r>
        <w:rPr>
          <w:spacing w:val="-7"/>
        </w:rPr>
        <w:t> </w:t>
      </w:r>
      <w:r>
        <w:rPr/>
        <w:t>upward</w:t>
      </w:r>
      <w:r>
        <w:rPr>
          <w:spacing w:val="-8"/>
        </w:rPr>
        <w:t> </w:t>
      </w:r>
      <w:r>
        <w:rPr/>
        <w:t>sloping part of the death schedule—mortality rates have to increase with incomes over some part of the income range. Europe’s peculiar mortality pattern was driven by the perils of urban life, and diseases</w:t>
      </w:r>
      <w:r>
        <w:rPr>
          <w:spacing w:val="-4"/>
        </w:rPr>
        <w:t> </w:t>
      </w:r>
      <w:r>
        <w:rPr/>
        <w:t>spread</w:t>
      </w:r>
      <w:r>
        <w:rPr>
          <w:spacing w:val="-4"/>
        </w:rPr>
        <w:t> </w:t>
      </w:r>
      <w:r>
        <w:rPr/>
        <w:t>by</w:t>
      </w:r>
      <w:r>
        <w:rPr>
          <w:spacing w:val="-4"/>
        </w:rPr>
        <w:t> </w:t>
      </w:r>
      <w:r>
        <w:rPr/>
        <w:t>trade</w:t>
      </w:r>
      <w:r>
        <w:rPr>
          <w:spacing w:val="-4"/>
        </w:rPr>
        <w:t> </w:t>
      </w:r>
      <w:r>
        <w:rPr/>
        <w:t>and</w:t>
      </w:r>
      <w:r>
        <w:rPr>
          <w:spacing w:val="-4"/>
        </w:rPr>
        <w:t> </w:t>
      </w:r>
      <w:r>
        <w:rPr>
          <w:spacing w:val="-3"/>
        </w:rPr>
        <w:t>war.</w:t>
      </w:r>
      <w:r>
        <w:rPr>
          <w:spacing w:val="-6"/>
        </w:rPr>
        <w:t> </w:t>
      </w:r>
      <w:r>
        <w:rPr>
          <w:spacing w:val="-8"/>
        </w:rPr>
        <w:t>We</w:t>
      </w:r>
      <w:r>
        <w:rPr>
          <w:spacing w:val="-4"/>
        </w:rPr>
        <w:t> </w:t>
      </w:r>
      <w:r>
        <w:rPr/>
        <w:t>briefly</w:t>
      </w:r>
      <w:r>
        <w:rPr>
          <w:spacing w:val="-4"/>
        </w:rPr>
        <w:t> </w:t>
      </w:r>
      <w:r>
        <w:rPr/>
        <w:t>discuss</w:t>
      </w:r>
      <w:r>
        <w:rPr>
          <w:spacing w:val="-4"/>
        </w:rPr>
        <w:t> </w:t>
      </w:r>
      <w:r>
        <w:rPr/>
        <w:t>how</w:t>
      </w:r>
      <w:r>
        <w:rPr>
          <w:spacing w:val="-4"/>
        </w:rPr>
        <w:t> </w:t>
      </w:r>
      <w:r>
        <w:rPr/>
        <w:t>each</w:t>
      </w:r>
      <w:r>
        <w:rPr>
          <w:spacing w:val="-3"/>
        </w:rPr>
        <w:t> </w:t>
      </w:r>
      <w:r>
        <w:rPr/>
        <w:t>contributed</w:t>
      </w:r>
      <w:r>
        <w:rPr>
          <w:spacing w:val="-4"/>
        </w:rPr>
        <w:t> </w:t>
      </w:r>
      <w:r>
        <w:rPr/>
        <w:t>to</w:t>
      </w:r>
      <w:r>
        <w:rPr>
          <w:spacing w:val="-4"/>
        </w:rPr>
        <w:t> </w:t>
      </w:r>
      <w:r>
        <w:rPr/>
        <w:t>higher</w:t>
      </w:r>
      <w:r>
        <w:rPr>
          <w:spacing w:val="-4"/>
        </w:rPr>
        <w:t> </w:t>
      </w:r>
      <w:r>
        <w:rPr/>
        <w:t>mortality.</w:t>
      </w:r>
    </w:p>
    <w:p>
      <w:pPr>
        <w:pStyle w:val="BodyText"/>
        <w:rPr>
          <w:sz w:val="22"/>
        </w:rPr>
      </w:pPr>
    </w:p>
    <w:p>
      <w:pPr>
        <w:pStyle w:val="ListParagraph"/>
        <w:numPr>
          <w:ilvl w:val="2"/>
          <w:numId w:val="2"/>
        </w:numPr>
        <w:tabs>
          <w:tab w:pos="1223" w:val="left" w:leader="none"/>
        </w:tabs>
        <w:spacing w:line="247" w:lineRule="auto" w:before="139" w:after="0"/>
        <w:ind w:left="176" w:right="1503" w:firstLine="398"/>
        <w:jc w:val="both"/>
        <w:rPr>
          <w:sz w:val="14"/>
        </w:rPr>
      </w:pPr>
      <w:r>
        <w:rPr>
          <w:b/>
          <w:sz w:val="20"/>
        </w:rPr>
        <w:t>City mortality and manufacturing. </w:t>
      </w:r>
      <w:r>
        <w:rPr>
          <w:sz w:val="20"/>
        </w:rPr>
        <w:t>European cities were deadly. Early modern English</w:t>
      </w:r>
      <w:r>
        <w:rPr>
          <w:spacing w:val="-12"/>
          <w:sz w:val="20"/>
        </w:rPr>
        <w:t> </w:t>
      </w:r>
      <w:r>
        <w:rPr>
          <w:sz w:val="20"/>
        </w:rPr>
        <w:t>urban</w:t>
      </w:r>
      <w:r>
        <w:rPr>
          <w:spacing w:val="-12"/>
          <w:sz w:val="20"/>
        </w:rPr>
        <w:t> </w:t>
      </w:r>
      <w:r>
        <w:rPr>
          <w:sz w:val="20"/>
        </w:rPr>
        <w:t>mortality</w:t>
      </w:r>
      <w:r>
        <w:rPr>
          <w:spacing w:val="-12"/>
          <w:sz w:val="20"/>
        </w:rPr>
        <w:t> </w:t>
      </w:r>
      <w:r>
        <w:rPr>
          <w:sz w:val="20"/>
        </w:rPr>
        <w:t>rates</w:t>
      </w:r>
      <w:r>
        <w:rPr>
          <w:spacing w:val="-11"/>
          <w:sz w:val="20"/>
        </w:rPr>
        <w:t> </w:t>
      </w:r>
      <w:r>
        <w:rPr>
          <w:sz w:val="20"/>
        </w:rPr>
        <w:t>were</w:t>
      </w:r>
      <w:r>
        <w:rPr>
          <w:spacing w:val="-12"/>
          <w:sz w:val="20"/>
        </w:rPr>
        <w:t> </w:t>
      </w:r>
      <w:r>
        <w:rPr>
          <w:sz w:val="20"/>
        </w:rPr>
        <w:t>1.8</w:t>
      </w:r>
      <w:r>
        <w:rPr>
          <w:spacing w:val="-12"/>
          <w:sz w:val="20"/>
        </w:rPr>
        <w:t> </w:t>
      </w:r>
      <w:r>
        <w:rPr>
          <w:sz w:val="20"/>
        </w:rPr>
        <w:t>times</w:t>
      </w:r>
      <w:r>
        <w:rPr>
          <w:spacing w:val="-12"/>
          <w:sz w:val="20"/>
        </w:rPr>
        <w:t> </w:t>
      </w:r>
      <w:r>
        <w:rPr>
          <w:sz w:val="20"/>
        </w:rPr>
        <w:t>higher</w:t>
      </w:r>
      <w:r>
        <w:rPr>
          <w:spacing w:val="-11"/>
          <w:sz w:val="20"/>
        </w:rPr>
        <w:t> </w:t>
      </w:r>
      <w:r>
        <w:rPr>
          <w:sz w:val="20"/>
        </w:rPr>
        <w:t>than</w:t>
      </w:r>
      <w:r>
        <w:rPr>
          <w:spacing w:val="-12"/>
          <w:sz w:val="20"/>
        </w:rPr>
        <w:t> </w:t>
      </w:r>
      <w:r>
        <w:rPr>
          <w:sz w:val="20"/>
        </w:rPr>
        <w:t>in</w:t>
      </w:r>
      <w:r>
        <w:rPr>
          <w:spacing w:val="-12"/>
          <w:sz w:val="20"/>
        </w:rPr>
        <w:t> </w:t>
      </w:r>
      <w:r>
        <w:rPr>
          <w:sz w:val="20"/>
        </w:rPr>
        <w:t>the</w:t>
      </w:r>
      <w:r>
        <w:rPr>
          <w:spacing w:val="-11"/>
          <w:sz w:val="20"/>
        </w:rPr>
        <w:t> </w:t>
      </w:r>
      <w:r>
        <w:rPr>
          <w:sz w:val="20"/>
        </w:rPr>
        <w:t>countryside</w:t>
      </w:r>
      <w:r>
        <w:rPr>
          <w:spacing w:val="-12"/>
          <w:sz w:val="20"/>
        </w:rPr>
        <w:t> </w:t>
      </w:r>
      <w:hyperlink w:history="true" w:anchor="_bookmark131">
        <w:r>
          <w:rPr>
            <w:sz w:val="20"/>
          </w:rPr>
          <w:t>(Clark</w:t>
        </w:r>
        <w:r>
          <w:rPr>
            <w:spacing w:val="-3"/>
            <w:sz w:val="20"/>
          </w:rPr>
          <w:t> </w:t>
        </w:r>
        <w:r>
          <w:rPr>
            <w:sz w:val="20"/>
          </w:rPr>
          <w:t>and</w:t>
        </w:r>
        <w:r>
          <w:rPr>
            <w:spacing w:val="-3"/>
            <w:sz w:val="20"/>
          </w:rPr>
          <w:t> </w:t>
        </w:r>
        <w:r>
          <w:rPr>
            <w:sz w:val="20"/>
          </w:rPr>
          <w:t>Cummins,</w:t>
        </w:r>
      </w:hyperlink>
      <w:hyperlink w:history="true" w:anchor="_bookmark131">
        <w:r>
          <w:rPr>
            <w:sz w:val="20"/>
          </w:rPr>
          <w:t> 2009).</w:t>
        </w:r>
        <w:r>
          <w:rPr>
            <w:spacing w:val="-22"/>
            <w:sz w:val="20"/>
          </w:rPr>
          <w:t> </w:t>
        </w:r>
      </w:hyperlink>
      <w:r>
        <w:rPr>
          <w:sz w:val="20"/>
        </w:rPr>
        <w:t>A</w:t>
      </w:r>
      <w:r>
        <w:rPr>
          <w:spacing w:val="-22"/>
          <w:sz w:val="20"/>
        </w:rPr>
        <w:t> </w:t>
      </w:r>
      <w:r>
        <w:rPr>
          <w:sz w:val="20"/>
        </w:rPr>
        <w:t>comprehensive</w:t>
      </w:r>
      <w:r>
        <w:rPr>
          <w:spacing w:val="-11"/>
          <w:sz w:val="20"/>
        </w:rPr>
        <w:t> </w:t>
      </w:r>
      <w:r>
        <w:rPr>
          <w:sz w:val="20"/>
        </w:rPr>
        <w:t>survey</w:t>
      </w:r>
      <w:r>
        <w:rPr>
          <w:spacing w:val="-11"/>
          <w:sz w:val="20"/>
        </w:rPr>
        <w:t> </w:t>
      </w:r>
      <w:r>
        <w:rPr>
          <w:sz w:val="20"/>
        </w:rPr>
        <w:t>of</w:t>
      </w:r>
      <w:r>
        <w:rPr>
          <w:spacing w:val="-12"/>
          <w:sz w:val="20"/>
        </w:rPr>
        <w:t> </w:t>
      </w:r>
      <w:r>
        <w:rPr>
          <w:sz w:val="20"/>
        </w:rPr>
        <w:t>rural–urban</w:t>
      </w:r>
      <w:r>
        <w:rPr>
          <w:spacing w:val="-11"/>
          <w:sz w:val="20"/>
        </w:rPr>
        <w:t> </w:t>
      </w:r>
      <w:r>
        <w:rPr>
          <w:sz w:val="20"/>
        </w:rPr>
        <w:t>mortality</w:t>
      </w:r>
      <w:r>
        <w:rPr>
          <w:spacing w:val="-12"/>
          <w:sz w:val="20"/>
        </w:rPr>
        <w:t> </w:t>
      </w:r>
      <w:r>
        <w:rPr>
          <w:sz w:val="20"/>
        </w:rPr>
        <w:t>differences</w:t>
      </w:r>
      <w:r>
        <w:rPr>
          <w:spacing w:val="-11"/>
          <w:sz w:val="20"/>
        </w:rPr>
        <w:t> </w:t>
      </w:r>
      <w:r>
        <w:rPr>
          <w:sz w:val="20"/>
        </w:rPr>
        <w:t>shows</w:t>
      </w:r>
      <w:r>
        <w:rPr>
          <w:spacing w:val="-12"/>
          <w:sz w:val="20"/>
        </w:rPr>
        <w:t> </w:t>
      </w:r>
      <w:r>
        <w:rPr>
          <w:sz w:val="20"/>
        </w:rPr>
        <w:t>that</w:t>
      </w:r>
      <w:r>
        <w:rPr>
          <w:spacing w:val="-11"/>
          <w:sz w:val="20"/>
        </w:rPr>
        <w:t> </w:t>
      </w:r>
      <w:r>
        <w:rPr>
          <w:sz w:val="20"/>
        </w:rPr>
        <w:t>in</w:t>
      </w:r>
      <w:r>
        <w:rPr>
          <w:spacing w:val="-12"/>
          <w:sz w:val="20"/>
        </w:rPr>
        <w:t> </w:t>
      </w:r>
      <w:r>
        <w:rPr>
          <w:sz w:val="20"/>
        </w:rPr>
        <w:t>Europe</w:t>
      </w:r>
      <w:r>
        <w:rPr>
          <w:spacing w:val="-11"/>
          <w:sz w:val="20"/>
        </w:rPr>
        <w:t> </w:t>
      </w:r>
      <w:r>
        <w:rPr>
          <w:sz w:val="20"/>
        </w:rPr>
        <w:t>before 1800, life expectancy was typically 50% higher in the countryside than in cities </w:t>
      </w:r>
      <w:r>
        <w:rPr>
          <w:spacing w:val="-3"/>
          <w:sz w:val="20"/>
        </w:rPr>
        <w:t>(</w:t>
      </w:r>
      <w:hyperlink w:history="true" w:anchor="_bookmark216">
        <w:r>
          <w:rPr>
            <w:spacing w:val="-3"/>
            <w:sz w:val="20"/>
          </w:rPr>
          <w:t>Woods,</w:t>
        </w:r>
        <w:r>
          <w:rPr>
            <w:spacing w:val="-24"/>
            <w:sz w:val="20"/>
          </w:rPr>
          <w:t> </w:t>
        </w:r>
      </w:hyperlink>
      <w:hyperlink w:history="true" w:anchor="_bookmark216">
        <w:r>
          <w:rPr>
            <w:sz w:val="20"/>
          </w:rPr>
          <w:t>2003).</w:t>
        </w:r>
      </w:hyperlink>
      <w:r>
        <w:rPr>
          <w:sz w:val="20"/>
        </w:rPr>
        <w:t> In London, 1580–1799, it fluctuated between 27 and 28 years </w:t>
      </w:r>
      <w:hyperlink w:history="true" w:anchor="_bookmark170">
        <w:r>
          <w:rPr>
            <w:sz w:val="20"/>
          </w:rPr>
          <w:t>(Landers, </w:t>
        </w:r>
      </w:hyperlink>
      <w:hyperlink w:history="true" w:anchor="_bookmark170">
        <w:r>
          <w:rPr>
            <w:sz w:val="20"/>
          </w:rPr>
          <w:t>1993), </w:t>
        </w:r>
      </w:hyperlink>
      <w:r>
        <w:rPr>
          <w:sz w:val="20"/>
        </w:rPr>
        <w:t>and provincial towns</w:t>
      </w:r>
      <w:r>
        <w:rPr>
          <w:spacing w:val="-11"/>
          <w:sz w:val="20"/>
        </w:rPr>
        <w:t> </w:t>
      </w:r>
      <w:r>
        <w:rPr>
          <w:sz w:val="20"/>
        </w:rPr>
        <w:t>like</w:t>
      </w:r>
      <w:r>
        <w:rPr>
          <w:spacing w:val="-17"/>
          <w:sz w:val="20"/>
        </w:rPr>
        <w:t> </w:t>
      </w:r>
      <w:r>
        <w:rPr>
          <w:spacing w:val="-5"/>
          <w:sz w:val="20"/>
        </w:rPr>
        <w:t>York</w:t>
      </w:r>
      <w:r>
        <w:rPr>
          <w:spacing w:val="-11"/>
          <w:sz w:val="20"/>
        </w:rPr>
        <w:t> </w:t>
      </w:r>
      <w:r>
        <w:rPr>
          <w:sz w:val="20"/>
        </w:rPr>
        <w:t>had</w:t>
      </w:r>
      <w:r>
        <w:rPr>
          <w:spacing w:val="-11"/>
          <w:sz w:val="20"/>
        </w:rPr>
        <w:t> </w:t>
      </w:r>
      <w:r>
        <w:rPr>
          <w:sz w:val="20"/>
        </w:rPr>
        <w:t>similar</w:t>
      </w:r>
      <w:r>
        <w:rPr>
          <w:spacing w:val="-10"/>
          <w:sz w:val="20"/>
        </w:rPr>
        <w:t> </w:t>
      </w:r>
      <w:r>
        <w:rPr>
          <w:sz w:val="20"/>
        </w:rPr>
        <w:t>rates</w:t>
      </w:r>
      <w:r>
        <w:rPr>
          <w:spacing w:val="-11"/>
          <w:sz w:val="20"/>
        </w:rPr>
        <w:t> </w:t>
      </w:r>
      <w:r>
        <w:rPr>
          <w:sz w:val="20"/>
        </w:rPr>
        <w:t>of</w:t>
      </w:r>
      <w:r>
        <w:rPr>
          <w:spacing w:val="-10"/>
          <w:sz w:val="20"/>
        </w:rPr>
        <w:t> </w:t>
      </w:r>
      <w:r>
        <w:rPr>
          <w:sz w:val="20"/>
        </w:rPr>
        <w:t>infant</w:t>
      </w:r>
      <w:r>
        <w:rPr>
          <w:spacing w:val="-11"/>
          <w:sz w:val="20"/>
        </w:rPr>
        <w:t> </w:t>
      </w:r>
      <w:r>
        <w:rPr>
          <w:sz w:val="20"/>
        </w:rPr>
        <w:t>mortality</w:t>
      </w:r>
      <w:r>
        <w:rPr>
          <w:spacing w:val="-11"/>
          <w:sz w:val="20"/>
        </w:rPr>
        <w:t> </w:t>
      </w:r>
      <w:hyperlink w:history="true" w:anchor="_bookmark146">
        <w:r>
          <w:rPr>
            <w:sz w:val="20"/>
          </w:rPr>
          <w:t>(Galley,</w:t>
        </w:r>
        <w:r>
          <w:rPr>
            <w:spacing w:val="-10"/>
            <w:sz w:val="20"/>
          </w:rPr>
          <w:t> </w:t>
        </w:r>
      </w:hyperlink>
      <w:hyperlink w:history="true" w:anchor="_bookmark146">
        <w:r>
          <w:rPr>
            <w:sz w:val="20"/>
          </w:rPr>
          <w:t>1998).</w:t>
        </w:r>
        <w:r>
          <w:rPr>
            <w:spacing w:val="-21"/>
            <w:sz w:val="20"/>
          </w:rPr>
          <w:t> </w:t>
        </w:r>
      </w:hyperlink>
      <w:r>
        <w:rPr>
          <w:sz w:val="20"/>
        </w:rPr>
        <w:t>At</w:t>
      </w:r>
      <w:r>
        <w:rPr>
          <w:spacing w:val="-11"/>
          <w:sz w:val="20"/>
        </w:rPr>
        <w:t> </w:t>
      </w:r>
      <w:r>
        <w:rPr>
          <w:sz w:val="20"/>
        </w:rPr>
        <w:t>the</w:t>
      </w:r>
      <w:r>
        <w:rPr>
          <w:spacing w:val="-10"/>
          <w:sz w:val="20"/>
        </w:rPr>
        <w:t> </w:t>
      </w:r>
      <w:r>
        <w:rPr>
          <w:sz w:val="20"/>
        </w:rPr>
        <w:t>same</w:t>
      </w:r>
      <w:r>
        <w:rPr>
          <w:spacing w:val="-11"/>
          <w:sz w:val="20"/>
        </w:rPr>
        <w:t> </w:t>
      </w:r>
      <w:r>
        <w:rPr>
          <w:sz w:val="20"/>
        </w:rPr>
        <w:t>time,</w:t>
      </w:r>
      <w:r>
        <w:rPr>
          <w:spacing w:val="-11"/>
          <w:sz w:val="20"/>
        </w:rPr>
        <w:t> </w:t>
      </w:r>
      <w:r>
        <w:rPr>
          <w:sz w:val="20"/>
        </w:rPr>
        <w:t>in</w:t>
      </w:r>
      <w:r>
        <w:rPr>
          <w:spacing w:val="-10"/>
          <w:sz w:val="20"/>
        </w:rPr>
        <w:t> </w:t>
      </w:r>
      <w:r>
        <w:rPr>
          <w:sz w:val="20"/>
        </w:rPr>
        <w:t>England as a whole, life expectancy was 35–40</w:t>
      </w:r>
      <w:r>
        <w:rPr>
          <w:spacing w:val="-8"/>
          <w:sz w:val="20"/>
        </w:rPr>
        <w:t> </w:t>
      </w:r>
      <w:r>
        <w:rPr>
          <w:sz w:val="20"/>
        </w:rPr>
        <w:t>years.</w:t>
      </w:r>
      <w:hyperlink w:history="true" w:anchor="_bookmark21">
        <w:r>
          <w:rPr>
            <w:position w:val="7"/>
            <w:sz w:val="14"/>
          </w:rPr>
          <w:t>19</w:t>
        </w:r>
      </w:hyperlink>
    </w:p>
    <w:p>
      <w:pPr>
        <w:pStyle w:val="BodyText"/>
        <w:spacing w:line="249" w:lineRule="auto" w:before="2"/>
        <w:ind w:left="176" w:right="1505" w:firstLine="275"/>
        <w:jc w:val="both"/>
      </w:pPr>
      <w:r>
        <w:rPr/>
        <w:t>Why</w:t>
      </w:r>
      <w:r>
        <w:rPr>
          <w:spacing w:val="-18"/>
        </w:rPr>
        <w:t> </w:t>
      </w:r>
      <w:r>
        <w:rPr/>
        <w:t>did</w:t>
      </w:r>
      <w:r>
        <w:rPr>
          <w:spacing w:val="-18"/>
        </w:rPr>
        <w:t> </w:t>
      </w:r>
      <w:r>
        <w:rPr/>
        <w:t>Europeans</w:t>
      </w:r>
      <w:r>
        <w:rPr>
          <w:spacing w:val="-17"/>
        </w:rPr>
        <w:t> </w:t>
      </w:r>
      <w:r>
        <w:rPr/>
        <w:t>move</w:t>
      </w:r>
      <w:r>
        <w:rPr>
          <w:spacing w:val="-18"/>
        </w:rPr>
        <w:t> </w:t>
      </w:r>
      <w:r>
        <w:rPr/>
        <w:t>to</w:t>
      </w:r>
      <w:r>
        <w:rPr>
          <w:spacing w:val="-17"/>
        </w:rPr>
        <w:t> </w:t>
      </w:r>
      <w:r>
        <w:rPr/>
        <w:t>unhealthy</w:t>
      </w:r>
      <w:r>
        <w:rPr>
          <w:spacing w:val="-18"/>
        </w:rPr>
        <w:t> </w:t>
      </w:r>
      <w:r>
        <w:rPr/>
        <w:t>cities?</w:t>
      </w:r>
      <w:r>
        <w:rPr>
          <w:spacing w:val="-18"/>
        </w:rPr>
        <w:t> </w:t>
      </w:r>
      <w:r>
        <w:rPr/>
        <w:t>First,</w:t>
      </w:r>
      <w:r>
        <w:rPr>
          <w:spacing w:val="-17"/>
        </w:rPr>
        <w:t> </w:t>
      </w:r>
      <w:r>
        <w:rPr/>
        <w:t>those</w:t>
      </w:r>
      <w:r>
        <w:rPr>
          <w:spacing w:val="-18"/>
        </w:rPr>
        <w:t> </w:t>
      </w:r>
      <w:r>
        <w:rPr/>
        <w:t>who</w:t>
      </w:r>
      <w:r>
        <w:rPr>
          <w:spacing w:val="-17"/>
        </w:rPr>
        <w:t> </w:t>
      </w:r>
      <w:r>
        <w:rPr/>
        <w:t>moved</w:t>
      </w:r>
      <w:r>
        <w:rPr>
          <w:spacing w:val="-18"/>
        </w:rPr>
        <w:t> </w:t>
      </w:r>
      <w:r>
        <w:rPr/>
        <w:t>were</w:t>
      </w:r>
      <w:r>
        <w:rPr>
          <w:spacing w:val="-18"/>
        </w:rPr>
        <w:t> </w:t>
      </w:r>
      <w:r>
        <w:rPr/>
        <w:t>not</w:t>
      </w:r>
      <w:r>
        <w:rPr>
          <w:spacing w:val="-17"/>
        </w:rPr>
        <w:t> </w:t>
      </w:r>
      <w:r>
        <w:rPr/>
        <w:t>necessarily</w:t>
      </w:r>
      <w:r>
        <w:rPr>
          <w:spacing w:val="-18"/>
        </w:rPr>
        <w:t> </w:t>
      </w:r>
      <w:r>
        <w:rPr>
          <w:spacing w:val="-4"/>
        </w:rPr>
        <w:t>the </w:t>
      </w:r>
      <w:r>
        <w:rPr/>
        <w:t>ones</w:t>
      </w:r>
      <w:r>
        <w:rPr>
          <w:spacing w:val="-17"/>
        </w:rPr>
        <w:t> </w:t>
      </w:r>
      <w:r>
        <w:rPr/>
        <w:t>who</w:t>
      </w:r>
      <w:r>
        <w:rPr>
          <w:spacing w:val="-16"/>
        </w:rPr>
        <w:t> </w:t>
      </w:r>
      <w:r>
        <w:rPr/>
        <w:t>died—infant</w:t>
      </w:r>
      <w:r>
        <w:rPr>
          <w:spacing w:val="-17"/>
        </w:rPr>
        <w:t> </w:t>
      </w:r>
      <w:r>
        <w:rPr/>
        <w:t>mortality</w:t>
      </w:r>
      <w:r>
        <w:rPr>
          <w:spacing w:val="-16"/>
        </w:rPr>
        <w:t> </w:t>
      </w:r>
      <w:r>
        <w:rPr/>
        <w:t>was</w:t>
      </w:r>
      <w:r>
        <w:rPr>
          <w:spacing w:val="-17"/>
        </w:rPr>
        <w:t> </w:t>
      </w:r>
      <w:r>
        <w:rPr/>
        <w:t>a</w:t>
      </w:r>
      <w:r>
        <w:rPr>
          <w:spacing w:val="-16"/>
        </w:rPr>
        <w:t> </w:t>
      </w:r>
      <w:r>
        <w:rPr/>
        <w:t>major</w:t>
      </w:r>
      <w:r>
        <w:rPr>
          <w:spacing w:val="-16"/>
        </w:rPr>
        <w:t> </w:t>
      </w:r>
      <w:r>
        <w:rPr/>
        <w:t>contributor</w:t>
      </w:r>
      <w:r>
        <w:rPr>
          <w:spacing w:val="-17"/>
        </w:rPr>
        <w:t> </w:t>
      </w:r>
      <w:r>
        <w:rPr/>
        <w:t>to</w:t>
      </w:r>
      <w:r>
        <w:rPr>
          <w:spacing w:val="-16"/>
        </w:rPr>
        <w:t> </w:t>
      </w:r>
      <w:r>
        <w:rPr/>
        <w:t>the</w:t>
      </w:r>
      <w:r>
        <w:rPr>
          <w:spacing w:val="-17"/>
        </w:rPr>
        <w:t> </w:t>
      </w:r>
      <w:r>
        <w:rPr/>
        <w:t>urban–rural</w:t>
      </w:r>
      <w:r>
        <w:rPr>
          <w:spacing w:val="-16"/>
        </w:rPr>
        <w:t> </w:t>
      </w:r>
      <w:r>
        <w:rPr/>
        <w:t>mortality</w:t>
      </w:r>
      <w:r>
        <w:rPr>
          <w:spacing w:val="-16"/>
        </w:rPr>
        <w:t> </w:t>
      </w:r>
      <w:r>
        <w:rPr/>
        <w:t>differential. Second, cities offered other amenities—a wider range of available goods, and freedom </w:t>
      </w:r>
      <w:r>
        <w:rPr>
          <w:spacing w:val="-4"/>
        </w:rPr>
        <w:t>from </w:t>
      </w:r>
      <w:r>
        <w:rPr/>
        <w:t>servitude</w:t>
      </w:r>
      <w:r>
        <w:rPr>
          <w:spacing w:val="-9"/>
        </w:rPr>
        <w:t> </w:t>
      </w:r>
      <w:r>
        <w:rPr/>
        <w:t>for</w:t>
      </w:r>
      <w:r>
        <w:rPr>
          <w:spacing w:val="-9"/>
        </w:rPr>
        <w:t> </w:t>
      </w:r>
      <w:r>
        <w:rPr/>
        <w:t>those</w:t>
      </w:r>
      <w:r>
        <w:rPr>
          <w:spacing w:val="-8"/>
        </w:rPr>
        <w:t> </w:t>
      </w:r>
      <w:r>
        <w:rPr/>
        <w:t>who</w:t>
      </w:r>
      <w:r>
        <w:rPr>
          <w:spacing w:val="-9"/>
        </w:rPr>
        <w:t> </w:t>
      </w:r>
      <w:r>
        <w:rPr/>
        <w:t>stayed</w:t>
      </w:r>
      <w:r>
        <w:rPr>
          <w:spacing w:val="-8"/>
        </w:rPr>
        <w:t> </w:t>
      </w:r>
      <w:r>
        <w:rPr/>
        <w:t>long</w:t>
      </w:r>
      <w:r>
        <w:rPr>
          <w:spacing w:val="-9"/>
        </w:rPr>
        <w:t> </w:t>
      </w:r>
      <w:r>
        <w:rPr/>
        <w:t>enough.</w:t>
      </w:r>
      <w:r>
        <w:rPr>
          <w:spacing w:val="-12"/>
        </w:rPr>
        <w:t> </w:t>
      </w:r>
      <w:r>
        <w:rPr/>
        <w:t>Third,</w:t>
      </w:r>
      <w:r>
        <w:rPr>
          <w:spacing w:val="-9"/>
        </w:rPr>
        <w:t> </w:t>
      </w:r>
      <w:r>
        <w:rPr/>
        <w:t>urban</w:t>
      </w:r>
      <w:r>
        <w:rPr>
          <w:spacing w:val="-9"/>
        </w:rPr>
        <w:t> </w:t>
      </w:r>
      <w:r>
        <w:rPr/>
        <w:t>wages</w:t>
      </w:r>
      <w:r>
        <w:rPr>
          <w:spacing w:val="-8"/>
        </w:rPr>
        <w:t> </w:t>
      </w:r>
      <w:r>
        <w:rPr/>
        <w:t>were</w:t>
      </w:r>
      <w:r>
        <w:rPr>
          <w:spacing w:val="-9"/>
        </w:rPr>
        <w:t> </w:t>
      </w:r>
      <w:r>
        <w:rPr/>
        <w:t>generally</w:t>
      </w:r>
      <w:r>
        <w:rPr>
          <w:spacing w:val="-8"/>
        </w:rPr>
        <w:t> </w:t>
      </w:r>
      <w:r>
        <w:rPr/>
        <w:t>higher</w:t>
      </w:r>
      <w:r>
        <w:rPr>
          <w:spacing w:val="-9"/>
        </w:rPr>
        <w:t> </w:t>
      </w:r>
      <w:r>
        <w:rPr/>
        <w:t>than</w:t>
      </w:r>
      <w:r>
        <w:rPr>
          <w:spacing w:val="-8"/>
        </w:rPr>
        <w:t> </w:t>
      </w:r>
      <w:r>
        <w:rPr>
          <w:spacing w:val="-4"/>
        </w:rPr>
        <w:t>rural </w:t>
      </w:r>
      <w:r>
        <w:rPr/>
        <w:t>ones.</w:t>
      </w:r>
      <w:r>
        <w:rPr>
          <w:spacing w:val="-10"/>
        </w:rPr>
        <w:t> </w:t>
      </w:r>
      <w:r>
        <w:rPr/>
        <w:t>The</w:t>
      </w:r>
      <w:r>
        <w:rPr>
          <w:spacing w:val="-7"/>
        </w:rPr>
        <w:t> </w:t>
      </w:r>
      <w:r>
        <w:rPr/>
        <w:t>wage</w:t>
      </w:r>
      <w:r>
        <w:rPr>
          <w:spacing w:val="-6"/>
        </w:rPr>
        <w:t> </w:t>
      </w:r>
      <w:r>
        <w:rPr/>
        <w:t>differential</w:t>
      </w:r>
      <w:r>
        <w:rPr>
          <w:spacing w:val="-6"/>
        </w:rPr>
        <w:t> </w:t>
      </w:r>
      <w:r>
        <w:rPr/>
        <w:t>reflected</w:t>
      </w:r>
      <w:r>
        <w:rPr>
          <w:spacing w:val="-6"/>
        </w:rPr>
        <w:t> </w:t>
      </w:r>
      <w:r>
        <w:rPr/>
        <w:t>the</w:t>
      </w:r>
      <w:r>
        <w:rPr>
          <w:spacing w:val="-7"/>
        </w:rPr>
        <w:t> </w:t>
      </w:r>
      <w:r>
        <w:rPr/>
        <w:t>concentration</w:t>
      </w:r>
      <w:r>
        <w:rPr>
          <w:spacing w:val="-6"/>
        </w:rPr>
        <w:t> </w:t>
      </w:r>
      <w:r>
        <w:rPr/>
        <w:t>of</w:t>
      </w:r>
      <w:r>
        <w:rPr>
          <w:spacing w:val="-6"/>
        </w:rPr>
        <w:t> </w:t>
      </w:r>
      <w:r>
        <w:rPr/>
        <w:t>manufacturing</w:t>
      </w:r>
      <w:r>
        <w:rPr>
          <w:spacing w:val="-6"/>
        </w:rPr>
        <w:t> </w:t>
      </w:r>
      <w:r>
        <w:rPr/>
        <w:t>activities</w:t>
      </w:r>
      <w:r>
        <w:rPr>
          <w:spacing w:val="-6"/>
        </w:rPr>
        <w:t> </w:t>
      </w:r>
      <w:r>
        <w:rPr/>
        <w:t>in</w:t>
      </w:r>
      <w:r>
        <w:rPr>
          <w:spacing w:val="-7"/>
        </w:rPr>
        <w:t> </w:t>
      </w:r>
      <w:r>
        <w:rPr/>
        <w:t>cities.</w:t>
      </w:r>
      <w:r>
        <w:rPr>
          <w:spacing w:val="-10"/>
        </w:rPr>
        <w:t> </w:t>
      </w:r>
      <w:r>
        <w:rPr>
          <w:spacing w:val="-4"/>
        </w:rPr>
        <w:t>This </w:t>
      </w:r>
      <w:r>
        <w:rPr/>
        <w:t>was</w:t>
      </w:r>
      <w:r>
        <w:rPr>
          <w:spacing w:val="-19"/>
        </w:rPr>
        <w:t> </w:t>
      </w:r>
      <w:r>
        <w:rPr/>
        <w:t>enforced</w:t>
      </w:r>
      <w:r>
        <w:rPr>
          <w:spacing w:val="-19"/>
        </w:rPr>
        <w:t> </w:t>
      </w:r>
      <w:r>
        <w:rPr/>
        <w:t>by</w:t>
      </w:r>
      <w:r>
        <w:rPr>
          <w:spacing w:val="-18"/>
        </w:rPr>
        <w:t> </w:t>
      </w:r>
      <w:r>
        <w:rPr/>
        <w:t>guilds</w:t>
      </w:r>
      <w:r>
        <w:rPr>
          <w:spacing w:val="-19"/>
        </w:rPr>
        <w:t> </w:t>
      </w:r>
      <w:r>
        <w:rPr/>
        <w:t>watching</w:t>
      </w:r>
      <w:r>
        <w:rPr>
          <w:spacing w:val="-19"/>
        </w:rPr>
        <w:t> </w:t>
      </w:r>
      <w:r>
        <w:rPr/>
        <w:t>jealously</w:t>
      </w:r>
      <w:r>
        <w:rPr>
          <w:spacing w:val="-18"/>
        </w:rPr>
        <w:t> </w:t>
      </w:r>
      <w:r>
        <w:rPr/>
        <w:t>over</w:t>
      </w:r>
      <w:r>
        <w:rPr>
          <w:spacing w:val="-19"/>
        </w:rPr>
        <w:t> </w:t>
      </w:r>
      <w:r>
        <w:rPr/>
        <w:t>their</w:t>
      </w:r>
      <w:r>
        <w:rPr>
          <w:spacing w:val="-19"/>
        </w:rPr>
        <w:t> </w:t>
      </w:r>
      <w:r>
        <w:rPr/>
        <w:t>monopoly</w:t>
      </w:r>
      <w:r>
        <w:rPr>
          <w:spacing w:val="-18"/>
        </w:rPr>
        <w:t> </w:t>
      </w:r>
      <w:r>
        <w:rPr/>
        <w:t>of</w:t>
      </w:r>
      <w:r>
        <w:rPr>
          <w:spacing w:val="-19"/>
        </w:rPr>
        <w:t> </w:t>
      </w:r>
      <w:r>
        <w:rPr/>
        <w:t>producing</w:t>
      </w:r>
      <w:r>
        <w:rPr>
          <w:spacing w:val="-19"/>
        </w:rPr>
        <w:t> </w:t>
      </w:r>
      <w:r>
        <w:rPr/>
        <w:t>certain</w:t>
      </w:r>
      <w:r>
        <w:rPr>
          <w:spacing w:val="-18"/>
        </w:rPr>
        <w:t> </w:t>
      </w:r>
      <w:r>
        <w:rPr/>
        <w:t>goods.</w:t>
      </w:r>
      <w:r>
        <w:rPr>
          <w:spacing w:val="-23"/>
        </w:rPr>
        <w:t> </w:t>
      </w:r>
      <w:r>
        <w:rPr>
          <w:spacing w:val="-4"/>
        </w:rPr>
        <w:t>While </w:t>
      </w:r>
      <w:r>
        <w:rPr/>
        <w:t>some manufacturing activity gradually moved to rural locations from the 16th and 17th </w:t>
      </w:r>
      <w:r>
        <w:rPr>
          <w:spacing w:val="-3"/>
        </w:rPr>
        <w:t>century </w:t>
      </w:r>
      <w:r>
        <w:rPr/>
        <w:t>onwards, the vast majority of non-agricultural goods in early modern Europe was produced </w:t>
      </w:r>
      <w:r>
        <w:rPr>
          <w:spacing w:val="-10"/>
        </w:rPr>
        <w:t>in </w:t>
      </w:r>
      <w:r>
        <w:rPr/>
        <w:t>cities and towns </w:t>
      </w:r>
      <w:hyperlink w:history="true" w:anchor="_bookmark132">
        <w:r>
          <w:rPr/>
          <w:t>(Coleman,</w:t>
        </w:r>
        <w:r>
          <w:rPr>
            <w:spacing w:val="-5"/>
          </w:rPr>
          <w:t> </w:t>
        </w:r>
      </w:hyperlink>
      <w:hyperlink w:history="true" w:anchor="_bookmark132">
        <w:r>
          <w:rPr/>
          <w:t>1983).</w:t>
        </w:r>
      </w:hyperlink>
    </w:p>
    <w:p>
      <w:pPr>
        <w:pStyle w:val="BodyText"/>
        <w:spacing w:line="244" w:lineRule="auto"/>
        <w:ind w:left="176" w:right="1503" w:firstLine="278"/>
        <w:jc w:val="both"/>
      </w:pPr>
      <w:r>
        <w:rPr/>
        <w:t>No</w:t>
      </w:r>
      <w:r>
        <w:rPr>
          <w:spacing w:val="-16"/>
        </w:rPr>
        <w:t> </w:t>
      </w:r>
      <w:r>
        <w:rPr/>
        <w:t>similar</w:t>
      </w:r>
      <w:r>
        <w:rPr>
          <w:spacing w:val="-16"/>
        </w:rPr>
        <w:t> </w:t>
      </w:r>
      <w:r>
        <w:rPr/>
        <w:t>urban</w:t>
      </w:r>
      <w:r>
        <w:rPr>
          <w:spacing w:val="-16"/>
        </w:rPr>
        <w:t> </w:t>
      </w:r>
      <w:r>
        <w:rPr/>
        <w:t>mortality</w:t>
      </w:r>
      <w:r>
        <w:rPr>
          <w:spacing w:val="-16"/>
        </w:rPr>
        <w:t> </w:t>
      </w:r>
      <w:r>
        <w:rPr/>
        <w:t>penalty</w:t>
      </w:r>
      <w:r>
        <w:rPr>
          <w:spacing w:val="-16"/>
        </w:rPr>
        <w:t> </w:t>
      </w:r>
      <w:r>
        <w:rPr/>
        <w:t>existed</w:t>
      </w:r>
      <w:r>
        <w:rPr>
          <w:spacing w:val="-15"/>
        </w:rPr>
        <w:t> </w:t>
      </w:r>
      <w:r>
        <w:rPr/>
        <w:t>in</w:t>
      </w:r>
      <w:r>
        <w:rPr>
          <w:spacing w:val="-16"/>
        </w:rPr>
        <w:t> </w:t>
      </w:r>
      <w:r>
        <w:rPr/>
        <w:t>China.</w:t>
      </w:r>
      <w:r>
        <w:rPr>
          <w:spacing w:val="-15"/>
        </w:rPr>
        <w:t> </w:t>
      </w:r>
      <w:r>
        <w:rPr/>
        <w:t>Chinese</w:t>
      </w:r>
      <w:r>
        <w:rPr>
          <w:spacing w:val="-16"/>
        </w:rPr>
        <w:t> </w:t>
      </w:r>
      <w:r>
        <w:rPr/>
        <w:t>infant</w:t>
      </w:r>
      <w:r>
        <w:rPr>
          <w:spacing w:val="-16"/>
        </w:rPr>
        <w:t> </w:t>
      </w:r>
      <w:r>
        <w:rPr/>
        <w:t>mortality</w:t>
      </w:r>
      <w:r>
        <w:rPr>
          <w:spacing w:val="-16"/>
        </w:rPr>
        <w:t> </w:t>
      </w:r>
      <w:r>
        <w:rPr/>
        <w:t>rates</w:t>
      </w:r>
      <w:r>
        <w:rPr>
          <w:spacing w:val="-15"/>
        </w:rPr>
        <w:t> </w:t>
      </w:r>
      <w:r>
        <w:rPr/>
        <w:t>were</w:t>
      </w:r>
      <w:r>
        <w:rPr>
          <w:spacing w:val="-16"/>
        </w:rPr>
        <w:t> </w:t>
      </w:r>
      <w:r>
        <w:rPr/>
        <w:t>lower in cities than in rural areas, and life expectancy was similar or higher.</w:t>
      </w:r>
      <w:hyperlink w:history="true" w:anchor="_bookmark22">
        <w:r>
          <w:rPr>
            <w:position w:val="7"/>
            <w:sz w:val="14"/>
          </w:rPr>
          <w:t>20</w:t>
        </w:r>
      </w:hyperlink>
      <w:r>
        <w:rPr>
          <w:position w:val="7"/>
          <w:sz w:val="14"/>
        </w:rPr>
        <w:t> </w:t>
      </w:r>
      <w:r>
        <w:rPr/>
        <w:t>Members of </w:t>
      </w:r>
      <w:r>
        <w:rPr>
          <w:spacing w:val="-4"/>
        </w:rPr>
        <w:t>Beijing’s </w:t>
      </w:r>
      <w:r>
        <w:rPr/>
        <w:t>elite in the 18th century experienced infant mortality rates that were less than half the rates in France or England.</w:t>
      </w:r>
      <w:hyperlink w:history="true" w:anchor="_bookmark23">
        <w:r>
          <w:rPr>
            <w:position w:val="7"/>
            <w:sz w:val="14"/>
          </w:rPr>
          <w:t>21</w:t>
        </w:r>
      </w:hyperlink>
      <w:r>
        <w:rPr>
          <w:position w:val="7"/>
          <w:sz w:val="14"/>
        </w:rPr>
        <w:t> </w:t>
      </w:r>
      <w:r>
        <w:rPr/>
        <w:t>On average, during the period 1644–1899, men born in Beijing had a </w:t>
      </w:r>
      <w:r>
        <w:rPr>
          <w:spacing w:val="-3"/>
        </w:rPr>
        <w:t>life </w:t>
      </w:r>
      <w:r>
        <w:rPr/>
        <w:t>expectancy</w:t>
      </w:r>
      <w:r>
        <w:rPr>
          <w:spacing w:val="-11"/>
        </w:rPr>
        <w:t> </w:t>
      </w:r>
      <w:r>
        <w:rPr/>
        <w:t>at</w:t>
      </w:r>
      <w:r>
        <w:rPr>
          <w:spacing w:val="-10"/>
        </w:rPr>
        <w:t> </w:t>
      </w:r>
      <w:r>
        <w:rPr/>
        <w:t>birth</w:t>
      </w:r>
      <w:r>
        <w:rPr>
          <w:spacing w:val="-10"/>
        </w:rPr>
        <w:t> </w:t>
      </w:r>
      <w:r>
        <w:rPr/>
        <w:t>of</w:t>
      </w:r>
      <w:r>
        <w:rPr>
          <w:spacing w:val="-10"/>
        </w:rPr>
        <w:t> </w:t>
      </w:r>
      <w:r>
        <w:rPr/>
        <w:t>31.8</w:t>
      </w:r>
      <w:r>
        <w:rPr>
          <w:spacing w:val="-10"/>
        </w:rPr>
        <w:t> </w:t>
      </w:r>
      <w:r>
        <w:rPr/>
        <w:t>years.</w:t>
      </w:r>
      <w:r>
        <w:rPr>
          <w:spacing w:val="-11"/>
        </w:rPr>
        <w:t> </w:t>
      </w:r>
      <w:r>
        <w:rPr/>
        <w:t>In</w:t>
      </w:r>
      <w:r>
        <w:rPr>
          <w:spacing w:val="-10"/>
        </w:rPr>
        <w:t> </w:t>
      </w:r>
      <w:r>
        <w:rPr/>
        <w:t>rural</w:t>
      </w:r>
      <w:r>
        <w:rPr>
          <w:spacing w:val="-20"/>
        </w:rPr>
        <w:t> </w:t>
      </w:r>
      <w:r>
        <w:rPr/>
        <w:t>Anhui,</w:t>
      </w:r>
      <w:r>
        <w:rPr>
          <w:spacing w:val="-10"/>
        </w:rPr>
        <w:t> </w:t>
      </w:r>
      <w:r>
        <w:rPr/>
        <w:t>the</w:t>
      </w:r>
      <w:r>
        <w:rPr>
          <w:spacing w:val="-11"/>
        </w:rPr>
        <w:t> </w:t>
      </w:r>
      <w:r>
        <w:rPr/>
        <w:t>corresponding</w:t>
      </w:r>
      <w:r>
        <w:rPr>
          <w:spacing w:val="-10"/>
        </w:rPr>
        <w:t> </w:t>
      </w:r>
      <w:r>
        <w:rPr/>
        <w:t>figure</w:t>
      </w:r>
      <w:r>
        <w:rPr>
          <w:spacing w:val="-10"/>
        </w:rPr>
        <w:t> </w:t>
      </w:r>
      <w:r>
        <w:rPr/>
        <w:t>was</w:t>
      </w:r>
      <w:r>
        <w:rPr>
          <w:spacing w:val="-10"/>
        </w:rPr>
        <w:t> </w:t>
      </w:r>
      <w:r>
        <w:rPr/>
        <w:t>31</w:t>
      </w:r>
      <w:r>
        <w:rPr>
          <w:spacing w:val="-10"/>
        </w:rPr>
        <w:t> </w:t>
      </w:r>
      <w:hyperlink w:history="true" w:anchor="_bookmark172">
        <w:r>
          <w:rPr/>
          <w:t>(Lee</w:t>
        </w:r>
        <w:r>
          <w:rPr>
            <w:spacing w:val="-4"/>
          </w:rPr>
          <w:t> </w:t>
        </w:r>
        <w:r>
          <w:rPr/>
          <w:t>and</w:t>
        </w:r>
        <w:r>
          <w:rPr>
            <w:spacing w:val="-3"/>
          </w:rPr>
          <w:t> Feng,</w:t>
        </w:r>
      </w:hyperlink>
      <w:r>
        <w:rPr>
          <w:spacing w:val="-3"/>
        </w:rPr>
        <w:t> </w:t>
      </w:r>
      <w:hyperlink w:history="true" w:anchor="_bookmark172">
        <w:r>
          <w:rPr/>
          <w:t>1999). </w:t>
        </w:r>
      </w:hyperlink>
      <w:r>
        <w:rPr/>
        <w:t>Other evidence lends indirect support. For example, life expectancy in Beijing in the 1920s and 1930s was higher than in the countryside.</w:t>
      </w:r>
      <w:hyperlink w:history="true" w:anchor="_bookmark24">
        <w:r>
          <w:rPr>
            <w:position w:val="7"/>
            <w:sz w:val="14"/>
          </w:rPr>
          <w:t>22</w:t>
        </w:r>
      </w:hyperlink>
      <w:r>
        <w:rPr>
          <w:position w:val="7"/>
          <w:sz w:val="14"/>
        </w:rPr>
        <w:t> </w:t>
      </w:r>
      <w:r>
        <w:rPr/>
        <w:t>Principal reasons probably include the transfer of “night soil” (</w:t>
      </w:r>
      <w:r>
        <w:rPr>
          <w:i/>
        </w:rPr>
        <w:t>i.e</w:t>
      </w:r>
      <w:r>
        <w:rPr/>
        <w:t>. human excrement) out of the city and onto the surrounding fields</w:t>
      </w:r>
      <w:bookmarkStart w:name="_bookmark21" w:id="26"/>
      <w:bookmarkEnd w:id="26"/>
      <w:r>
        <w:rPr/>
      </w:r>
      <w:r>
        <w:rPr/>
        <w:t> for</w:t>
      </w:r>
      <w:r>
        <w:rPr>
          <w:spacing w:val="-6"/>
        </w:rPr>
        <w:t> </w:t>
      </w:r>
      <w:r>
        <w:rPr/>
        <w:t>fertilization,</w:t>
      </w:r>
      <w:r>
        <w:rPr>
          <w:spacing w:val="-5"/>
        </w:rPr>
        <w:t> </w:t>
      </w:r>
      <w:r>
        <w:rPr/>
        <w:t>relatively</w:t>
      </w:r>
      <w:r>
        <w:rPr>
          <w:spacing w:val="-6"/>
        </w:rPr>
        <w:t> </w:t>
      </w:r>
      <w:r>
        <w:rPr/>
        <w:t>high</w:t>
      </w:r>
      <w:r>
        <w:rPr>
          <w:spacing w:val="-5"/>
        </w:rPr>
        <w:t> </w:t>
      </w:r>
      <w:r>
        <w:rPr/>
        <w:t>standards</w:t>
      </w:r>
      <w:r>
        <w:rPr>
          <w:spacing w:val="-6"/>
        </w:rPr>
        <w:t> </w:t>
      </w:r>
      <w:r>
        <w:rPr/>
        <w:t>of</w:t>
      </w:r>
      <w:r>
        <w:rPr>
          <w:spacing w:val="-5"/>
        </w:rPr>
        <w:t> </w:t>
      </w:r>
      <w:r>
        <w:rPr/>
        <w:t>personal</w:t>
      </w:r>
      <w:r>
        <w:rPr>
          <w:spacing w:val="-6"/>
        </w:rPr>
        <w:t> </w:t>
      </w:r>
      <w:r>
        <w:rPr/>
        <w:t>hygiene,</w:t>
      </w:r>
      <w:r>
        <w:rPr>
          <w:spacing w:val="-5"/>
        </w:rPr>
        <w:t> </w:t>
      </w:r>
      <w:r>
        <w:rPr/>
        <w:t>and</w:t>
      </w:r>
      <w:r>
        <w:rPr>
          <w:spacing w:val="-6"/>
        </w:rPr>
        <w:t> </w:t>
      </w:r>
      <w:r>
        <w:rPr/>
        <w:t>a</w:t>
      </w:r>
      <w:r>
        <w:rPr>
          <w:spacing w:val="-5"/>
        </w:rPr>
        <w:t> </w:t>
      </w:r>
      <w:r>
        <w:rPr/>
        <w:t>diet</w:t>
      </w:r>
      <w:r>
        <w:rPr>
          <w:spacing w:val="-6"/>
        </w:rPr>
        <w:t> </w:t>
      </w:r>
      <w:r>
        <w:rPr/>
        <w:t>rich</w:t>
      </w:r>
      <w:r>
        <w:rPr>
          <w:spacing w:val="-5"/>
        </w:rPr>
        <w:t> </w:t>
      </w:r>
      <w:r>
        <w:rPr/>
        <w:t>in</w:t>
      </w:r>
      <w:r>
        <w:rPr>
          <w:spacing w:val="-6"/>
        </w:rPr>
        <w:t> </w:t>
      </w:r>
      <w:r>
        <w:rPr/>
        <w:t>vegetarian</w:t>
      </w:r>
      <w:r>
        <w:rPr>
          <w:spacing w:val="-5"/>
        </w:rPr>
        <w:t> </w:t>
      </w:r>
      <w:r>
        <w:rPr>
          <w:spacing w:val="-3"/>
        </w:rPr>
        <w:t>food. </w:t>
      </w:r>
      <w:r>
        <w:rPr/>
        <w:t>Since the proximity of animals is a major cause of disease, all these factors combined to reduce</w:t>
      </w:r>
      <w:bookmarkStart w:name="_bookmark22" w:id="27"/>
      <w:bookmarkEnd w:id="27"/>
      <w:r>
        <w:rPr/>
      </w:r>
      <w:r>
        <w:rPr/>
        <w:t> the urban mortality burden in the Far</w:t>
      </w:r>
      <w:r>
        <w:rPr>
          <w:spacing w:val="-8"/>
        </w:rPr>
        <w:t> </w:t>
      </w:r>
      <w:r>
        <w:rPr/>
        <w:t>East.</w:t>
      </w:r>
    </w:p>
    <w:p>
      <w:pPr>
        <w:pStyle w:val="BodyText"/>
        <w:spacing w:line="249" w:lineRule="auto" w:before="7"/>
        <w:ind w:left="176" w:right="1503" w:firstLine="278"/>
        <w:jc w:val="both"/>
      </w:pPr>
      <w:r>
        <w:rPr/>
        <w:t>Relatively high urban mortality in Europe also reflected the way in which cities were </w:t>
      </w:r>
      <w:r>
        <w:rPr>
          <w:spacing w:val="-3"/>
        </w:rPr>
        <w:t>built.</w:t>
      </w:r>
      <w:bookmarkStart w:name="_bookmark23" w:id="28"/>
      <w:bookmarkEnd w:id="28"/>
      <w:r>
        <w:rPr>
          <w:spacing w:val="-3"/>
        </w:rPr>
      </w:r>
      <w:r>
        <w:rPr>
          <w:spacing w:val="-3"/>
        </w:rPr>
        <w:t> </w:t>
      </w:r>
      <w:r>
        <w:rPr/>
        <w:t>Because</w:t>
      </w:r>
      <w:r>
        <w:rPr>
          <w:spacing w:val="-19"/>
        </w:rPr>
        <w:t> </w:t>
      </w:r>
      <w:r>
        <w:rPr/>
        <w:t>warfare</w:t>
      </w:r>
      <w:r>
        <w:rPr>
          <w:spacing w:val="-18"/>
        </w:rPr>
        <w:t> </w:t>
      </w:r>
      <w:r>
        <w:rPr/>
        <w:t>was</w:t>
      </w:r>
      <w:r>
        <w:rPr>
          <w:spacing w:val="-18"/>
        </w:rPr>
        <w:t> </w:t>
      </w:r>
      <w:r>
        <w:rPr/>
        <w:t>common,</w:t>
      </w:r>
      <w:r>
        <w:rPr>
          <w:spacing w:val="-19"/>
        </w:rPr>
        <w:t> </w:t>
      </w:r>
      <w:r>
        <w:rPr/>
        <w:t>European</w:t>
      </w:r>
      <w:r>
        <w:rPr>
          <w:spacing w:val="-18"/>
        </w:rPr>
        <w:t> </w:t>
      </w:r>
      <w:r>
        <w:rPr/>
        <w:t>cities</w:t>
      </w:r>
      <w:r>
        <w:rPr>
          <w:spacing w:val="-18"/>
        </w:rPr>
        <w:t> </w:t>
      </w:r>
      <w:r>
        <w:rPr/>
        <w:t>were</w:t>
      </w:r>
      <w:r>
        <w:rPr>
          <w:spacing w:val="-19"/>
        </w:rPr>
        <w:t> </w:t>
      </w:r>
      <w:r>
        <w:rPr/>
        <w:t>typically</w:t>
      </w:r>
      <w:r>
        <w:rPr>
          <w:spacing w:val="-18"/>
        </w:rPr>
        <w:t> </w:t>
      </w:r>
      <w:r>
        <w:rPr/>
        <w:t>surrounded</w:t>
      </w:r>
      <w:r>
        <w:rPr>
          <w:spacing w:val="-18"/>
        </w:rPr>
        <w:t> </w:t>
      </w:r>
      <w:r>
        <w:rPr/>
        <w:t>by</w:t>
      </w:r>
      <w:r>
        <w:rPr>
          <w:spacing w:val="-19"/>
        </w:rPr>
        <w:t> </w:t>
      </w:r>
      <w:r>
        <w:rPr/>
        <w:t>fortifications.</w:t>
      </w:r>
      <w:r>
        <w:rPr>
          <w:spacing w:val="-21"/>
        </w:rPr>
        <w:t> </w:t>
      </w:r>
      <w:r>
        <w:rPr/>
        <w:t>These</w:t>
      </w:r>
      <w:bookmarkStart w:name="_bookmark24" w:id="29"/>
      <w:bookmarkEnd w:id="29"/>
      <w:r>
        <w:rPr/>
      </w:r>
      <w:r>
        <w:rPr/>
        <w:t> limited</w:t>
      </w:r>
      <w:r>
        <w:rPr>
          <w:spacing w:val="19"/>
        </w:rPr>
        <w:t> </w:t>
      </w:r>
      <w:r>
        <w:rPr/>
        <w:t>city</w:t>
      </w:r>
      <w:r>
        <w:rPr>
          <w:spacing w:val="19"/>
        </w:rPr>
        <w:t> </w:t>
      </w:r>
      <w:r>
        <w:rPr/>
        <w:t>growth</w:t>
      </w:r>
      <w:r>
        <w:rPr>
          <w:spacing w:val="20"/>
        </w:rPr>
        <w:t> </w:t>
      </w:r>
      <w:hyperlink w:history="true" w:anchor="_bookmark139">
        <w:r>
          <w:rPr/>
          <w:t>(De</w:t>
        </w:r>
        <w:r>
          <w:rPr>
            <w:spacing w:val="-6"/>
          </w:rPr>
          <w:t> </w:t>
        </w:r>
        <w:r>
          <w:rPr/>
          <w:t>Vries,</w:t>
        </w:r>
        <w:r>
          <w:rPr>
            <w:spacing w:val="19"/>
          </w:rPr>
          <w:t> </w:t>
        </w:r>
      </w:hyperlink>
      <w:hyperlink w:history="true" w:anchor="_bookmark139">
        <w:r>
          <w:rPr/>
          <w:t>1976).</w:t>
        </w:r>
        <w:r>
          <w:rPr>
            <w:spacing w:val="20"/>
          </w:rPr>
          <w:t> </w:t>
        </w:r>
      </w:hyperlink>
      <w:r>
        <w:rPr/>
        <w:t>In</w:t>
      </w:r>
      <w:r>
        <w:rPr>
          <w:spacing w:val="19"/>
        </w:rPr>
        <w:t> </w:t>
      </w:r>
      <w:r>
        <w:rPr/>
        <w:t>China,</w:t>
      </w:r>
      <w:r>
        <w:rPr>
          <w:spacing w:val="19"/>
        </w:rPr>
        <w:t> </w:t>
      </w:r>
      <w:r>
        <w:rPr/>
        <w:t>the</w:t>
      </w:r>
      <w:r>
        <w:rPr>
          <w:spacing w:val="20"/>
        </w:rPr>
        <w:t> </w:t>
      </w:r>
      <w:r>
        <w:rPr/>
        <w:t>defensive</w:t>
      </w:r>
      <w:r>
        <w:rPr>
          <w:spacing w:val="19"/>
        </w:rPr>
        <w:t> </w:t>
      </w:r>
      <w:r>
        <w:rPr/>
        <w:t>function</w:t>
      </w:r>
      <w:r>
        <w:rPr>
          <w:spacing w:val="19"/>
        </w:rPr>
        <w:t> </w:t>
      </w:r>
      <w:r>
        <w:rPr/>
        <w:t>of</w:t>
      </w:r>
      <w:r>
        <w:rPr>
          <w:spacing w:val="20"/>
        </w:rPr>
        <w:t> </w:t>
      </w:r>
      <w:r>
        <w:rPr/>
        <w:t>city</w:t>
      </w:r>
      <w:r>
        <w:rPr>
          <w:spacing w:val="19"/>
        </w:rPr>
        <w:t> </w:t>
      </w:r>
      <w:r>
        <w:rPr/>
        <w:t>walls</w:t>
      </w:r>
      <w:r>
        <w:rPr>
          <w:spacing w:val="19"/>
        </w:rPr>
        <w:t> </w:t>
      </w:r>
      <w:r>
        <w:rPr/>
        <w:t>declined</w:t>
      </w:r>
    </w:p>
    <w:p>
      <w:pPr>
        <w:pStyle w:val="BodyText"/>
        <w:rPr>
          <w:sz w:val="22"/>
        </w:rPr>
      </w:pPr>
    </w:p>
    <w:p>
      <w:pPr>
        <w:pStyle w:val="BodyText"/>
        <w:spacing w:before="2"/>
        <w:rPr>
          <w:sz w:val="19"/>
        </w:rPr>
      </w:pPr>
    </w:p>
    <w:p>
      <w:pPr>
        <w:spacing w:line="259" w:lineRule="auto" w:before="0"/>
        <w:ind w:left="176" w:right="1497" w:firstLine="0"/>
        <w:jc w:val="left"/>
        <w:rPr>
          <w:sz w:val="16"/>
        </w:rPr>
      </w:pPr>
      <w:r>
        <w:rPr>
          <w:sz w:val="16"/>
        </w:rPr>
        <w:t>GDP in 1700 than in 1500. Maddison assumes that subsistence is equivalent to approximately $400 US-Geary Khamy dollars.</w:t>
      </w:r>
      <w:r>
        <w:rPr>
          <w:spacing w:val="-3"/>
          <w:sz w:val="16"/>
        </w:rPr>
        <w:t> </w:t>
      </w:r>
      <w:r>
        <w:rPr>
          <w:sz w:val="16"/>
        </w:rPr>
        <w:t>Even</w:t>
      </w:r>
      <w:r>
        <w:rPr>
          <w:spacing w:val="-2"/>
          <w:sz w:val="16"/>
        </w:rPr>
        <w:t> </w:t>
      </w:r>
      <w:r>
        <w:rPr>
          <w:sz w:val="16"/>
        </w:rPr>
        <w:t>relatively</w:t>
      </w:r>
      <w:r>
        <w:rPr>
          <w:spacing w:val="-2"/>
          <w:sz w:val="16"/>
        </w:rPr>
        <w:t> </w:t>
      </w:r>
      <w:r>
        <w:rPr>
          <w:sz w:val="16"/>
        </w:rPr>
        <w:t>poor</w:t>
      </w:r>
      <w:r>
        <w:rPr>
          <w:spacing w:val="-3"/>
          <w:sz w:val="16"/>
        </w:rPr>
        <w:t> </w:t>
      </w:r>
      <w:r>
        <w:rPr>
          <w:sz w:val="16"/>
        </w:rPr>
        <w:t>countries</w:t>
      </w:r>
      <w:r>
        <w:rPr>
          <w:spacing w:val="-2"/>
          <w:sz w:val="16"/>
        </w:rPr>
        <w:t> </w:t>
      </w:r>
      <w:r>
        <w:rPr>
          <w:sz w:val="16"/>
        </w:rPr>
        <w:t>like</w:t>
      </w:r>
      <w:r>
        <w:rPr>
          <w:spacing w:val="-2"/>
          <w:sz w:val="16"/>
        </w:rPr>
        <w:t> </w:t>
      </w:r>
      <w:r>
        <w:rPr>
          <w:sz w:val="16"/>
        </w:rPr>
        <w:t>Spain</w:t>
      </w:r>
      <w:r>
        <w:rPr>
          <w:spacing w:val="-3"/>
          <w:sz w:val="16"/>
        </w:rPr>
        <w:t> </w:t>
      </w:r>
      <w:r>
        <w:rPr>
          <w:sz w:val="16"/>
        </w:rPr>
        <w:t>and</w:t>
      </w:r>
      <w:r>
        <w:rPr>
          <w:spacing w:val="-2"/>
          <w:sz w:val="16"/>
        </w:rPr>
        <w:t> </w:t>
      </w:r>
      <w:r>
        <w:rPr>
          <w:sz w:val="16"/>
        </w:rPr>
        <w:t>Portugal</w:t>
      </w:r>
      <w:r>
        <w:rPr>
          <w:spacing w:val="-2"/>
          <w:sz w:val="16"/>
        </w:rPr>
        <w:t> </w:t>
      </w:r>
      <w:r>
        <w:rPr>
          <w:sz w:val="16"/>
        </w:rPr>
        <w:t>had</w:t>
      </w:r>
      <w:r>
        <w:rPr>
          <w:spacing w:val="-2"/>
          <w:sz w:val="16"/>
        </w:rPr>
        <w:t> </w:t>
      </w:r>
      <w:r>
        <w:rPr>
          <w:sz w:val="16"/>
        </w:rPr>
        <w:t>per</w:t>
      </w:r>
      <w:r>
        <w:rPr>
          <w:spacing w:val="-3"/>
          <w:sz w:val="16"/>
        </w:rPr>
        <w:t> </w:t>
      </w:r>
      <w:r>
        <w:rPr>
          <w:sz w:val="16"/>
        </w:rPr>
        <w:t>capita</w:t>
      </w:r>
      <w:r>
        <w:rPr>
          <w:spacing w:val="-2"/>
          <w:sz w:val="16"/>
        </w:rPr>
        <w:t> </w:t>
      </w:r>
      <w:r>
        <w:rPr>
          <w:sz w:val="16"/>
        </w:rPr>
        <w:t>incomes</w:t>
      </w:r>
      <w:r>
        <w:rPr>
          <w:spacing w:val="-2"/>
          <w:sz w:val="16"/>
        </w:rPr>
        <w:t> </w:t>
      </w:r>
      <w:r>
        <w:rPr>
          <w:sz w:val="16"/>
        </w:rPr>
        <w:t>more</w:t>
      </w:r>
      <w:r>
        <w:rPr>
          <w:spacing w:val="-3"/>
          <w:sz w:val="16"/>
        </w:rPr>
        <w:t> </w:t>
      </w:r>
      <w:r>
        <w:rPr>
          <w:sz w:val="16"/>
        </w:rPr>
        <w:t>than</w:t>
      </w:r>
      <w:r>
        <w:rPr>
          <w:spacing w:val="-2"/>
          <w:sz w:val="16"/>
        </w:rPr>
        <w:t> </w:t>
      </w:r>
      <w:r>
        <w:rPr>
          <w:sz w:val="16"/>
        </w:rPr>
        <w:t>twice</w:t>
      </w:r>
      <w:r>
        <w:rPr>
          <w:spacing w:val="-2"/>
          <w:sz w:val="16"/>
        </w:rPr>
        <w:t> </w:t>
      </w:r>
      <w:r>
        <w:rPr>
          <w:sz w:val="16"/>
        </w:rPr>
        <w:t>as</w:t>
      </w:r>
      <w:r>
        <w:rPr>
          <w:spacing w:val="-3"/>
          <w:sz w:val="16"/>
        </w:rPr>
        <w:t> </w:t>
      </w:r>
      <w:r>
        <w:rPr>
          <w:sz w:val="16"/>
        </w:rPr>
        <w:t>high</w:t>
      </w:r>
      <w:r>
        <w:rPr>
          <w:spacing w:val="-2"/>
          <w:sz w:val="16"/>
        </w:rPr>
        <w:t> </w:t>
      </w:r>
      <w:r>
        <w:rPr>
          <w:sz w:val="16"/>
        </w:rPr>
        <w:t>in</w:t>
      </w:r>
      <w:r>
        <w:rPr>
          <w:spacing w:val="-2"/>
          <w:sz w:val="16"/>
        </w:rPr>
        <w:t> </w:t>
      </w:r>
      <w:r>
        <w:rPr>
          <w:sz w:val="16"/>
        </w:rPr>
        <w:t>1700.</w:t>
      </w:r>
    </w:p>
    <w:p>
      <w:pPr>
        <w:pStyle w:val="ListParagraph"/>
        <w:numPr>
          <w:ilvl w:val="0"/>
          <w:numId w:val="1"/>
        </w:numPr>
        <w:tabs>
          <w:tab w:pos="799" w:val="left" w:leader="none"/>
        </w:tabs>
        <w:spacing w:line="259" w:lineRule="auto" w:before="0" w:after="0"/>
        <w:ind w:left="176" w:right="1503" w:firstLine="346"/>
        <w:jc w:val="both"/>
        <w:rPr>
          <w:sz w:val="16"/>
        </w:rPr>
      </w:pPr>
      <w:r>
        <w:rPr>
          <w:sz w:val="16"/>
        </w:rPr>
        <w:t>The only exceptions are two quinquennia when it dropped lower (</w:t>
      </w:r>
      <w:hyperlink w:history="true" w:anchor="_bookmark218">
        <w:r>
          <w:rPr>
            <w:sz w:val="16"/>
          </w:rPr>
          <w:t>Wrigley </w:t>
        </w:r>
        <w:r>
          <w:rPr>
            <w:i/>
            <w:sz w:val="16"/>
          </w:rPr>
          <w:t>et al.</w:t>
        </w:r>
      </w:hyperlink>
      <w:r>
        <w:rPr>
          <w:sz w:val="16"/>
        </w:rPr>
        <w:t>, </w:t>
      </w:r>
      <w:hyperlink w:history="true" w:anchor="_bookmark218">
        <w:r>
          <w:rPr>
            <w:sz w:val="16"/>
          </w:rPr>
          <w:t>1997). </w:t>
        </w:r>
      </w:hyperlink>
      <w:r>
        <w:rPr>
          <w:sz w:val="16"/>
        </w:rPr>
        <w:t>In </w:t>
      </w:r>
      <w:r>
        <w:rPr>
          <w:spacing w:val="-4"/>
          <w:sz w:val="16"/>
        </w:rPr>
        <w:t>York, </w:t>
      </w:r>
      <w:r>
        <w:rPr>
          <w:sz w:val="16"/>
        </w:rPr>
        <w:t>there is not enough data to derive life expectancy. However, infant mortality—a prime determinant of life expectancy—was in the same range in provincial towns and</w:t>
      </w:r>
      <w:r>
        <w:rPr>
          <w:spacing w:val="-7"/>
          <w:sz w:val="16"/>
        </w:rPr>
        <w:t> </w:t>
      </w:r>
      <w:r>
        <w:rPr>
          <w:sz w:val="16"/>
        </w:rPr>
        <w:t>London.</w:t>
      </w:r>
    </w:p>
    <w:p>
      <w:pPr>
        <w:pStyle w:val="ListParagraph"/>
        <w:numPr>
          <w:ilvl w:val="0"/>
          <w:numId w:val="1"/>
        </w:numPr>
        <w:tabs>
          <w:tab w:pos="799" w:val="left" w:leader="none"/>
        </w:tabs>
        <w:spacing w:line="259" w:lineRule="auto" w:before="0" w:after="0"/>
        <w:ind w:left="176" w:right="1503" w:firstLine="346"/>
        <w:jc w:val="both"/>
        <w:rPr>
          <w:sz w:val="16"/>
        </w:rPr>
      </w:pPr>
      <w:r>
        <w:rPr>
          <w:sz w:val="16"/>
        </w:rPr>
        <w:t>The available mortality estimates have been derived from the family trees of clans (</w:t>
      </w:r>
      <w:hyperlink w:history="true" w:anchor="_bookmark207">
        <w:r>
          <w:rPr>
            <w:sz w:val="16"/>
          </w:rPr>
          <w:t>Tsui-Jung, </w:t>
        </w:r>
      </w:hyperlink>
      <w:hyperlink w:history="true" w:anchor="_bookmark207">
        <w:r>
          <w:rPr>
            <w:sz w:val="16"/>
          </w:rPr>
          <w:t>1990), </w:t>
        </w:r>
      </w:hyperlink>
      <w:r>
        <w:rPr>
          <w:spacing w:val="-3"/>
          <w:sz w:val="16"/>
        </w:rPr>
        <w:t>using </w:t>
      </w:r>
      <w:r>
        <w:rPr>
          <w:sz w:val="16"/>
        </w:rPr>
        <w:t>data from the 15th to the 19th</w:t>
      </w:r>
      <w:r>
        <w:rPr>
          <w:spacing w:val="-8"/>
          <w:sz w:val="16"/>
        </w:rPr>
        <w:t> </w:t>
      </w:r>
      <w:r>
        <w:rPr>
          <w:sz w:val="16"/>
        </w:rPr>
        <w:t>century.</w:t>
      </w:r>
    </w:p>
    <w:p>
      <w:pPr>
        <w:pStyle w:val="ListParagraph"/>
        <w:numPr>
          <w:ilvl w:val="0"/>
          <w:numId w:val="1"/>
        </w:numPr>
        <w:tabs>
          <w:tab w:pos="799" w:val="left" w:leader="none"/>
        </w:tabs>
        <w:spacing w:line="259" w:lineRule="auto" w:before="0" w:after="0"/>
        <w:ind w:left="176" w:right="1503" w:firstLine="346"/>
        <w:jc w:val="both"/>
        <w:rPr>
          <w:sz w:val="16"/>
        </w:rPr>
      </w:pPr>
      <w:hyperlink w:history="true" w:anchor="_bookmark216">
        <w:r>
          <w:rPr>
            <w:spacing w:val="-3"/>
            <w:sz w:val="16"/>
          </w:rPr>
          <w:t>Woods </w:t>
        </w:r>
      </w:hyperlink>
      <w:hyperlink w:history="true" w:anchor="_bookmark216">
        <w:r>
          <w:rPr>
            <w:sz w:val="16"/>
          </w:rPr>
          <w:t>(2003). </w:t>
        </w:r>
      </w:hyperlink>
      <w:r>
        <w:rPr>
          <w:sz w:val="16"/>
        </w:rPr>
        <w:t>The average infant mortality rate in the English cities listed before 1800 is 262; for Beijing, </w:t>
      </w:r>
      <w:r>
        <w:rPr>
          <w:spacing w:val="-6"/>
          <w:sz w:val="16"/>
        </w:rPr>
        <w:t>it </w:t>
      </w:r>
      <w:r>
        <w:rPr>
          <w:sz w:val="16"/>
        </w:rPr>
        <w:t>is</w:t>
      </w:r>
      <w:r>
        <w:rPr>
          <w:spacing w:val="-1"/>
          <w:sz w:val="16"/>
        </w:rPr>
        <w:t> </w:t>
      </w:r>
      <w:r>
        <w:rPr>
          <w:sz w:val="16"/>
        </w:rPr>
        <w:t>104.</w:t>
      </w:r>
    </w:p>
    <w:p>
      <w:pPr>
        <w:pStyle w:val="ListParagraph"/>
        <w:numPr>
          <w:ilvl w:val="0"/>
          <w:numId w:val="1"/>
        </w:numPr>
        <w:tabs>
          <w:tab w:pos="802" w:val="left" w:leader="none"/>
        </w:tabs>
        <w:spacing w:line="259" w:lineRule="auto" w:before="0" w:after="0"/>
        <w:ind w:left="176" w:right="1503" w:firstLine="346"/>
        <w:jc w:val="both"/>
        <w:rPr>
          <w:sz w:val="16"/>
        </w:rPr>
      </w:pPr>
      <w:r>
        <w:rPr>
          <w:sz w:val="16"/>
        </w:rPr>
        <w:t>Some recent evidence </w:t>
      </w:r>
      <w:hyperlink w:history="true" w:anchor="_bookmark154">
        <w:r>
          <w:rPr>
            <w:sz w:val="16"/>
          </w:rPr>
          <w:t>(Hayami, </w:t>
        </w:r>
      </w:hyperlink>
      <w:hyperlink w:history="true" w:anchor="_bookmark154">
        <w:r>
          <w:rPr>
            <w:sz w:val="16"/>
          </w:rPr>
          <w:t>2001) </w:t>
        </w:r>
      </w:hyperlink>
      <w:r>
        <w:rPr>
          <w:sz w:val="16"/>
        </w:rPr>
        <w:t>on adult mortality questions if Far Eastern cities were indeed</w:t>
      </w:r>
      <w:r>
        <w:rPr>
          <w:spacing w:val="-22"/>
          <w:sz w:val="16"/>
        </w:rPr>
        <w:t> </w:t>
      </w:r>
      <w:r>
        <w:rPr>
          <w:i/>
          <w:sz w:val="16"/>
        </w:rPr>
        <w:t>healthier </w:t>
      </w:r>
      <w:r>
        <w:rPr>
          <w:sz w:val="16"/>
        </w:rPr>
        <w:t>than the countryside, as some scholars have argued </w:t>
      </w:r>
      <w:hyperlink w:history="true" w:anchor="_bookmark152">
        <w:r>
          <w:rPr>
            <w:sz w:val="16"/>
          </w:rPr>
          <w:t>(Hanley, </w:t>
        </w:r>
      </w:hyperlink>
      <w:hyperlink w:history="true" w:anchor="_bookmark152">
        <w:r>
          <w:rPr>
            <w:sz w:val="16"/>
          </w:rPr>
          <w:t>1997; </w:t>
        </w:r>
      </w:hyperlink>
      <w:hyperlink w:history="true" w:anchor="_bookmark179">
        <w:r>
          <w:rPr>
            <w:sz w:val="16"/>
          </w:rPr>
          <w:t>Macfarlane, </w:t>
        </w:r>
      </w:hyperlink>
      <w:hyperlink w:history="true" w:anchor="_bookmark179">
        <w:r>
          <w:rPr>
            <w:sz w:val="16"/>
          </w:rPr>
          <w:t>1997). </w:t>
        </w:r>
      </w:hyperlink>
      <w:r>
        <w:rPr>
          <w:sz w:val="16"/>
        </w:rPr>
        <w:t>There is no discussion about the cities being markedly </w:t>
      </w:r>
      <w:r>
        <w:rPr>
          <w:i/>
          <w:sz w:val="16"/>
        </w:rPr>
        <w:t>less</w:t>
      </w:r>
      <w:r>
        <w:rPr>
          <w:i/>
          <w:spacing w:val="-4"/>
          <w:sz w:val="16"/>
        </w:rPr>
        <w:t> </w:t>
      </w:r>
      <w:r>
        <w:rPr>
          <w:sz w:val="16"/>
        </w:rPr>
        <w:t>healthy.</w:t>
      </w:r>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781</w:t>
      </w:r>
    </w:p>
    <w:p>
      <w:pPr>
        <w:pStyle w:val="BodyText"/>
        <w:spacing w:line="249" w:lineRule="auto" w:before="162"/>
        <w:ind w:left="111" w:right="1568"/>
        <w:jc w:val="both"/>
      </w:pPr>
      <w:r>
        <w:rPr/>
        <w:t>after the country’s unification; houses and markets spread outside the city walls. This reduced overcrowding and kept mortality rates relatively low.</w:t>
      </w:r>
    </w:p>
    <w:p>
      <w:pPr>
        <w:pStyle w:val="BodyText"/>
        <w:spacing w:before="5"/>
        <w:rPr>
          <w:sz w:val="30"/>
        </w:rPr>
      </w:pPr>
    </w:p>
    <w:p>
      <w:pPr>
        <w:pStyle w:val="ListParagraph"/>
        <w:numPr>
          <w:ilvl w:val="2"/>
          <w:numId w:val="2"/>
        </w:numPr>
        <w:tabs>
          <w:tab w:pos="1158" w:val="left" w:leader="none"/>
        </w:tabs>
        <w:spacing w:line="247" w:lineRule="auto" w:before="0" w:after="0"/>
        <w:ind w:left="107" w:right="1568" w:firstLine="403"/>
        <w:jc w:val="both"/>
        <w:rPr>
          <w:sz w:val="20"/>
        </w:rPr>
      </w:pPr>
      <w:r>
        <w:rPr>
          <w:b/>
          <w:sz w:val="20"/>
        </w:rPr>
        <w:t>Engel’s </w:t>
      </w:r>
      <w:r>
        <w:rPr>
          <w:b/>
          <w:spacing w:val="-4"/>
          <w:sz w:val="20"/>
        </w:rPr>
        <w:t>law.</w:t>
      </w:r>
      <w:r>
        <w:rPr>
          <w:b/>
          <w:spacing w:val="11"/>
          <w:sz w:val="20"/>
        </w:rPr>
        <w:t> </w:t>
      </w:r>
      <w:r>
        <w:rPr>
          <w:sz w:val="20"/>
        </w:rPr>
        <w:t>Consumers grown rich(er) after the Black Death spent relatively less on food, and more on manufacturing goods: consumption patterns in medieval England</w:t>
      </w:r>
      <w:r>
        <w:rPr>
          <w:spacing w:val="-14"/>
          <w:sz w:val="20"/>
        </w:rPr>
        <w:t> </w:t>
      </w:r>
      <w:r>
        <w:rPr>
          <w:sz w:val="20"/>
        </w:rPr>
        <w:t>suggest that Engel’s Law held. </w:t>
      </w:r>
      <w:hyperlink w:history="true" w:anchor="_bookmark143">
        <w:r>
          <w:rPr>
            <w:sz w:val="20"/>
          </w:rPr>
          <w:t>Dyer </w:t>
        </w:r>
      </w:hyperlink>
      <w:hyperlink w:history="true" w:anchor="_bookmark143">
        <w:r>
          <w:rPr>
            <w:sz w:val="20"/>
          </w:rPr>
          <w:t>(1988) </w:t>
        </w:r>
      </w:hyperlink>
      <w:r>
        <w:rPr>
          <w:sz w:val="20"/>
        </w:rPr>
        <w:t>documents how the share of income spent on food</w:t>
      </w:r>
      <w:r>
        <w:rPr>
          <w:spacing w:val="-21"/>
          <w:sz w:val="20"/>
        </w:rPr>
        <w:t> </w:t>
      </w:r>
      <w:r>
        <w:rPr>
          <w:sz w:val="20"/>
        </w:rPr>
        <w:t>declined with</w:t>
      </w:r>
      <w:r>
        <w:rPr>
          <w:spacing w:val="-11"/>
          <w:sz w:val="20"/>
        </w:rPr>
        <w:t> </w:t>
      </w:r>
      <w:r>
        <w:rPr>
          <w:sz w:val="20"/>
        </w:rPr>
        <w:t>social</w:t>
      </w:r>
      <w:r>
        <w:rPr>
          <w:spacing w:val="-11"/>
          <w:sz w:val="20"/>
        </w:rPr>
        <w:t> </w:t>
      </w:r>
      <w:r>
        <w:rPr>
          <w:sz w:val="20"/>
        </w:rPr>
        <w:t>status.</w:t>
      </w:r>
      <w:r>
        <w:rPr>
          <w:spacing w:val="-11"/>
          <w:sz w:val="20"/>
        </w:rPr>
        <w:t> </w:t>
      </w:r>
      <w:r>
        <w:rPr>
          <w:sz w:val="20"/>
        </w:rPr>
        <w:t>Peasants</w:t>
      </w:r>
      <w:r>
        <w:rPr>
          <w:spacing w:val="-10"/>
          <w:sz w:val="20"/>
        </w:rPr>
        <w:t> </w:t>
      </w:r>
      <w:r>
        <w:rPr>
          <w:sz w:val="20"/>
        </w:rPr>
        <w:t>spent</w:t>
      </w:r>
      <w:r>
        <w:rPr>
          <w:spacing w:val="-11"/>
          <w:sz w:val="20"/>
        </w:rPr>
        <w:t> </w:t>
      </w:r>
      <w:r>
        <w:rPr>
          <w:sz w:val="20"/>
        </w:rPr>
        <w:t>a</w:t>
      </w:r>
      <w:r>
        <w:rPr>
          <w:spacing w:val="-11"/>
          <w:sz w:val="20"/>
        </w:rPr>
        <w:t> </w:t>
      </w:r>
      <w:r>
        <w:rPr>
          <w:sz w:val="20"/>
        </w:rPr>
        <w:t>high</w:t>
      </w:r>
      <w:r>
        <w:rPr>
          <w:spacing w:val="-10"/>
          <w:sz w:val="20"/>
        </w:rPr>
        <w:t> </w:t>
      </w:r>
      <w:r>
        <w:rPr>
          <w:sz w:val="20"/>
        </w:rPr>
        <w:t>proportion;</w:t>
      </w:r>
      <w:r>
        <w:rPr>
          <w:spacing w:val="-11"/>
          <w:sz w:val="20"/>
        </w:rPr>
        <w:t> </w:t>
      </w:r>
      <w:r>
        <w:rPr>
          <w:sz w:val="20"/>
        </w:rPr>
        <w:t>clerical</w:t>
      </w:r>
      <w:r>
        <w:rPr>
          <w:spacing w:val="-11"/>
          <w:sz w:val="20"/>
        </w:rPr>
        <w:t> </w:t>
      </w:r>
      <w:r>
        <w:rPr>
          <w:sz w:val="20"/>
        </w:rPr>
        <w:t>households</w:t>
      </w:r>
      <w:r>
        <w:rPr>
          <w:spacing w:val="-10"/>
          <w:sz w:val="20"/>
        </w:rPr>
        <w:t> </w:t>
      </w:r>
      <w:r>
        <w:rPr>
          <w:sz w:val="20"/>
        </w:rPr>
        <w:t>earning</w:t>
      </w:r>
      <w:r>
        <w:rPr>
          <w:spacing w:val="-11"/>
          <w:sz w:val="20"/>
        </w:rPr>
        <w:t> </w:t>
      </w:r>
      <w:r>
        <w:rPr>
          <w:sz w:val="20"/>
        </w:rPr>
        <w:t>£20,</w:t>
      </w:r>
      <w:r>
        <w:rPr>
          <w:spacing w:val="-11"/>
          <w:sz w:val="20"/>
        </w:rPr>
        <w:t> </w:t>
      </w:r>
      <w:r>
        <w:rPr>
          <w:sz w:val="20"/>
        </w:rPr>
        <w:t>half</w:t>
      </w:r>
      <w:r>
        <w:rPr>
          <w:spacing w:val="-11"/>
          <w:sz w:val="20"/>
        </w:rPr>
        <w:t> </w:t>
      </w:r>
      <w:r>
        <w:rPr>
          <w:sz w:val="20"/>
        </w:rPr>
        <w:t>of</w:t>
      </w:r>
      <w:r>
        <w:rPr>
          <w:spacing w:val="-10"/>
          <w:sz w:val="20"/>
        </w:rPr>
        <w:t> </w:t>
      </w:r>
      <w:r>
        <w:rPr>
          <w:sz w:val="20"/>
        </w:rPr>
        <w:t>their income; earls earning thousands of pounds sterling, less than a quarter. Over time, following the Black Death, the pattern is also clear. Spending by peasants on dwellings, clothing,</w:t>
      </w:r>
      <w:r>
        <w:rPr>
          <w:spacing w:val="-22"/>
          <w:sz w:val="20"/>
        </w:rPr>
        <w:t> </w:t>
      </w:r>
      <w:r>
        <w:rPr>
          <w:sz w:val="20"/>
        </w:rPr>
        <w:t>cooking utensils,</w:t>
      </w:r>
      <w:r>
        <w:rPr>
          <w:spacing w:val="-11"/>
          <w:sz w:val="20"/>
        </w:rPr>
        <w:t> </w:t>
      </w:r>
      <w:r>
        <w:rPr>
          <w:sz w:val="20"/>
        </w:rPr>
        <w:t>ceramics,</w:t>
      </w:r>
      <w:r>
        <w:rPr>
          <w:spacing w:val="-11"/>
          <w:sz w:val="20"/>
        </w:rPr>
        <w:t> </w:t>
      </w:r>
      <w:r>
        <w:rPr>
          <w:sz w:val="20"/>
        </w:rPr>
        <w:t>and</w:t>
      </w:r>
      <w:r>
        <w:rPr>
          <w:spacing w:val="-11"/>
          <w:sz w:val="20"/>
        </w:rPr>
        <w:t> </w:t>
      </w:r>
      <w:r>
        <w:rPr>
          <w:sz w:val="20"/>
        </w:rPr>
        <w:t>furniture</w:t>
      </w:r>
      <w:r>
        <w:rPr>
          <w:spacing w:val="-11"/>
          <w:sz w:val="20"/>
        </w:rPr>
        <w:t> </w:t>
      </w:r>
      <w:r>
        <w:rPr>
          <w:sz w:val="20"/>
        </w:rPr>
        <w:t>all</w:t>
      </w:r>
      <w:r>
        <w:rPr>
          <w:spacing w:val="-11"/>
          <w:sz w:val="20"/>
        </w:rPr>
        <w:t> </w:t>
      </w:r>
      <w:r>
        <w:rPr>
          <w:sz w:val="20"/>
        </w:rPr>
        <w:t>increased</w:t>
      </w:r>
      <w:r>
        <w:rPr>
          <w:spacing w:val="-11"/>
          <w:sz w:val="20"/>
        </w:rPr>
        <w:t> </w:t>
      </w:r>
      <w:r>
        <w:rPr>
          <w:sz w:val="20"/>
        </w:rPr>
        <w:t>(as</w:t>
      </w:r>
      <w:r>
        <w:rPr>
          <w:spacing w:val="-11"/>
          <w:sz w:val="20"/>
        </w:rPr>
        <w:t> </w:t>
      </w:r>
      <w:r>
        <w:rPr>
          <w:sz w:val="20"/>
        </w:rPr>
        <w:t>reflected</w:t>
      </w:r>
      <w:r>
        <w:rPr>
          <w:spacing w:val="-11"/>
          <w:sz w:val="20"/>
        </w:rPr>
        <w:t> </w:t>
      </w:r>
      <w:r>
        <w:rPr>
          <w:sz w:val="20"/>
        </w:rPr>
        <w:t>in</w:t>
      </w:r>
      <w:r>
        <w:rPr>
          <w:spacing w:val="-11"/>
          <w:sz w:val="20"/>
        </w:rPr>
        <w:t> </w:t>
      </w:r>
      <w:r>
        <w:rPr>
          <w:sz w:val="20"/>
        </w:rPr>
        <w:t>probate</w:t>
      </w:r>
      <w:r>
        <w:rPr>
          <w:spacing w:val="-11"/>
          <w:sz w:val="20"/>
        </w:rPr>
        <w:t> </w:t>
      </w:r>
      <w:r>
        <w:rPr>
          <w:sz w:val="20"/>
        </w:rPr>
        <w:t>inventories).</w:t>
      </w:r>
      <w:hyperlink w:history="true" w:anchor="_bookmark25">
        <w:r>
          <w:rPr>
            <w:position w:val="7"/>
            <w:sz w:val="14"/>
          </w:rPr>
          <w:t>23</w:t>
        </w:r>
      </w:hyperlink>
      <w:r>
        <w:rPr>
          <w:spacing w:val="14"/>
          <w:position w:val="7"/>
          <w:sz w:val="14"/>
        </w:rPr>
        <w:t> </w:t>
      </w:r>
      <w:r>
        <w:rPr>
          <w:sz w:val="20"/>
        </w:rPr>
        <w:t>For</w:t>
      </w:r>
      <w:r>
        <w:rPr>
          <w:spacing w:val="-11"/>
          <w:sz w:val="20"/>
        </w:rPr>
        <w:t> </w:t>
      </w:r>
      <w:r>
        <w:rPr>
          <w:sz w:val="20"/>
        </w:rPr>
        <w:t>England in the early modern period, the income elasticity of food expenditure was 0.76 </w:t>
      </w:r>
      <w:hyperlink w:history="true" w:anchor="_bookmark161">
        <w:r>
          <w:rPr>
            <w:sz w:val="20"/>
          </w:rPr>
          <w:t>(Horrell, </w:t>
        </w:r>
      </w:hyperlink>
      <w:hyperlink w:history="true" w:anchor="_bookmark161">
        <w:r>
          <w:rPr>
            <w:sz w:val="20"/>
          </w:rPr>
          <w:t>1996).</w:t>
        </w:r>
      </w:hyperlink>
      <w:r>
        <w:rPr>
          <w:sz w:val="20"/>
        </w:rPr>
        <w:t> This is similar to estimates for present-day India (0.7, as derived in </w:t>
      </w:r>
      <w:hyperlink w:history="true" w:anchor="_bookmark203">
        <w:r>
          <w:rPr>
            <w:sz w:val="20"/>
          </w:rPr>
          <w:t>Subramanian and Deaton,</w:t>
        </w:r>
      </w:hyperlink>
      <w:hyperlink w:history="true" w:anchor="_bookmark203">
        <w:r>
          <w:rPr>
            <w:sz w:val="20"/>
          </w:rPr>
          <w:t> 1996). </w:t>
        </w:r>
      </w:hyperlink>
      <w:r>
        <w:rPr>
          <w:sz w:val="20"/>
        </w:rPr>
        <w:t>In combination, there is ample evidence—both in the cross-section, and over time—that Engel’s law applied after</w:t>
      </w:r>
      <w:r>
        <w:rPr>
          <w:spacing w:val="-5"/>
          <w:sz w:val="20"/>
        </w:rPr>
        <w:t> </w:t>
      </w:r>
      <w:r>
        <w:rPr>
          <w:sz w:val="20"/>
        </w:rPr>
        <w:t>1350.</w:t>
      </w:r>
    </w:p>
    <w:p>
      <w:pPr>
        <w:pStyle w:val="BodyText"/>
        <w:spacing w:before="4"/>
        <w:rPr>
          <w:sz w:val="31"/>
        </w:rPr>
      </w:pPr>
    </w:p>
    <w:p>
      <w:pPr>
        <w:pStyle w:val="ListParagraph"/>
        <w:numPr>
          <w:ilvl w:val="2"/>
          <w:numId w:val="2"/>
        </w:numPr>
        <w:tabs>
          <w:tab w:pos="1152" w:val="left" w:leader="none"/>
        </w:tabs>
        <w:spacing w:line="249" w:lineRule="auto" w:before="0" w:after="0"/>
        <w:ind w:left="111" w:right="1568" w:firstLine="399"/>
        <w:jc w:val="both"/>
        <w:rPr>
          <w:sz w:val="20"/>
        </w:rPr>
      </w:pPr>
      <w:r>
        <w:rPr>
          <w:b/>
          <w:sz w:val="20"/>
        </w:rPr>
        <w:t>The impact of </w:t>
      </w:r>
      <w:r>
        <w:rPr>
          <w:b/>
          <w:spacing w:val="-5"/>
          <w:sz w:val="20"/>
        </w:rPr>
        <w:t>war. </w:t>
      </w:r>
      <w:r>
        <w:rPr>
          <w:spacing w:val="-6"/>
          <w:sz w:val="20"/>
        </w:rPr>
        <w:t>War </w:t>
      </w:r>
      <w:r>
        <w:rPr>
          <w:sz w:val="20"/>
        </w:rPr>
        <w:t>matters for our model because it pushed up aggregate death</w:t>
      </w:r>
      <w:r>
        <w:rPr>
          <w:spacing w:val="-7"/>
          <w:sz w:val="20"/>
        </w:rPr>
        <w:t> </w:t>
      </w:r>
      <w:r>
        <w:rPr>
          <w:sz w:val="20"/>
        </w:rPr>
        <w:t>rates,</w:t>
      </w:r>
      <w:r>
        <w:rPr>
          <w:spacing w:val="-6"/>
          <w:sz w:val="20"/>
        </w:rPr>
        <w:t> </w:t>
      </w:r>
      <w:r>
        <w:rPr>
          <w:sz w:val="20"/>
        </w:rPr>
        <w:t>raising</w:t>
      </w:r>
      <w:r>
        <w:rPr>
          <w:spacing w:val="-6"/>
          <w:sz w:val="20"/>
        </w:rPr>
        <w:t> </w:t>
      </w:r>
      <w:r>
        <w:rPr>
          <w:sz w:val="20"/>
        </w:rPr>
        <w:t>land-labour</w:t>
      </w:r>
      <w:r>
        <w:rPr>
          <w:spacing w:val="-6"/>
          <w:sz w:val="20"/>
        </w:rPr>
        <w:t> </w:t>
      </w:r>
      <w:r>
        <w:rPr>
          <w:sz w:val="20"/>
        </w:rPr>
        <w:t>ratios.</w:t>
      </w:r>
      <w:r>
        <w:rPr>
          <w:spacing w:val="-8"/>
          <w:sz w:val="20"/>
        </w:rPr>
        <w:t> We</w:t>
      </w:r>
      <w:r>
        <w:rPr>
          <w:spacing w:val="-6"/>
          <w:sz w:val="20"/>
        </w:rPr>
        <w:t> </w:t>
      </w:r>
      <w:r>
        <w:rPr>
          <w:sz w:val="20"/>
        </w:rPr>
        <w:t>also</w:t>
      </w:r>
      <w:r>
        <w:rPr>
          <w:spacing w:val="-6"/>
          <w:sz w:val="20"/>
        </w:rPr>
        <w:t> </w:t>
      </w:r>
      <w:r>
        <w:rPr>
          <w:sz w:val="20"/>
        </w:rPr>
        <w:t>argue</w:t>
      </w:r>
      <w:r>
        <w:rPr>
          <w:spacing w:val="-6"/>
          <w:sz w:val="20"/>
        </w:rPr>
        <w:t> </w:t>
      </w:r>
      <w:r>
        <w:rPr>
          <w:sz w:val="20"/>
        </w:rPr>
        <w:t>that</w:t>
      </w:r>
      <w:r>
        <w:rPr>
          <w:spacing w:val="-7"/>
          <w:sz w:val="20"/>
        </w:rPr>
        <w:t> </w:t>
      </w:r>
      <w:r>
        <w:rPr>
          <w:sz w:val="20"/>
        </w:rPr>
        <w:t>it</w:t>
      </w:r>
      <w:r>
        <w:rPr>
          <w:spacing w:val="-6"/>
          <w:sz w:val="20"/>
        </w:rPr>
        <w:t> </w:t>
      </w:r>
      <w:r>
        <w:rPr>
          <w:sz w:val="20"/>
        </w:rPr>
        <w:t>had</w:t>
      </w:r>
      <w:r>
        <w:rPr>
          <w:spacing w:val="-6"/>
          <w:sz w:val="20"/>
        </w:rPr>
        <w:t> </w:t>
      </w:r>
      <w:r>
        <w:rPr>
          <w:sz w:val="20"/>
        </w:rPr>
        <w:t>relatively</w:t>
      </w:r>
      <w:r>
        <w:rPr>
          <w:spacing w:val="-6"/>
          <w:sz w:val="20"/>
        </w:rPr>
        <w:t> </w:t>
      </w:r>
      <w:r>
        <w:rPr>
          <w:sz w:val="20"/>
        </w:rPr>
        <w:t>limited</w:t>
      </w:r>
      <w:r>
        <w:rPr>
          <w:spacing w:val="-6"/>
          <w:sz w:val="20"/>
        </w:rPr>
        <w:t> </w:t>
      </w:r>
      <w:r>
        <w:rPr>
          <w:sz w:val="20"/>
        </w:rPr>
        <w:t>negative</w:t>
      </w:r>
      <w:r>
        <w:rPr>
          <w:spacing w:val="-6"/>
          <w:sz w:val="20"/>
        </w:rPr>
        <w:t> </w:t>
      </w:r>
      <w:r>
        <w:rPr>
          <w:sz w:val="20"/>
        </w:rPr>
        <w:t>direct effects on output, acting more as the early modern equivalent of a “neutron</w:t>
      </w:r>
      <w:r>
        <w:rPr>
          <w:spacing w:val="-23"/>
          <w:sz w:val="20"/>
        </w:rPr>
        <w:t> </w:t>
      </w:r>
      <w:r>
        <w:rPr>
          <w:sz w:val="20"/>
        </w:rPr>
        <w:t>bomb”.</w:t>
      </w:r>
    </w:p>
    <w:p>
      <w:pPr>
        <w:pStyle w:val="BodyText"/>
        <w:spacing w:line="235" w:lineRule="auto"/>
        <w:ind w:left="111" w:right="1568" w:firstLine="278"/>
        <w:jc w:val="both"/>
        <w:rPr>
          <w:sz w:val="14"/>
        </w:rPr>
      </w:pPr>
      <w:r>
        <w:rPr/>
        <w:t>Battlefield casualties were generally low, compared to aggregate death rates.</w:t>
      </w:r>
      <w:hyperlink w:history="true" w:anchor="_bookmark26">
        <w:r>
          <w:rPr>
            <w:position w:val="7"/>
            <w:sz w:val="14"/>
          </w:rPr>
          <w:t>24</w:t>
        </w:r>
      </w:hyperlink>
      <w:r>
        <w:rPr>
          <w:position w:val="7"/>
          <w:sz w:val="14"/>
        </w:rPr>
        <w:t> </w:t>
      </w:r>
      <w:r>
        <w:rPr/>
        <w:t>Armies were generally too small for military deaths to influence aggregate mortality rates substantially.</w:t>
      </w:r>
      <w:hyperlink w:history="true" w:anchor="_bookmark27">
        <w:r>
          <w:rPr>
            <w:position w:val="7"/>
            <w:sz w:val="14"/>
          </w:rPr>
          <w:t>25</w:t>
        </w:r>
      </w:hyperlink>
    </w:p>
    <w:p>
      <w:pPr>
        <w:pStyle w:val="BodyText"/>
        <w:spacing w:line="249" w:lineRule="auto"/>
        <w:ind w:left="111" w:right="1568"/>
        <w:jc w:val="both"/>
      </w:pPr>
      <w:r>
        <w:rPr/>
        <w:t>Instead, early modern armies killed by exposing isolated communities to new germs. In </w:t>
      </w:r>
      <w:r>
        <w:rPr>
          <w:spacing w:val="-5"/>
        </w:rPr>
        <w:t>one </w:t>
      </w:r>
      <w:r>
        <w:rPr/>
        <w:t>famous</w:t>
      </w:r>
      <w:r>
        <w:rPr>
          <w:spacing w:val="-5"/>
        </w:rPr>
        <w:t> </w:t>
      </w:r>
      <w:r>
        <w:rPr/>
        <w:t>example,</w:t>
      </w:r>
      <w:r>
        <w:rPr>
          <w:spacing w:val="-5"/>
        </w:rPr>
        <w:t> </w:t>
      </w:r>
      <w:r>
        <w:rPr/>
        <w:t>a</w:t>
      </w:r>
      <w:r>
        <w:rPr>
          <w:spacing w:val="-4"/>
        </w:rPr>
        <w:t> </w:t>
      </w:r>
      <w:r>
        <w:rPr/>
        <w:t>single</w:t>
      </w:r>
      <w:r>
        <w:rPr>
          <w:spacing w:val="-5"/>
        </w:rPr>
        <w:t> </w:t>
      </w:r>
      <w:r>
        <w:rPr/>
        <w:t>army</w:t>
      </w:r>
      <w:r>
        <w:rPr>
          <w:spacing w:val="-4"/>
        </w:rPr>
        <w:t> </w:t>
      </w:r>
      <w:r>
        <w:rPr/>
        <w:t>of</w:t>
      </w:r>
      <w:r>
        <w:rPr>
          <w:spacing w:val="-5"/>
        </w:rPr>
        <w:t> </w:t>
      </w:r>
      <w:r>
        <w:rPr/>
        <w:t>6000</w:t>
      </w:r>
      <w:r>
        <w:rPr>
          <w:spacing w:val="-5"/>
        </w:rPr>
        <w:t> </w:t>
      </w:r>
      <w:r>
        <w:rPr/>
        <w:t>men,</w:t>
      </w:r>
      <w:r>
        <w:rPr>
          <w:spacing w:val="-4"/>
        </w:rPr>
        <w:t> </w:t>
      </w:r>
      <w:r>
        <w:rPr/>
        <w:t>dispatched</w:t>
      </w:r>
      <w:r>
        <w:rPr>
          <w:spacing w:val="-5"/>
        </w:rPr>
        <w:t> </w:t>
      </w:r>
      <w:r>
        <w:rPr/>
        <w:t>from</w:t>
      </w:r>
      <w:r>
        <w:rPr>
          <w:spacing w:val="-4"/>
        </w:rPr>
        <w:t> </w:t>
      </w:r>
      <w:r>
        <w:rPr/>
        <w:t>La</w:t>
      </w:r>
      <w:r>
        <w:rPr>
          <w:spacing w:val="-5"/>
        </w:rPr>
        <w:t> </w:t>
      </w:r>
      <w:r>
        <w:rPr/>
        <w:t>Rochelle</w:t>
      </w:r>
      <w:r>
        <w:rPr>
          <w:spacing w:val="-5"/>
        </w:rPr>
        <w:t> </w:t>
      </w:r>
      <w:r>
        <w:rPr/>
        <w:t>(France)</w:t>
      </w:r>
      <w:r>
        <w:rPr>
          <w:spacing w:val="-4"/>
        </w:rPr>
        <w:t> </w:t>
      </w:r>
      <w:r>
        <w:rPr/>
        <w:t>to</w:t>
      </w:r>
      <w:r>
        <w:rPr>
          <w:spacing w:val="-5"/>
        </w:rPr>
        <w:t> </w:t>
      </w:r>
      <w:r>
        <w:rPr/>
        <w:t>deal</w:t>
      </w:r>
      <w:r>
        <w:rPr>
          <w:spacing w:val="-4"/>
        </w:rPr>
        <w:t> </w:t>
      </w:r>
      <w:r>
        <w:rPr>
          <w:spacing w:val="-3"/>
        </w:rPr>
        <w:t>with </w:t>
      </w:r>
      <w:r>
        <w:rPr/>
        <w:t>the Mantuan Succession in Northern </w:t>
      </w:r>
      <w:r>
        <w:rPr>
          <w:spacing w:val="-3"/>
        </w:rPr>
        <w:t>Italy, </w:t>
      </w:r>
      <w:r>
        <w:rPr/>
        <w:t>spread plague that may have killed up to one million people </w:t>
      </w:r>
      <w:hyperlink w:history="true" w:anchor="_bookmark171">
        <w:r>
          <w:rPr/>
          <w:t>(Landers, </w:t>
        </w:r>
      </w:hyperlink>
      <w:hyperlink w:history="true" w:anchor="_bookmark171">
        <w:r>
          <w:rPr/>
          <w:t>2003). </w:t>
        </w:r>
      </w:hyperlink>
      <w:r>
        <w:rPr/>
        <w:t>As late as the Napoleonic wars, typhus, smallpox, and other diseases spread by armies marauding across Europe proved far deadlier than guns and</w:t>
      </w:r>
      <w:r>
        <w:rPr>
          <w:spacing w:val="-22"/>
        </w:rPr>
        <w:t> </w:t>
      </w:r>
      <w:r>
        <w:rPr/>
        <w:t>swords.</w:t>
      </w:r>
    </w:p>
    <w:p>
      <w:pPr>
        <w:pStyle w:val="BodyText"/>
        <w:spacing w:line="249" w:lineRule="auto"/>
        <w:ind w:left="111" w:right="1568" w:firstLine="268"/>
        <w:jc w:val="both"/>
      </w:pPr>
      <w:r>
        <w:rPr/>
        <w:t>Aggregate</w:t>
      </w:r>
      <w:r>
        <w:rPr>
          <w:spacing w:val="-14"/>
        </w:rPr>
        <w:t> </w:t>
      </w:r>
      <w:r>
        <w:rPr/>
        <w:t>civilian</w:t>
      </w:r>
      <w:r>
        <w:rPr>
          <w:spacing w:val="-13"/>
        </w:rPr>
        <w:t> </w:t>
      </w:r>
      <w:r>
        <w:rPr/>
        <w:t>population</w:t>
      </w:r>
      <w:r>
        <w:rPr>
          <w:spacing w:val="-13"/>
        </w:rPr>
        <w:t> </w:t>
      </w:r>
      <w:r>
        <w:rPr/>
        <w:t>losses</w:t>
      </w:r>
      <w:r>
        <w:rPr>
          <w:spacing w:val="-14"/>
        </w:rPr>
        <w:t> </w:t>
      </w:r>
      <w:r>
        <w:rPr/>
        <w:t>in</w:t>
      </w:r>
      <w:r>
        <w:rPr>
          <w:spacing w:val="-13"/>
        </w:rPr>
        <w:t> </w:t>
      </w:r>
      <w:r>
        <w:rPr/>
        <w:t>wartime</w:t>
      </w:r>
      <w:r>
        <w:rPr>
          <w:spacing w:val="-13"/>
        </w:rPr>
        <w:t> </w:t>
      </w:r>
      <w:r>
        <w:rPr/>
        <w:t>could</w:t>
      </w:r>
      <w:r>
        <w:rPr>
          <w:spacing w:val="-14"/>
        </w:rPr>
        <w:t> </w:t>
      </w:r>
      <w:r>
        <w:rPr/>
        <w:t>be</w:t>
      </w:r>
      <w:r>
        <w:rPr>
          <w:spacing w:val="-13"/>
        </w:rPr>
        <w:t> </w:t>
      </w:r>
      <w:r>
        <w:rPr>
          <w:spacing w:val="-3"/>
        </w:rPr>
        <w:t>heavy.</w:t>
      </w:r>
      <w:r>
        <w:rPr>
          <w:spacing w:val="-17"/>
        </w:rPr>
        <w:t> </w:t>
      </w:r>
      <w:r>
        <w:rPr/>
        <w:t>The</w:t>
      </w:r>
      <w:r>
        <w:rPr>
          <w:spacing w:val="-13"/>
        </w:rPr>
        <w:t> </w:t>
      </w:r>
      <w:r>
        <w:rPr/>
        <w:t>Holy</w:t>
      </w:r>
      <w:r>
        <w:rPr>
          <w:spacing w:val="-14"/>
        </w:rPr>
        <w:t> </w:t>
      </w:r>
      <w:r>
        <w:rPr/>
        <w:t>Roman</w:t>
      </w:r>
      <w:r>
        <w:rPr>
          <w:spacing w:val="-13"/>
        </w:rPr>
        <w:t> </w:t>
      </w:r>
      <w:r>
        <w:rPr/>
        <w:t>Empire</w:t>
      </w:r>
      <w:r>
        <w:rPr>
          <w:spacing w:val="-13"/>
        </w:rPr>
        <w:t> </w:t>
      </w:r>
      <w:r>
        <w:rPr>
          <w:spacing w:val="-4"/>
        </w:rPr>
        <w:t>lost </w:t>
      </w:r>
      <w:r>
        <w:rPr/>
        <w:t>5-6 mio. out of 15 mio. inhabitants during the Thirty </w:t>
      </w:r>
      <w:r>
        <w:rPr>
          <w:spacing w:val="-4"/>
        </w:rPr>
        <w:t>Years War; </w:t>
      </w:r>
      <w:r>
        <w:rPr/>
        <w:t>20% of the French population died</w:t>
      </w:r>
      <w:r>
        <w:rPr>
          <w:spacing w:val="-3"/>
        </w:rPr>
        <w:t> </w:t>
      </w:r>
      <w:r>
        <w:rPr/>
        <w:t>in</w:t>
      </w:r>
      <w:r>
        <w:rPr>
          <w:spacing w:val="-3"/>
        </w:rPr>
        <w:t> </w:t>
      </w:r>
      <w:r>
        <w:rPr/>
        <w:t>the</w:t>
      </w:r>
      <w:r>
        <w:rPr>
          <w:spacing w:val="-3"/>
        </w:rPr>
        <w:t> </w:t>
      </w:r>
      <w:r>
        <w:rPr/>
        <w:t>late</w:t>
      </w:r>
      <w:r>
        <w:rPr>
          <w:spacing w:val="-2"/>
        </w:rPr>
        <w:t> </w:t>
      </w:r>
      <w:r>
        <w:rPr/>
        <w:t>16th-century</w:t>
      </w:r>
      <w:r>
        <w:rPr>
          <w:spacing w:val="-3"/>
        </w:rPr>
        <w:t> </w:t>
      </w:r>
      <w:r>
        <w:rPr/>
        <w:t>as</w:t>
      </w:r>
      <w:r>
        <w:rPr>
          <w:spacing w:val="-3"/>
        </w:rPr>
        <w:t> </w:t>
      </w:r>
      <w:r>
        <w:rPr/>
        <w:t>a</w:t>
      </w:r>
      <w:r>
        <w:rPr>
          <w:spacing w:val="-3"/>
        </w:rPr>
        <w:t> </w:t>
      </w:r>
      <w:r>
        <w:rPr/>
        <w:t>result</w:t>
      </w:r>
      <w:r>
        <w:rPr>
          <w:spacing w:val="-2"/>
        </w:rPr>
        <w:t> </w:t>
      </w:r>
      <w:r>
        <w:rPr/>
        <w:t>of</w:t>
      </w:r>
      <w:r>
        <w:rPr>
          <w:spacing w:val="-3"/>
        </w:rPr>
        <w:t> </w:t>
      </w:r>
      <w:r>
        <w:rPr/>
        <w:t>civil</w:t>
      </w:r>
      <w:r>
        <w:rPr>
          <w:spacing w:val="-3"/>
        </w:rPr>
        <w:t> war.</w:t>
      </w:r>
      <w:r>
        <w:rPr>
          <w:spacing w:val="-6"/>
        </w:rPr>
        <w:t> </w:t>
      </w:r>
      <w:r>
        <w:rPr/>
        <w:t>The</w:t>
      </w:r>
      <w:r>
        <w:rPr>
          <w:spacing w:val="-3"/>
        </w:rPr>
        <w:t> </w:t>
      </w:r>
      <w:r>
        <w:rPr/>
        <w:t>figures</w:t>
      </w:r>
      <w:r>
        <w:rPr>
          <w:spacing w:val="-3"/>
        </w:rPr>
        <w:t> </w:t>
      </w:r>
      <w:r>
        <w:rPr/>
        <w:t>for</w:t>
      </w:r>
      <w:r>
        <w:rPr>
          <w:spacing w:val="-2"/>
        </w:rPr>
        <w:t> </w:t>
      </w:r>
      <w:r>
        <w:rPr/>
        <w:t>early</w:t>
      </w:r>
      <w:r>
        <w:rPr>
          <w:spacing w:val="-3"/>
        </w:rPr>
        <w:t> </w:t>
      </w:r>
      <w:r>
        <w:rPr/>
        <w:t>17th-century</w:t>
      </w:r>
      <w:r>
        <w:rPr>
          <w:spacing w:val="-3"/>
        </w:rPr>
        <w:t> Germany </w:t>
      </w:r>
      <w:r>
        <w:rPr/>
        <w:t>and 16th-century France imply that aggregate mortality rates rose by 50–100%, and that </w:t>
      </w:r>
      <w:r>
        <w:rPr>
          <w:spacing w:val="-4"/>
        </w:rPr>
        <w:t>these </w:t>
      </w:r>
      <w:r>
        <w:rPr/>
        <w:t>rates were sustained for decades. For the early and mid-nineteenth century, we have additional</w:t>
      </w:r>
      <w:bookmarkStart w:name="_bookmark25" w:id="30"/>
      <w:bookmarkEnd w:id="30"/>
      <w:r>
        <w:rPr/>
      </w:r>
      <w:r>
        <w:rPr/>
        <w:t> data on the indirect, country-wide rise in mortality from warfare. During the Swedish–Russian war</w:t>
      </w:r>
      <w:r>
        <w:rPr>
          <w:spacing w:val="-9"/>
        </w:rPr>
        <w:t> </w:t>
      </w:r>
      <w:r>
        <w:rPr/>
        <w:t>of</w:t>
      </w:r>
      <w:r>
        <w:rPr>
          <w:spacing w:val="-9"/>
        </w:rPr>
        <w:t> </w:t>
      </w:r>
      <w:r>
        <w:rPr/>
        <w:t>1808–09,</w:t>
      </w:r>
      <w:r>
        <w:rPr>
          <w:spacing w:val="-9"/>
        </w:rPr>
        <w:t> </w:t>
      </w:r>
      <w:r>
        <w:rPr/>
        <w:t>mortality</w:t>
      </w:r>
      <w:r>
        <w:rPr>
          <w:spacing w:val="-9"/>
        </w:rPr>
        <w:t> </w:t>
      </w:r>
      <w:r>
        <w:rPr/>
        <w:t>rates</w:t>
      </w:r>
      <w:r>
        <w:rPr>
          <w:spacing w:val="-8"/>
        </w:rPr>
        <w:t> </w:t>
      </w:r>
      <w:r>
        <w:rPr/>
        <w:t>in</w:t>
      </w:r>
      <w:r>
        <w:rPr>
          <w:spacing w:val="-9"/>
        </w:rPr>
        <w:t> </w:t>
      </w:r>
      <w:r>
        <w:rPr/>
        <w:t>all</w:t>
      </w:r>
      <w:r>
        <w:rPr>
          <w:spacing w:val="-9"/>
        </w:rPr>
        <w:t> </w:t>
      </w:r>
      <w:r>
        <w:rPr/>
        <w:t>of</w:t>
      </w:r>
      <w:r>
        <w:rPr>
          <w:spacing w:val="-9"/>
        </w:rPr>
        <w:t> </w:t>
      </w:r>
      <w:r>
        <w:rPr/>
        <w:t>Sweden</w:t>
      </w:r>
      <w:r>
        <w:rPr>
          <w:spacing w:val="-8"/>
        </w:rPr>
        <w:t> </w:t>
      </w:r>
      <w:r>
        <w:rPr/>
        <w:t>doubled,</w:t>
      </w:r>
      <w:r>
        <w:rPr>
          <w:spacing w:val="-9"/>
        </w:rPr>
        <w:t> </w:t>
      </w:r>
      <w:r>
        <w:rPr/>
        <w:t>almost</w:t>
      </w:r>
      <w:r>
        <w:rPr>
          <w:spacing w:val="-9"/>
        </w:rPr>
        <w:t> </w:t>
      </w:r>
      <w:r>
        <w:rPr/>
        <w:t>exclusively</w:t>
      </w:r>
      <w:r>
        <w:rPr>
          <w:spacing w:val="-9"/>
        </w:rPr>
        <w:t> </w:t>
      </w:r>
      <w:r>
        <w:rPr/>
        <w:t>through</w:t>
      </w:r>
      <w:r>
        <w:rPr>
          <w:spacing w:val="-9"/>
        </w:rPr>
        <w:t> </w:t>
      </w:r>
      <w:r>
        <w:rPr/>
        <w:t>disease.</w:t>
      </w:r>
      <w:r>
        <w:rPr>
          <w:spacing w:val="-7"/>
        </w:rPr>
        <w:t> </w:t>
      </w:r>
      <w:r>
        <w:rPr/>
        <w:t>In isolated</w:t>
      </w:r>
      <w:r>
        <w:rPr>
          <w:spacing w:val="-9"/>
        </w:rPr>
        <w:t> </w:t>
      </w:r>
      <w:r>
        <w:rPr/>
        <w:t>islands,</w:t>
      </w:r>
      <w:r>
        <w:rPr>
          <w:spacing w:val="-9"/>
        </w:rPr>
        <w:t> </w:t>
      </w:r>
      <w:r>
        <w:rPr/>
        <w:t>the</w:t>
      </w:r>
      <w:r>
        <w:rPr>
          <w:spacing w:val="-9"/>
        </w:rPr>
        <w:t> </w:t>
      </w:r>
      <w:r>
        <w:rPr/>
        <w:t>presence</w:t>
      </w:r>
      <w:r>
        <w:rPr>
          <w:spacing w:val="-8"/>
        </w:rPr>
        <w:t> </w:t>
      </w:r>
      <w:r>
        <w:rPr/>
        <w:t>of</w:t>
      </w:r>
      <w:r>
        <w:rPr>
          <w:spacing w:val="-9"/>
        </w:rPr>
        <w:t> </w:t>
      </w:r>
      <w:r>
        <w:rPr/>
        <w:t>Russian</w:t>
      </w:r>
      <w:r>
        <w:rPr>
          <w:spacing w:val="-9"/>
        </w:rPr>
        <w:t> </w:t>
      </w:r>
      <w:r>
        <w:rPr/>
        <w:t>troops—without</w:t>
      </w:r>
      <w:r>
        <w:rPr>
          <w:spacing w:val="-9"/>
        </w:rPr>
        <w:t> </w:t>
      </w:r>
      <w:r>
        <w:rPr/>
        <w:t>any</w:t>
      </w:r>
      <w:r>
        <w:rPr>
          <w:spacing w:val="-8"/>
        </w:rPr>
        <w:t> </w:t>
      </w:r>
      <w:r>
        <w:rPr/>
        <w:t>fighting—led</w:t>
      </w:r>
      <w:r>
        <w:rPr>
          <w:spacing w:val="-9"/>
        </w:rPr>
        <w:t> </w:t>
      </w:r>
      <w:r>
        <w:rPr/>
        <w:t>to</w:t>
      </w:r>
      <w:r>
        <w:rPr>
          <w:spacing w:val="-9"/>
        </w:rPr>
        <w:t> </w:t>
      </w:r>
      <w:r>
        <w:rPr/>
        <w:t>a</w:t>
      </w:r>
      <w:r>
        <w:rPr>
          <w:spacing w:val="-9"/>
        </w:rPr>
        <w:t> </w:t>
      </w:r>
      <w:r>
        <w:rPr/>
        <w:t>tripling</w:t>
      </w:r>
      <w:r>
        <w:rPr>
          <w:spacing w:val="-8"/>
        </w:rPr>
        <w:t> </w:t>
      </w:r>
      <w:r>
        <w:rPr/>
        <w:t>of</w:t>
      </w:r>
      <w:r>
        <w:rPr>
          <w:spacing w:val="-9"/>
        </w:rPr>
        <w:t> </w:t>
      </w:r>
      <w:r>
        <w:rPr/>
        <w:t>death</w:t>
      </w:r>
      <w:bookmarkStart w:name="_bookmark26" w:id="31"/>
      <w:bookmarkEnd w:id="31"/>
      <w:r>
        <w:rPr/>
      </w:r>
      <w:r>
        <w:rPr/>
        <w:t> rates </w:t>
      </w:r>
      <w:hyperlink w:history="true" w:anchor="_bookmark171">
        <w:r>
          <w:rPr/>
          <w:t>(Landers,</w:t>
        </w:r>
        <w:r>
          <w:rPr>
            <w:spacing w:val="-3"/>
          </w:rPr>
          <w:t> </w:t>
        </w:r>
      </w:hyperlink>
      <w:hyperlink w:history="true" w:anchor="_bookmark171">
        <w:r>
          <w:rPr/>
          <w:t>2003).</w:t>
        </w:r>
      </w:hyperlink>
    </w:p>
    <w:p>
      <w:pPr>
        <w:pStyle w:val="BodyText"/>
        <w:spacing w:line="249" w:lineRule="auto"/>
        <w:ind w:left="111" w:right="1568" w:firstLine="275"/>
        <w:jc w:val="both"/>
      </w:pPr>
      <w:r>
        <w:rPr>
          <w:spacing w:val="-3"/>
        </w:rPr>
        <w:t>Warfare</w:t>
      </w:r>
      <w:r>
        <w:rPr>
          <w:spacing w:val="-16"/>
        </w:rPr>
        <w:t> </w:t>
      </w:r>
      <w:r>
        <w:rPr/>
        <w:t>became</w:t>
      </w:r>
      <w:r>
        <w:rPr>
          <w:spacing w:val="-16"/>
        </w:rPr>
        <w:t> </w:t>
      </w:r>
      <w:r>
        <w:rPr/>
        <w:t>increasingly</w:t>
      </w:r>
      <w:r>
        <w:rPr>
          <w:spacing w:val="-16"/>
        </w:rPr>
        <w:t> </w:t>
      </w:r>
      <w:r>
        <w:rPr/>
        <w:t>expensive</w:t>
      </w:r>
      <w:r>
        <w:rPr>
          <w:spacing w:val="-15"/>
        </w:rPr>
        <w:t> </w:t>
      </w:r>
      <w:r>
        <w:rPr/>
        <w:t>during</w:t>
      </w:r>
      <w:r>
        <w:rPr>
          <w:spacing w:val="-16"/>
        </w:rPr>
        <w:t> </w:t>
      </w:r>
      <w:r>
        <w:rPr/>
        <w:t>the</w:t>
      </w:r>
      <w:r>
        <w:rPr>
          <w:spacing w:val="-16"/>
        </w:rPr>
        <w:t> </w:t>
      </w:r>
      <w:r>
        <w:rPr/>
        <w:t>early</w:t>
      </w:r>
      <w:r>
        <w:rPr>
          <w:spacing w:val="-16"/>
        </w:rPr>
        <w:t> </w:t>
      </w:r>
      <w:r>
        <w:rPr/>
        <w:t>modern</w:t>
      </w:r>
      <w:r>
        <w:rPr>
          <w:spacing w:val="-15"/>
        </w:rPr>
        <w:t> </w:t>
      </w:r>
      <w:r>
        <w:rPr/>
        <w:t>period</w:t>
      </w:r>
      <w:r>
        <w:rPr>
          <w:spacing w:val="-16"/>
        </w:rPr>
        <w:t> </w:t>
      </w:r>
      <w:r>
        <w:rPr/>
        <w:t>(</w:t>
      </w:r>
      <w:hyperlink w:history="true" w:anchor="_bookmark206">
        <w:r>
          <w:rPr/>
          <w:t>Tilly,</w:t>
        </w:r>
        <w:r>
          <w:rPr>
            <w:spacing w:val="-16"/>
          </w:rPr>
          <w:t> </w:t>
        </w:r>
      </w:hyperlink>
      <w:hyperlink w:history="true" w:anchor="_bookmark206">
        <w:r>
          <w:rPr/>
          <w:t>1992;</w:t>
        </w:r>
        <w:r>
          <w:rPr>
            <w:spacing w:val="-15"/>
          </w:rPr>
          <w:t> </w:t>
        </w:r>
      </w:hyperlink>
      <w:hyperlink w:history="true" w:anchor="_bookmark171">
        <w:r>
          <w:rPr/>
          <w:t>Landers,</w:t>
        </w:r>
      </w:hyperlink>
      <w:r>
        <w:rPr/>
        <w:t> </w:t>
      </w:r>
      <w:hyperlink w:history="true" w:anchor="_bookmark171">
        <w:r>
          <w:rPr/>
          <w:t>2003).</w:t>
        </w:r>
        <w:r>
          <w:rPr>
            <w:spacing w:val="-9"/>
          </w:rPr>
          <w:t> </w:t>
        </w:r>
      </w:hyperlink>
      <w:r>
        <w:rPr/>
        <w:t>The</w:t>
      </w:r>
      <w:r>
        <w:rPr>
          <w:spacing w:val="-6"/>
        </w:rPr>
        <w:t> </w:t>
      </w:r>
      <w:r>
        <w:rPr/>
        <w:t>“military</w:t>
      </w:r>
      <w:r>
        <w:rPr>
          <w:spacing w:val="-7"/>
        </w:rPr>
        <w:t> </w:t>
      </w:r>
      <w:r>
        <w:rPr/>
        <w:t>revolution”</w:t>
      </w:r>
      <w:r>
        <w:rPr>
          <w:spacing w:val="-6"/>
        </w:rPr>
        <w:t> </w:t>
      </w:r>
      <w:r>
        <w:rPr/>
        <w:t>brought</w:t>
      </w:r>
      <w:r>
        <w:rPr>
          <w:spacing w:val="-6"/>
        </w:rPr>
        <w:t> </w:t>
      </w:r>
      <w:r>
        <w:rPr/>
        <w:t>professional,</w:t>
      </w:r>
      <w:r>
        <w:rPr>
          <w:spacing w:val="-6"/>
        </w:rPr>
        <w:t> </w:t>
      </w:r>
      <w:r>
        <w:rPr/>
        <w:t>drilled</w:t>
      </w:r>
      <w:r>
        <w:rPr>
          <w:spacing w:val="-6"/>
        </w:rPr>
        <w:t> </w:t>
      </w:r>
      <w:r>
        <w:rPr/>
        <w:t>troops,</w:t>
      </w:r>
      <w:r>
        <w:rPr>
          <w:spacing w:val="-6"/>
        </w:rPr>
        <w:t> </w:t>
      </w:r>
      <w:r>
        <w:rPr/>
        <w:t>Italian-style</w:t>
      </w:r>
      <w:r>
        <w:rPr>
          <w:spacing w:val="-6"/>
        </w:rPr>
        <w:t> </w:t>
      </w:r>
      <w:r>
        <w:rPr/>
        <w:t>fortifications,</w:t>
      </w:r>
      <w:bookmarkStart w:name="_bookmark27" w:id="32"/>
      <w:bookmarkEnd w:id="32"/>
      <w:r>
        <w:rPr/>
      </w:r>
      <w:r>
        <w:rPr/>
        <w:t> ships, muskets, and cannons. </w:t>
      </w:r>
      <w:r>
        <w:rPr>
          <w:spacing w:val="-7"/>
        </w:rPr>
        <w:t>To </w:t>
      </w:r>
      <w:r>
        <w:rPr/>
        <w:t>make war, princes had to draw on liquid funds. After the plague,</w:t>
      </w:r>
      <w:r>
        <w:rPr>
          <w:spacing w:val="15"/>
        </w:rPr>
        <w:t> </w:t>
      </w:r>
      <w:r>
        <w:rPr/>
        <w:t>incomes</w:t>
      </w:r>
      <w:r>
        <w:rPr>
          <w:spacing w:val="15"/>
        </w:rPr>
        <w:t> </w:t>
      </w:r>
      <w:r>
        <w:rPr/>
        <w:t>per</w:t>
      </w:r>
      <w:r>
        <w:rPr>
          <w:spacing w:val="15"/>
        </w:rPr>
        <w:t> </w:t>
      </w:r>
      <w:r>
        <w:rPr/>
        <w:t>capita</w:t>
      </w:r>
      <w:r>
        <w:rPr>
          <w:spacing w:val="15"/>
        </w:rPr>
        <w:t> </w:t>
      </w:r>
      <w:r>
        <w:rPr/>
        <w:t>were</w:t>
      </w:r>
      <w:r>
        <w:rPr>
          <w:spacing w:val="15"/>
        </w:rPr>
        <w:t> </w:t>
      </w:r>
      <w:r>
        <w:rPr/>
        <w:t>higher;</w:t>
      </w:r>
      <w:r>
        <w:rPr>
          <w:spacing w:val="15"/>
        </w:rPr>
        <w:t> </w:t>
      </w:r>
      <w:r>
        <w:rPr/>
        <w:t>there</w:t>
      </w:r>
      <w:r>
        <w:rPr>
          <w:spacing w:val="15"/>
        </w:rPr>
        <w:t> </w:t>
      </w:r>
      <w:r>
        <w:rPr/>
        <w:t>was</w:t>
      </w:r>
      <w:r>
        <w:rPr>
          <w:spacing w:val="15"/>
        </w:rPr>
        <w:t> </w:t>
      </w:r>
      <w:r>
        <w:rPr/>
        <w:t>more</w:t>
      </w:r>
      <w:r>
        <w:rPr>
          <w:spacing w:val="16"/>
        </w:rPr>
        <w:t> </w:t>
      </w:r>
      <w:r>
        <w:rPr/>
        <w:t>surplus</w:t>
      </w:r>
      <w:r>
        <w:rPr>
          <w:spacing w:val="15"/>
        </w:rPr>
        <w:t> </w:t>
      </w:r>
      <w:r>
        <w:rPr/>
        <w:t>above</w:t>
      </w:r>
      <w:r>
        <w:rPr>
          <w:spacing w:val="15"/>
        </w:rPr>
        <w:t> </w:t>
      </w:r>
      <w:r>
        <w:rPr/>
        <w:t>subsistence</w:t>
      </w:r>
      <w:r>
        <w:rPr>
          <w:spacing w:val="15"/>
        </w:rPr>
        <w:t> </w:t>
      </w:r>
      <w:r>
        <w:rPr/>
        <w:t>that</w:t>
      </w:r>
      <w:r>
        <w:rPr>
          <w:spacing w:val="15"/>
        </w:rPr>
        <w:t> </w:t>
      </w:r>
      <w:r>
        <w:rPr/>
        <w:t>could</w:t>
      </w:r>
    </w:p>
    <w:p>
      <w:pPr>
        <w:pStyle w:val="BodyText"/>
        <w:rPr>
          <w:sz w:val="22"/>
        </w:rPr>
      </w:pPr>
    </w:p>
    <w:p>
      <w:pPr>
        <w:pStyle w:val="ListParagraph"/>
        <w:numPr>
          <w:ilvl w:val="0"/>
          <w:numId w:val="1"/>
        </w:numPr>
        <w:tabs>
          <w:tab w:pos="738" w:val="left" w:leader="none"/>
        </w:tabs>
        <w:spacing w:line="259" w:lineRule="auto" w:before="176" w:after="0"/>
        <w:ind w:left="111" w:right="1568" w:firstLine="347"/>
        <w:jc w:val="both"/>
        <w:rPr>
          <w:sz w:val="16"/>
        </w:rPr>
      </w:pPr>
      <w:hyperlink w:history="true" w:anchor="_bookmark143">
        <w:r>
          <w:rPr>
            <w:sz w:val="16"/>
          </w:rPr>
          <w:t>Dyer </w:t>
        </w:r>
      </w:hyperlink>
      <w:hyperlink w:history="true" w:anchor="_bookmark143">
        <w:r>
          <w:rPr>
            <w:sz w:val="16"/>
          </w:rPr>
          <w:t>(1988) </w:t>
        </w:r>
      </w:hyperlink>
      <w:r>
        <w:rPr>
          <w:sz w:val="16"/>
        </w:rPr>
        <w:t>also notes that the quality of goods improved: “Pewter tableware and metal ewers replaced</w:t>
      </w:r>
      <w:r>
        <w:rPr>
          <w:spacing w:val="-23"/>
          <w:sz w:val="16"/>
        </w:rPr>
        <w:t> </w:t>
      </w:r>
      <w:r>
        <w:rPr>
          <w:sz w:val="16"/>
        </w:rPr>
        <w:t>some wood</w:t>
      </w:r>
      <w:r>
        <w:rPr>
          <w:spacing w:val="-4"/>
          <w:sz w:val="16"/>
        </w:rPr>
        <w:t> </w:t>
      </w:r>
      <w:r>
        <w:rPr>
          <w:sz w:val="16"/>
        </w:rPr>
        <w:t>and</w:t>
      </w:r>
      <w:r>
        <w:rPr>
          <w:spacing w:val="-4"/>
          <w:sz w:val="16"/>
        </w:rPr>
        <w:t> </w:t>
      </w:r>
      <w:r>
        <w:rPr>
          <w:sz w:val="16"/>
        </w:rPr>
        <w:t>pottery</w:t>
      </w:r>
      <w:r>
        <w:rPr>
          <w:spacing w:val="-3"/>
          <w:sz w:val="16"/>
        </w:rPr>
        <w:t> </w:t>
      </w:r>
      <w:r>
        <w:rPr>
          <w:sz w:val="16"/>
        </w:rPr>
        <w:t>vessels</w:t>
      </w:r>
      <w:r>
        <w:rPr>
          <w:spacing w:val="-4"/>
          <w:sz w:val="16"/>
        </w:rPr>
        <w:t> </w:t>
      </w:r>
      <w:r>
        <w:rPr>
          <w:sz w:val="16"/>
        </w:rPr>
        <w:t>for</w:t>
      </w:r>
      <w:r>
        <w:rPr>
          <w:spacing w:val="-3"/>
          <w:sz w:val="16"/>
        </w:rPr>
        <w:t> </w:t>
      </w:r>
      <w:r>
        <w:rPr>
          <w:sz w:val="16"/>
        </w:rPr>
        <w:t>more</w:t>
      </w:r>
      <w:r>
        <w:rPr>
          <w:spacing w:val="-4"/>
          <w:sz w:val="16"/>
        </w:rPr>
        <w:t> </w:t>
      </w:r>
      <w:r>
        <w:rPr>
          <w:sz w:val="16"/>
        </w:rPr>
        <w:t>substantial</w:t>
      </w:r>
      <w:r>
        <w:rPr>
          <w:spacing w:val="-4"/>
          <w:sz w:val="16"/>
        </w:rPr>
        <w:t> </w:t>
      </w:r>
      <w:r>
        <w:rPr>
          <w:sz w:val="16"/>
        </w:rPr>
        <w:t>peasants,</w:t>
      </w:r>
      <w:r>
        <w:rPr>
          <w:spacing w:val="-3"/>
          <w:sz w:val="16"/>
        </w:rPr>
        <w:t> </w:t>
      </w:r>
      <w:r>
        <w:rPr>
          <w:sz w:val="16"/>
        </w:rPr>
        <w:t>and</w:t>
      </w:r>
      <w:r>
        <w:rPr>
          <w:spacing w:val="-4"/>
          <w:sz w:val="16"/>
        </w:rPr>
        <w:t> </w:t>
      </w:r>
      <w:r>
        <w:rPr>
          <w:sz w:val="16"/>
        </w:rPr>
        <w:t>ceramic</w:t>
      </w:r>
      <w:r>
        <w:rPr>
          <w:spacing w:val="-3"/>
          <w:sz w:val="16"/>
        </w:rPr>
        <w:t> </w:t>
      </w:r>
      <w:r>
        <w:rPr>
          <w:sz w:val="16"/>
        </w:rPr>
        <w:t>cisterns</w:t>
      </w:r>
      <w:r>
        <w:rPr>
          <w:spacing w:val="-4"/>
          <w:sz w:val="16"/>
        </w:rPr>
        <w:t> </w:t>
      </w:r>
      <w:r>
        <w:rPr>
          <w:sz w:val="16"/>
        </w:rPr>
        <w:t>supplanted</w:t>
      </w:r>
      <w:r>
        <w:rPr>
          <w:spacing w:val="-3"/>
          <w:sz w:val="16"/>
        </w:rPr>
        <w:t> </w:t>
      </w:r>
      <w:r>
        <w:rPr>
          <w:sz w:val="16"/>
        </w:rPr>
        <w:t>wooden</w:t>
      </w:r>
      <w:r>
        <w:rPr>
          <w:spacing w:val="-4"/>
          <w:sz w:val="16"/>
        </w:rPr>
        <w:t> </w:t>
      </w:r>
      <w:r>
        <w:rPr>
          <w:sz w:val="16"/>
        </w:rPr>
        <w:t>casks.</w:t>
      </w:r>
      <w:r>
        <w:rPr>
          <w:spacing w:val="-4"/>
          <w:sz w:val="16"/>
        </w:rPr>
        <w:t> </w:t>
      </w:r>
      <w:r>
        <w:rPr>
          <w:sz w:val="16"/>
        </w:rPr>
        <w:t>Potters</w:t>
      </w:r>
      <w:r>
        <w:rPr>
          <w:spacing w:val="-3"/>
          <w:sz w:val="16"/>
        </w:rPr>
        <w:t> </w:t>
      </w:r>
      <w:r>
        <w:rPr>
          <w:sz w:val="16"/>
        </w:rPr>
        <w:t>began</w:t>
      </w:r>
      <w:r>
        <w:rPr>
          <w:spacing w:val="-4"/>
          <w:sz w:val="16"/>
        </w:rPr>
        <w:t> </w:t>
      </w:r>
      <w:r>
        <w:rPr>
          <w:sz w:val="16"/>
        </w:rPr>
        <w:t>to supply</w:t>
      </w:r>
      <w:r>
        <w:rPr>
          <w:spacing w:val="3"/>
          <w:sz w:val="16"/>
        </w:rPr>
        <w:t> </w:t>
      </w:r>
      <w:r>
        <w:rPr>
          <w:sz w:val="16"/>
        </w:rPr>
        <w:t>cups,</w:t>
      </w:r>
      <w:r>
        <w:rPr>
          <w:spacing w:val="4"/>
          <w:sz w:val="16"/>
        </w:rPr>
        <w:t> </w:t>
      </w:r>
      <w:r>
        <w:rPr>
          <w:sz w:val="16"/>
        </w:rPr>
        <w:t>which</w:t>
      </w:r>
      <w:r>
        <w:rPr>
          <w:spacing w:val="4"/>
          <w:sz w:val="16"/>
        </w:rPr>
        <w:t> </w:t>
      </w:r>
      <w:r>
        <w:rPr>
          <w:sz w:val="16"/>
        </w:rPr>
        <w:t>had</w:t>
      </w:r>
      <w:r>
        <w:rPr>
          <w:spacing w:val="4"/>
          <w:sz w:val="16"/>
        </w:rPr>
        <w:t> </w:t>
      </w:r>
      <w:r>
        <w:rPr>
          <w:sz w:val="16"/>
        </w:rPr>
        <w:t>all</w:t>
      </w:r>
      <w:r>
        <w:rPr>
          <w:spacing w:val="4"/>
          <w:sz w:val="16"/>
        </w:rPr>
        <w:t> </w:t>
      </w:r>
      <w:r>
        <w:rPr>
          <w:sz w:val="16"/>
        </w:rPr>
        <w:t>previously</w:t>
      </w:r>
      <w:r>
        <w:rPr>
          <w:spacing w:val="4"/>
          <w:sz w:val="16"/>
        </w:rPr>
        <w:t> </w:t>
      </w:r>
      <w:r>
        <w:rPr>
          <w:sz w:val="16"/>
        </w:rPr>
        <w:t>been</w:t>
      </w:r>
      <w:r>
        <w:rPr>
          <w:spacing w:val="4"/>
          <w:sz w:val="16"/>
        </w:rPr>
        <w:t> </w:t>
      </w:r>
      <w:r>
        <w:rPr>
          <w:sz w:val="16"/>
        </w:rPr>
        <w:t>made</w:t>
      </w:r>
      <w:r>
        <w:rPr>
          <w:spacing w:val="4"/>
          <w:sz w:val="16"/>
        </w:rPr>
        <w:t> </w:t>
      </w:r>
      <w:r>
        <w:rPr>
          <w:sz w:val="16"/>
        </w:rPr>
        <w:t>of</w:t>
      </w:r>
      <w:r>
        <w:rPr>
          <w:spacing w:val="4"/>
          <w:sz w:val="16"/>
        </w:rPr>
        <w:t> </w:t>
      </w:r>
      <w:r>
        <w:rPr>
          <w:sz w:val="16"/>
        </w:rPr>
        <w:t>wood. </w:t>
      </w:r>
      <w:r>
        <w:rPr>
          <w:spacing w:val="37"/>
          <w:sz w:val="16"/>
        </w:rPr>
        <w:t> </w:t>
      </w:r>
      <w:r>
        <w:rPr>
          <w:sz w:val="16"/>
        </w:rPr>
        <w:t>The</w:t>
      </w:r>
      <w:r>
        <w:rPr>
          <w:spacing w:val="4"/>
          <w:sz w:val="16"/>
        </w:rPr>
        <w:t> </w:t>
      </w:r>
      <w:r>
        <w:rPr>
          <w:sz w:val="16"/>
        </w:rPr>
        <w:t>dice,</w:t>
      </w:r>
      <w:r>
        <w:rPr>
          <w:spacing w:val="4"/>
          <w:sz w:val="16"/>
        </w:rPr>
        <w:t> </w:t>
      </w:r>
      <w:r>
        <w:rPr>
          <w:sz w:val="16"/>
        </w:rPr>
        <w:t>cards,</w:t>
      </w:r>
      <w:r>
        <w:rPr>
          <w:spacing w:val="4"/>
          <w:sz w:val="16"/>
        </w:rPr>
        <w:t> </w:t>
      </w:r>
      <w:r>
        <w:rPr>
          <w:sz w:val="16"/>
        </w:rPr>
        <w:t>chessmen,</w:t>
      </w:r>
      <w:r>
        <w:rPr>
          <w:spacing w:val="4"/>
          <w:sz w:val="16"/>
        </w:rPr>
        <w:t> </w:t>
      </w:r>
      <w:r>
        <w:rPr>
          <w:sz w:val="16"/>
        </w:rPr>
        <w:t>footballs,</w:t>
      </w:r>
      <w:r>
        <w:rPr>
          <w:spacing w:val="4"/>
          <w:sz w:val="16"/>
        </w:rPr>
        <w:t> </w:t>
      </w:r>
      <w:r>
        <w:rPr>
          <w:sz w:val="16"/>
        </w:rPr>
        <w:t>musical</w:t>
      </w:r>
      <w:r>
        <w:rPr>
          <w:spacing w:val="4"/>
          <w:sz w:val="16"/>
        </w:rPr>
        <w:t> </w:t>
      </w:r>
      <w:r>
        <w:rPr>
          <w:sz w:val="16"/>
        </w:rPr>
        <w:t>instruments</w:t>
      </w:r>
    </w:p>
    <w:p>
      <w:pPr>
        <w:spacing w:before="1"/>
        <w:ind w:left="111" w:right="0" w:firstLine="0"/>
        <w:jc w:val="left"/>
        <w:rPr>
          <w:sz w:val="16"/>
        </w:rPr>
      </w:pPr>
      <w:r>
        <w:rPr>
          <w:sz w:val="16"/>
        </w:rPr>
        <w:t>and “nine-men’s morris’ boards show that resources could be spared. ”</w:t>
      </w:r>
    </w:p>
    <w:p>
      <w:pPr>
        <w:pStyle w:val="ListParagraph"/>
        <w:numPr>
          <w:ilvl w:val="0"/>
          <w:numId w:val="1"/>
        </w:numPr>
        <w:tabs>
          <w:tab w:pos="738" w:val="left" w:leader="none"/>
        </w:tabs>
        <w:spacing w:line="259" w:lineRule="auto" w:before="9" w:after="0"/>
        <w:ind w:left="111" w:right="1568" w:firstLine="347"/>
        <w:jc w:val="both"/>
        <w:rPr>
          <w:sz w:val="16"/>
        </w:rPr>
      </w:pPr>
      <w:r>
        <w:rPr>
          <w:sz w:val="16"/>
        </w:rPr>
        <w:t>Data</w:t>
      </w:r>
      <w:r>
        <w:rPr>
          <w:spacing w:val="-4"/>
          <w:sz w:val="16"/>
        </w:rPr>
        <w:t> </w:t>
      </w:r>
      <w:r>
        <w:rPr>
          <w:sz w:val="16"/>
        </w:rPr>
        <w:t>on</w:t>
      </w:r>
      <w:r>
        <w:rPr>
          <w:spacing w:val="-3"/>
          <w:sz w:val="16"/>
        </w:rPr>
        <w:t> </w:t>
      </w:r>
      <w:r>
        <w:rPr>
          <w:sz w:val="16"/>
        </w:rPr>
        <w:t>deaths</w:t>
      </w:r>
      <w:r>
        <w:rPr>
          <w:spacing w:val="-3"/>
          <w:sz w:val="16"/>
        </w:rPr>
        <w:t> </w:t>
      </w:r>
      <w:r>
        <w:rPr>
          <w:sz w:val="16"/>
        </w:rPr>
        <w:t>caused</w:t>
      </w:r>
      <w:r>
        <w:rPr>
          <w:spacing w:val="-3"/>
          <w:sz w:val="16"/>
        </w:rPr>
        <w:t> </w:t>
      </w:r>
      <w:r>
        <w:rPr>
          <w:sz w:val="16"/>
        </w:rPr>
        <w:t>by</w:t>
      </w:r>
      <w:r>
        <w:rPr>
          <w:spacing w:val="-3"/>
          <w:sz w:val="16"/>
        </w:rPr>
        <w:t> </w:t>
      </w:r>
      <w:r>
        <w:rPr>
          <w:sz w:val="16"/>
        </w:rPr>
        <w:t>military</w:t>
      </w:r>
      <w:r>
        <w:rPr>
          <w:spacing w:val="-3"/>
          <w:sz w:val="16"/>
        </w:rPr>
        <w:t> </w:t>
      </w:r>
      <w:r>
        <w:rPr>
          <w:sz w:val="16"/>
        </w:rPr>
        <w:t>operations</w:t>
      </w:r>
      <w:r>
        <w:rPr>
          <w:spacing w:val="-3"/>
          <w:sz w:val="16"/>
        </w:rPr>
        <w:t> </w:t>
      </w:r>
      <w:r>
        <w:rPr>
          <w:sz w:val="16"/>
        </w:rPr>
        <w:t>in</w:t>
      </w:r>
      <w:r>
        <w:rPr>
          <w:spacing w:val="-4"/>
          <w:sz w:val="16"/>
        </w:rPr>
        <w:t> </w:t>
      </w:r>
      <w:r>
        <w:rPr>
          <w:sz w:val="16"/>
        </w:rPr>
        <w:t>the</w:t>
      </w:r>
      <w:r>
        <w:rPr>
          <w:spacing w:val="-3"/>
          <w:sz w:val="16"/>
        </w:rPr>
        <w:t> </w:t>
      </w:r>
      <w:r>
        <w:rPr>
          <w:sz w:val="16"/>
        </w:rPr>
        <w:t>early</w:t>
      </w:r>
      <w:r>
        <w:rPr>
          <w:spacing w:val="-3"/>
          <w:sz w:val="16"/>
        </w:rPr>
        <w:t> </w:t>
      </w:r>
      <w:r>
        <w:rPr>
          <w:sz w:val="16"/>
        </w:rPr>
        <w:t>modern</w:t>
      </w:r>
      <w:r>
        <w:rPr>
          <w:spacing w:val="-3"/>
          <w:sz w:val="16"/>
        </w:rPr>
        <w:t> </w:t>
      </w:r>
      <w:r>
        <w:rPr>
          <w:sz w:val="16"/>
        </w:rPr>
        <w:t>period</w:t>
      </w:r>
      <w:r>
        <w:rPr>
          <w:spacing w:val="-3"/>
          <w:sz w:val="16"/>
        </w:rPr>
        <w:t> </w:t>
      </w:r>
      <w:r>
        <w:rPr>
          <w:sz w:val="16"/>
        </w:rPr>
        <w:t>are</w:t>
      </w:r>
      <w:r>
        <w:rPr>
          <w:spacing w:val="-3"/>
          <w:sz w:val="16"/>
        </w:rPr>
        <w:t> </w:t>
      </w:r>
      <w:r>
        <w:rPr>
          <w:sz w:val="16"/>
        </w:rPr>
        <w:t>sketchy.</w:t>
      </w:r>
      <w:r>
        <w:rPr>
          <w:spacing w:val="-3"/>
          <w:sz w:val="16"/>
        </w:rPr>
        <w:t> </w:t>
      </w:r>
      <w:hyperlink w:history="true" w:anchor="_bookmark171">
        <w:r>
          <w:rPr>
            <w:sz w:val="16"/>
          </w:rPr>
          <w:t>Landers</w:t>
        </w:r>
        <w:r>
          <w:rPr>
            <w:spacing w:val="-4"/>
            <w:sz w:val="16"/>
          </w:rPr>
          <w:t> </w:t>
        </w:r>
      </w:hyperlink>
      <w:hyperlink w:history="true" w:anchor="_bookmark171">
        <w:r>
          <w:rPr>
            <w:sz w:val="16"/>
          </w:rPr>
          <w:t>(2003)</w:t>
        </w:r>
        <w:r>
          <w:rPr>
            <w:spacing w:val="-3"/>
            <w:sz w:val="16"/>
          </w:rPr>
          <w:t> </w:t>
        </w:r>
      </w:hyperlink>
      <w:r>
        <w:rPr>
          <w:sz w:val="16"/>
        </w:rPr>
        <w:t>offers</w:t>
      </w:r>
      <w:r>
        <w:rPr>
          <w:spacing w:val="-3"/>
          <w:sz w:val="16"/>
        </w:rPr>
        <w:t> </w:t>
      </w:r>
      <w:r>
        <w:rPr>
          <w:sz w:val="16"/>
        </w:rPr>
        <w:t>an overview</w:t>
      </w:r>
      <w:r>
        <w:rPr>
          <w:spacing w:val="-9"/>
          <w:sz w:val="16"/>
        </w:rPr>
        <w:t> </w:t>
      </w:r>
      <w:r>
        <w:rPr>
          <w:sz w:val="16"/>
        </w:rPr>
        <w:t>of</w:t>
      </w:r>
      <w:r>
        <w:rPr>
          <w:spacing w:val="-8"/>
          <w:sz w:val="16"/>
        </w:rPr>
        <w:t> </w:t>
      </w:r>
      <w:r>
        <w:rPr>
          <w:sz w:val="16"/>
        </w:rPr>
        <w:t>battlefield</w:t>
      </w:r>
      <w:r>
        <w:rPr>
          <w:spacing w:val="-8"/>
          <w:sz w:val="16"/>
        </w:rPr>
        <w:t> </w:t>
      </w:r>
      <w:r>
        <w:rPr>
          <w:sz w:val="16"/>
        </w:rPr>
        <w:t>deaths.</w:t>
      </w:r>
      <w:r>
        <w:rPr>
          <w:spacing w:val="-8"/>
          <w:sz w:val="16"/>
        </w:rPr>
        <w:t> </w:t>
      </w:r>
      <w:hyperlink w:history="true" w:anchor="_bookmark176">
        <w:r>
          <w:rPr>
            <w:sz w:val="16"/>
          </w:rPr>
          <w:t>Lindegren</w:t>
        </w:r>
        <w:r>
          <w:rPr>
            <w:spacing w:val="-8"/>
            <w:sz w:val="16"/>
          </w:rPr>
          <w:t> </w:t>
        </w:r>
      </w:hyperlink>
      <w:hyperlink w:history="true" w:anchor="_bookmark176">
        <w:r>
          <w:rPr>
            <w:sz w:val="16"/>
          </w:rPr>
          <w:t>(2000)</w:t>
        </w:r>
        <w:r>
          <w:rPr>
            <w:spacing w:val="-8"/>
            <w:sz w:val="16"/>
          </w:rPr>
          <w:t> </w:t>
        </w:r>
      </w:hyperlink>
      <w:r>
        <w:rPr>
          <w:sz w:val="16"/>
        </w:rPr>
        <w:t>finds</w:t>
      </w:r>
      <w:r>
        <w:rPr>
          <w:spacing w:val="-9"/>
          <w:sz w:val="16"/>
        </w:rPr>
        <w:t> </w:t>
      </w:r>
      <w:r>
        <w:rPr>
          <w:sz w:val="16"/>
        </w:rPr>
        <w:t>that</w:t>
      </w:r>
      <w:r>
        <w:rPr>
          <w:spacing w:val="-8"/>
          <w:sz w:val="16"/>
        </w:rPr>
        <w:t> </w:t>
      </w:r>
      <w:r>
        <w:rPr>
          <w:sz w:val="16"/>
        </w:rPr>
        <w:t>military</w:t>
      </w:r>
      <w:r>
        <w:rPr>
          <w:spacing w:val="-8"/>
          <w:sz w:val="16"/>
        </w:rPr>
        <w:t> </w:t>
      </w:r>
      <w:r>
        <w:rPr>
          <w:sz w:val="16"/>
        </w:rPr>
        <w:t>deaths</w:t>
      </w:r>
      <w:r>
        <w:rPr>
          <w:spacing w:val="-8"/>
          <w:sz w:val="16"/>
        </w:rPr>
        <w:t> </w:t>
      </w:r>
      <w:r>
        <w:rPr>
          <w:sz w:val="16"/>
        </w:rPr>
        <w:t>only</w:t>
      </w:r>
      <w:r>
        <w:rPr>
          <w:spacing w:val="-8"/>
          <w:sz w:val="16"/>
        </w:rPr>
        <w:t> </w:t>
      </w:r>
      <w:r>
        <w:rPr>
          <w:sz w:val="16"/>
        </w:rPr>
        <w:t>raised</w:t>
      </w:r>
      <w:r>
        <w:rPr>
          <w:spacing w:val="-8"/>
          <w:sz w:val="16"/>
        </w:rPr>
        <w:t> </w:t>
      </w:r>
      <w:r>
        <w:rPr>
          <w:sz w:val="16"/>
        </w:rPr>
        <w:t>Sweden’s</w:t>
      </w:r>
      <w:r>
        <w:rPr>
          <w:spacing w:val="-8"/>
          <w:sz w:val="16"/>
        </w:rPr>
        <w:t> </w:t>
      </w:r>
      <w:r>
        <w:rPr>
          <w:sz w:val="16"/>
        </w:rPr>
        <w:t>aggregate</w:t>
      </w:r>
      <w:r>
        <w:rPr>
          <w:spacing w:val="-9"/>
          <w:sz w:val="16"/>
        </w:rPr>
        <w:t> </w:t>
      </w:r>
      <w:r>
        <w:rPr>
          <w:sz w:val="16"/>
        </w:rPr>
        <w:t>death</w:t>
      </w:r>
      <w:r>
        <w:rPr>
          <w:spacing w:val="-8"/>
          <w:sz w:val="16"/>
        </w:rPr>
        <w:t> </w:t>
      </w:r>
      <w:r>
        <w:rPr>
          <w:sz w:val="16"/>
        </w:rPr>
        <w:t>rates</w:t>
      </w:r>
      <w:r>
        <w:rPr>
          <w:spacing w:val="-8"/>
          <w:sz w:val="16"/>
        </w:rPr>
        <w:t> </w:t>
      </w:r>
      <w:r>
        <w:rPr>
          <w:sz w:val="16"/>
        </w:rPr>
        <w:t>by 2–3/1000 in most decades between 1620 and 1719, a rise of no more than 5%. Castilian military deaths were 1.3/1000, equivalent to 10% of adult male deaths but no more than 3–4% of overall</w:t>
      </w:r>
      <w:r>
        <w:rPr>
          <w:spacing w:val="-17"/>
          <w:sz w:val="16"/>
        </w:rPr>
        <w:t> </w:t>
      </w:r>
      <w:r>
        <w:rPr>
          <w:sz w:val="16"/>
        </w:rPr>
        <w:t>deaths.</w:t>
      </w:r>
    </w:p>
    <w:p>
      <w:pPr>
        <w:pStyle w:val="ListParagraph"/>
        <w:numPr>
          <w:ilvl w:val="0"/>
          <w:numId w:val="1"/>
        </w:numPr>
        <w:tabs>
          <w:tab w:pos="738" w:val="left" w:leader="none"/>
        </w:tabs>
        <w:spacing w:line="259" w:lineRule="auto" w:before="0" w:after="0"/>
        <w:ind w:left="108" w:right="1568" w:firstLine="350"/>
        <w:jc w:val="both"/>
        <w:rPr>
          <w:sz w:val="16"/>
        </w:rPr>
      </w:pPr>
      <w:r>
        <w:rPr>
          <w:sz w:val="16"/>
        </w:rPr>
        <w:t>Since infant mortality was high, by the time men could join the </w:t>
      </w:r>
      <w:r>
        <w:rPr>
          <w:spacing w:val="-3"/>
          <w:sz w:val="16"/>
        </w:rPr>
        <w:t>army, </w:t>
      </w:r>
      <w:r>
        <w:rPr>
          <w:sz w:val="16"/>
        </w:rPr>
        <w:t>many male children had died </w:t>
      </w:r>
      <w:r>
        <w:rPr>
          <w:spacing w:val="-4"/>
          <w:sz w:val="16"/>
        </w:rPr>
        <w:t>already. </w:t>
      </w:r>
      <w:r>
        <w:rPr>
          <w:sz w:val="16"/>
        </w:rPr>
        <w:t>This makes it less likely for military deaths to matter in the</w:t>
      </w:r>
      <w:r>
        <w:rPr>
          <w:spacing w:val="-14"/>
          <w:sz w:val="16"/>
        </w:rPr>
        <w:t> </w:t>
      </w:r>
      <w:r>
        <w:rPr>
          <w:sz w:val="16"/>
        </w:rPr>
        <w:t>aggregate.</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pict>
          <v:shape style="position:absolute;margin-left:168.275391pt;margin-top:76.516556pt;width:11.3pt;height:10.95pt;mso-position-horizontal-relative:page;mso-position-vertical-relative:paragraph;z-index:155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15</w:t>
                  </w:r>
                </w:p>
              </w:txbxContent>
            </v:textbox>
            <w10:wrap type="none"/>
          </v:shape>
        </w:pict>
      </w:r>
      <w:r>
        <w:rPr/>
        <w:pict>
          <v:shape style="position:absolute;margin-left:168.275391pt;margin-top:51.473156pt;width:11.3pt;height:10.95pt;mso-position-horizontal-relative:page;mso-position-vertical-relative:paragraph;z-index:157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20</w:t>
                  </w:r>
                </w:p>
              </w:txbxContent>
            </v:textbox>
            <w10:wrap type="none"/>
          </v:shape>
        </w:pict>
      </w:r>
      <w:r>
        <w:rPr/>
        <w:pict>
          <v:shape style="position:absolute;margin-left:168.275391pt;margin-top:26.434557pt;width:11.3pt;height:10.95pt;mso-position-horizontal-relative:page;mso-position-vertical-relative:paragraph;z-index:160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25</w:t>
                  </w:r>
                </w:p>
              </w:txbxContent>
            </v:textbox>
            <w10:wrap type="none"/>
          </v:shape>
        </w:pict>
      </w:r>
      <w:r>
        <w:rPr/>
        <w:t>782</w:t>
        <w:tab/>
        <w:t>REVIEW OF ECONOMIC</w:t>
      </w:r>
      <w:r>
        <w:rPr>
          <w:spacing w:val="-7"/>
        </w:rPr>
        <w:t> </w:t>
      </w:r>
      <w:r>
        <w:rPr/>
        <w:t>STUDIES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8"/>
        </w:rPr>
      </w:pPr>
    </w:p>
    <w:p>
      <w:pPr>
        <w:tabs>
          <w:tab w:pos="400" w:val="left" w:leader="none"/>
          <w:tab w:pos="913" w:val="left" w:leader="none"/>
          <w:tab w:pos="1336" w:val="left" w:leader="none"/>
          <w:tab w:pos="1849" w:val="left" w:leader="none"/>
          <w:tab w:pos="2272" w:val="left" w:leader="none"/>
          <w:tab w:pos="2785" w:val="left" w:leader="none"/>
          <w:tab w:pos="3208" w:val="left" w:leader="none"/>
          <w:tab w:pos="3721" w:val="left" w:leader="none"/>
        </w:tabs>
        <w:spacing w:before="100"/>
        <w:ind w:left="0" w:right="891" w:firstLine="0"/>
        <w:jc w:val="center"/>
        <w:rPr>
          <w:rFonts w:ascii="Arial"/>
          <w:sz w:val="16"/>
        </w:rPr>
      </w:pPr>
      <w:r>
        <w:rPr/>
        <w:pict>
          <v:group style="position:absolute;margin-left:180.314194pt;margin-top:-130.211807pt;width:196.95pt;height:134.950pt;mso-position-horizontal-relative:page;mso-position-vertical-relative:paragraph;z-index:1432" coordorigin="3606,-2604" coordsize="3939,2699">
            <v:rect style="position:absolute;left:3652;top:-2601;width:3890;height:2650" filled="false" stroked="true" strokeweight=".331pt" strokecolor="#231f20">
              <v:stroke dashstyle="solid"/>
            </v:rect>
            <v:shape style="position:absolute;left:4344;top:-211;width:72;height:72" coordorigin="4344,-210" coordsize="72,72" path="m4380,-210l4344,-174,4380,-138,4416,-174,4380,-210xe" filled="true" fillcolor="#231f20" stroked="false">
              <v:path arrowok="t"/>
              <v:fill type="solid"/>
            </v:shape>
            <v:shape style="position:absolute;left:4344;top:-211;width:72;height:72" coordorigin="4344,-210" coordsize="72,72" path="m4344,-174l4380,-138,4416,-174,4380,-210,4344,-174e" filled="false" stroked="true" strokeweight=".496pt" strokecolor="#231f20">
              <v:path arrowok="t"/>
              <v:stroke dashstyle="solid"/>
            </v:shape>
            <v:shape style="position:absolute;left:4531;top:-331;width:72;height:72" coordorigin="4531,-330" coordsize="72,72" path="m4567,-330l4531,-294,4567,-259,4603,-294,4567,-330xe" filled="true" fillcolor="#231f20" stroked="false">
              <v:path arrowok="t"/>
              <v:fill type="solid"/>
            </v:shape>
            <v:shape style="position:absolute;left:4531;top:-331;width:72;height:72" coordorigin="4531,-330" coordsize="72,72" path="m4531,-294l4567,-259,4603,-294,4567,-330,4531,-294e" filled="false" stroked="true" strokeweight=".496pt" strokecolor="#231f20">
              <v:path arrowok="t"/>
              <v:stroke dashstyle="solid"/>
            </v:shape>
            <v:shape style="position:absolute;left:4812;top:-321;width:72;height:72" coordorigin="4812,-320" coordsize="72,72" path="m4848,-320l4812,-284,4848,-249,4884,-284,4848,-320xe" filled="true" fillcolor="#231f20" stroked="false">
              <v:path arrowok="t"/>
              <v:fill type="solid"/>
            </v:shape>
            <v:shape style="position:absolute;left:4812;top:-321;width:72;height:72" coordorigin="4812,-320" coordsize="72,72" path="m4812,-284l4848,-249,4884,-284,4848,-320,4812,-284e" filled="false" stroked="true" strokeweight=".496pt" strokecolor="#231f20">
              <v:path arrowok="t"/>
              <v:stroke dashstyle="solid"/>
            </v:shape>
            <v:shape style="position:absolute;left:5186;top:-481;width:72;height:72" coordorigin="5187,-480" coordsize="72,72" path="m5222,-480l5187,-445,5222,-409,5258,-445,5222,-480xe" filled="true" fillcolor="#231f20" stroked="false">
              <v:path arrowok="t"/>
              <v:fill type="solid"/>
            </v:shape>
            <v:shape style="position:absolute;left:5186;top:-481;width:72;height:72" coordorigin="5187,-480" coordsize="72,72" path="m5187,-445l5222,-409,5258,-445,5222,-480,5187,-445e" filled="false" stroked="true" strokeweight=".496pt" strokecolor="#231f20">
              <v:path arrowok="t"/>
              <v:stroke dashstyle="solid"/>
            </v:shape>
            <v:shape style="position:absolute;left:5561;top:-952;width:72;height:72" coordorigin="5561,-951" coordsize="72,72" path="m5597,-951l5561,-915,5597,-880,5633,-915,5597,-951xe" filled="true" fillcolor="#231f20" stroked="false">
              <v:path arrowok="t"/>
              <v:fill type="solid"/>
            </v:shape>
            <v:shape style="position:absolute;left:5561;top:-952;width:72;height:72" coordorigin="5561,-951" coordsize="72,72" path="m5561,-915l5597,-880,5633,-915,5597,-951,5561,-915e" filled="false" stroked="true" strokeweight=".496pt" strokecolor="#231f20">
              <v:path arrowok="t"/>
              <v:stroke dashstyle="solid"/>
            </v:shape>
            <v:shape style="position:absolute;left:6309;top:-1032;width:72;height:72" coordorigin="6310,-1031" coordsize="72,72" path="m6346,-1031l6310,-996,6346,-960,6381,-996,6346,-1031xe" filled="true" fillcolor="#231f20" stroked="false">
              <v:path arrowok="t"/>
              <v:fill type="solid"/>
            </v:shape>
            <v:shape style="position:absolute;left:6309;top:-1032;width:72;height:72" coordorigin="6310,-1031" coordsize="72,72" path="m6310,-996l6346,-960,6381,-996,6346,-1031,6310,-996e" filled="false" stroked="true" strokeweight=".496pt" strokecolor="#231f20">
              <v:path arrowok="t"/>
              <v:stroke dashstyle="solid"/>
            </v:shape>
            <v:shape style="position:absolute;left:6403;top:-1613;width:72;height:72" coordorigin="6403,-1612" coordsize="72,72" path="m6439,-1612l6403,-1577,6439,-1541,6475,-1577,6439,-1612xe" filled="true" fillcolor="#231f20" stroked="false">
              <v:path arrowok="t"/>
              <v:fill type="solid"/>
            </v:shape>
            <v:shape style="position:absolute;left:6403;top:-1613;width:72;height:72" coordorigin="6403,-1612" coordsize="72,72" path="m6403,-1577l6439,-1541,6475,-1577,6439,-1612,6403,-1577e" filled="false" stroked="true" strokeweight=".496pt" strokecolor="#231f20">
              <v:path arrowok="t"/>
              <v:stroke dashstyle="solid"/>
            </v:shape>
            <v:shape style="position:absolute;left:6684;top:-1262;width:72;height:72" coordorigin="6684,-1262" coordsize="72,72" path="m6720,-1262l6684,-1226,6720,-1190,6756,-1226,6720,-1262xe" filled="true" fillcolor="#231f20" stroked="false">
              <v:path arrowok="t"/>
              <v:fill type="solid"/>
            </v:shape>
            <v:shape style="position:absolute;left:6684;top:-1262;width:72;height:72" coordorigin="6684,-1262" coordsize="72,72" path="m6684,-1226l6720,-1190,6756,-1226,6720,-1262,6684,-1226e" filled="false" stroked="true" strokeweight=".496pt" strokecolor="#231f20">
              <v:path arrowok="t"/>
              <v:stroke dashstyle="solid"/>
            </v:shape>
            <v:shape style="position:absolute;left:6964;top:-1423;width:72;height:72" coordorigin="6965,-1422" coordsize="72,72" path="m7001,-1422l6965,-1386,7001,-1350,7037,-1386,7001,-1422xe" filled="true" fillcolor="#231f20" stroked="false">
              <v:path arrowok="t"/>
              <v:fill type="solid"/>
            </v:shape>
            <v:shape style="position:absolute;left:6964;top:-1423;width:72;height:72" coordorigin="6965,-1422" coordsize="72,72" path="m6965,-1386l7001,-1350,7037,-1386,7001,-1422,6965,-1386e" filled="false" stroked="true" strokeweight=".496pt" strokecolor="#231f20">
              <v:path arrowok="t"/>
              <v:stroke dashstyle="solid"/>
            </v:shape>
            <v:shape style="position:absolute;left:7245;top:-2474;width:72;height:72" coordorigin="7246,-2474" coordsize="72,72" path="m7282,-2474l7246,-2438,7282,-2402,7317,-2438,7282,-2474xe" filled="true" fillcolor="#231f20" stroked="false">
              <v:path arrowok="t"/>
              <v:fill type="solid"/>
            </v:shape>
            <v:shape style="position:absolute;left:7245;top:-2474;width:72;height:72" coordorigin="7246,-2474" coordsize="72,72" path="m7246,-2438l7282,-2402,7317,-2438,7282,-2474,7246,-2438e" filled="false" stroked="true" strokeweight=".496pt" strokecolor="#231f20">
              <v:path arrowok="t"/>
              <v:stroke dashstyle="solid"/>
            </v:shape>
            <v:shape style="position:absolute;left:7152;top:-2154;width:72;height:72" coordorigin="7152,-2153" coordsize="72,72" path="m7188,-2153l7152,-2118,7188,-2082,7224,-2118,7188,-2153xe" filled="true" fillcolor="#231f20" stroked="false">
              <v:path arrowok="t"/>
              <v:fill type="solid"/>
            </v:shape>
            <v:shape style="position:absolute;left:7152;top:-2154;width:72;height:72" coordorigin="7152,-2153" coordsize="72,72" path="m7152,-2118l7188,-2082,7224,-2118,7188,-2153,7152,-2118e" filled="false" stroked="true" strokeweight=".496pt" strokecolor="#231f20">
              <v:path arrowok="t"/>
              <v:stroke dashstyle="solid"/>
            </v:shape>
            <v:shape style="position:absolute;left:7339;top:-2534;width:72;height:72" coordorigin="7339,-2534" coordsize="72,72" path="m7375,-2534l7339,-2498,7375,-2462,7411,-2498,7375,-2534xe" filled="true" fillcolor="#231f20" stroked="false">
              <v:path arrowok="t"/>
              <v:fill type="solid"/>
            </v:shape>
            <v:shape style="position:absolute;left:7339;top:-2534;width:72;height:72" coordorigin="7339,-2534" coordsize="72,72" path="m7339,-2498l7375,-2462,7411,-2498,7375,-2534,7339,-2498e" filled="false" stroked="true" strokeweight=".496pt" strokecolor="#231f20">
              <v:path arrowok="t"/>
              <v:stroke dashstyle="solid"/>
            </v:shape>
            <v:shape style="position:absolute;left:4531;top:-321;width:72;height:72" coordorigin="4531,-320" coordsize="72,72" path="m4567,-320l4531,-284,4567,-249,4603,-284,4567,-320xe" filled="true" fillcolor="#231f20" stroked="false">
              <v:path arrowok="t"/>
              <v:fill type="solid"/>
            </v:shape>
            <v:shape style="position:absolute;left:4531;top:-321;width:72;height:72" coordorigin="4531,-320" coordsize="72,72" path="m4531,-284l4567,-249,4603,-284,4567,-320,4531,-284e" filled="false" stroked="true" strokeweight=".496pt" strokecolor="#231f20">
              <v:path arrowok="t"/>
              <v:stroke dashstyle="solid"/>
            </v:shape>
            <v:shape style="position:absolute;left:4625;top:-381;width:72;height:72" coordorigin="4625,-380" coordsize="72,72" path="m4661,-380l4625,-344,4661,-309,4697,-344,4661,-380xe" filled="true" fillcolor="#231f20" stroked="false">
              <v:path arrowok="t"/>
              <v:fill type="solid"/>
            </v:shape>
            <v:shape style="position:absolute;left:4625;top:-381;width:72;height:72" coordorigin="4625,-380" coordsize="72,72" path="m4625,-344l4661,-309,4697,-344,4661,-380,4625,-344e" filled="false" stroked="true" strokeweight=".496pt" strokecolor="#231f20">
              <v:path arrowok="t"/>
              <v:stroke dashstyle="solid"/>
            </v:shape>
            <v:shape style="position:absolute;left:4625;top:-361;width:72;height:72" coordorigin="4625,-360" coordsize="72,72" path="m4661,-360l4625,-324,4661,-289,4697,-324,4661,-360xe" filled="true" fillcolor="#231f20" stroked="false">
              <v:path arrowok="t"/>
              <v:fill type="solid"/>
            </v:shape>
            <v:shape style="position:absolute;left:4625;top:-361;width:72;height:72" coordorigin="4625,-360" coordsize="72,72" path="m4625,-324l4661,-289,4697,-324,4661,-360,4625,-324e" filled="false" stroked="true" strokeweight=".496pt" strokecolor="#231f20">
              <v:path arrowok="t"/>
              <v:stroke dashstyle="solid"/>
            </v:shape>
            <v:shape style="position:absolute;left:4718;top:-862;width:72;height:72" coordorigin="4719,-861" coordsize="72,72" path="m4754,-861l4719,-825,4754,-789,4790,-825,4754,-861xe" filled="true" fillcolor="#231f20" stroked="false">
              <v:path arrowok="t"/>
              <v:fill type="solid"/>
            </v:shape>
            <v:shape style="position:absolute;left:4718;top:-862;width:72;height:72" coordorigin="4719,-861" coordsize="72,72" path="m4719,-825l4754,-789,4790,-825,4754,-861,4719,-825e" filled="false" stroked="true" strokeweight=".496pt" strokecolor="#231f20">
              <v:path arrowok="t"/>
              <v:stroke dashstyle="solid"/>
            </v:shape>
            <v:shape style="position:absolute;left:4812;top:-731;width:72;height:72" coordorigin="4812,-731" coordsize="72,72" path="m4848,-731l4812,-695,4848,-659,4884,-695,4848,-731xe" filled="true" fillcolor="#231f20" stroked="false">
              <v:path arrowok="t"/>
              <v:fill type="solid"/>
            </v:shape>
            <v:shape style="position:absolute;left:4812;top:-731;width:72;height:72" coordorigin="4812,-731" coordsize="72,72" path="m4812,-695l4848,-659,4884,-695,4848,-731,4812,-695e" filled="false" stroked="true" strokeweight=".496pt" strokecolor="#231f20">
              <v:path arrowok="t"/>
              <v:stroke dashstyle="solid"/>
            </v:shape>
            <v:shape style="position:absolute;left:4905;top:-1062;width:72;height:72" coordorigin="4906,-1061" coordsize="72,72" path="m4942,-1061l4906,-1026,4942,-990,4978,-1026,4942,-1061xe" filled="true" fillcolor="#231f20" stroked="false">
              <v:path arrowok="t"/>
              <v:fill type="solid"/>
            </v:shape>
            <v:shape style="position:absolute;left:4905;top:-1062;width:72;height:72" coordorigin="4906,-1061" coordsize="72,72" path="m4906,-1026l4942,-990,4978,-1026,4942,-1061,4906,-1026e" filled="false" stroked="true" strokeweight=".496pt" strokecolor="#231f20">
              <v:path arrowok="t"/>
              <v:stroke dashstyle="solid"/>
            </v:shape>
            <v:shape style="position:absolute;left:4999;top:-1352;width:72;height:72" coordorigin="4999,-1352" coordsize="72,72" path="m5035,-1352l4999,-1316,5035,-1280,5071,-1316,5035,-1352xe" filled="true" fillcolor="#231f20" stroked="false">
              <v:path arrowok="t"/>
              <v:fill type="solid"/>
            </v:shape>
            <v:shape style="position:absolute;left:4999;top:-1352;width:72;height:72" coordorigin="4999,-1352" coordsize="72,72" path="m4999,-1316l5035,-1280,5071,-1316,5035,-1352,4999,-1316e" filled="false" stroked="true" strokeweight=".496pt" strokecolor="#231f20">
              <v:path arrowok="t"/>
              <v:stroke dashstyle="solid"/>
            </v:shape>
            <v:shape style="position:absolute;left:5093;top:-361;width:72;height:72" coordorigin="5093,-360" coordsize="72,72" path="m5129,-360l5093,-324,5129,-289,5165,-324,5129,-360xe" filled="true" fillcolor="#231f20" stroked="false">
              <v:path arrowok="t"/>
              <v:fill type="solid"/>
            </v:shape>
            <v:shape style="position:absolute;left:5093;top:-361;width:72;height:72" coordorigin="5093,-360" coordsize="72,72" path="m5093,-324l5129,-289,5165,-324,5129,-360,5093,-324e" filled="false" stroked="true" strokeweight=".496pt" strokecolor="#231f20">
              <v:path arrowok="t"/>
              <v:stroke dashstyle="solid"/>
            </v:shape>
            <v:shape style="position:absolute;left:5373;top:-461;width:72;height:72" coordorigin="5374,-460" coordsize="72,72" path="m5410,-460l5374,-425,5410,-389,5445,-425,5410,-460xe" filled="true" fillcolor="#231f20" stroked="false">
              <v:path arrowok="t"/>
              <v:fill type="solid"/>
            </v:shape>
            <v:shape style="position:absolute;left:5373;top:-461;width:72;height:72" coordorigin="5374,-460" coordsize="72,72" path="m5374,-425l5410,-389,5445,-425,5410,-460,5374,-425e" filled="false" stroked="true" strokeweight=".496pt" strokecolor="#231f20">
              <v:path arrowok="t"/>
              <v:stroke dashstyle="solid"/>
            </v:shape>
            <v:shape style="position:absolute;left:5654;top:-781;width:72;height:72" coordorigin="5655,-781" coordsize="72,72" path="m5690,-781l5655,-745,5690,-709,5726,-745,5690,-781xe" filled="true" fillcolor="#231f20" stroked="false">
              <v:path arrowok="t"/>
              <v:fill type="solid"/>
            </v:shape>
            <v:shape style="position:absolute;left:5654;top:-781;width:72;height:72" coordorigin="5655,-781" coordsize="72,72" path="m5655,-745l5690,-709,5726,-745,5690,-781,5655,-745e" filled="false" stroked="true" strokeweight=".496pt" strokecolor="#231f20">
              <v:path arrowok="t"/>
              <v:stroke dashstyle="solid"/>
            </v:shape>
            <v:shape style="position:absolute;left:5467;top:-832;width:72;height:72" coordorigin="5467,-831" coordsize="72,72" path="m5503,-831l5467,-795,5503,-760,5539,-795,5503,-831xe" filled="true" fillcolor="#231f20" stroked="false">
              <v:path arrowok="t"/>
              <v:fill type="solid"/>
            </v:shape>
            <v:shape style="position:absolute;left:5467;top:-832;width:72;height:72" coordorigin="5467,-831" coordsize="72,72" path="m5467,-795l5503,-760,5539,-795,5503,-831,5467,-795e" filled="false" stroked="true" strokeweight=".496pt" strokecolor="#231f20">
              <v:path arrowok="t"/>
              <v:stroke dashstyle="solid"/>
            </v:shape>
            <v:shape style="position:absolute;left:5373;top:-521;width:72;height:72" coordorigin="5374,-521" coordsize="72,72" path="m5410,-521l5374,-485,5410,-449,5445,-485,5410,-521xe" filled="true" fillcolor="#231f20" stroked="false">
              <v:path arrowok="t"/>
              <v:fill type="solid"/>
            </v:shape>
            <v:shape style="position:absolute;left:5373;top:-521;width:72;height:72" coordorigin="5374,-521" coordsize="72,72" path="m5374,-485l5410,-449,5445,-485,5410,-521,5374,-485e" filled="false" stroked="true" strokeweight=".496pt" strokecolor="#231f20">
              <v:path arrowok="t"/>
              <v:stroke dashstyle="solid"/>
            </v:shape>
            <v:shape style="position:absolute;left:5561;top:-972;width:72;height:72" coordorigin="5561,-971" coordsize="72,72" path="m5597,-971l5561,-935,5597,-900,5633,-935,5597,-971xe" filled="true" fillcolor="#231f20" stroked="false">
              <v:path arrowok="t"/>
              <v:fill type="solid"/>
            </v:shape>
            <v:shape style="position:absolute;left:5561;top:-972;width:72;height:72" coordorigin="5561,-971" coordsize="72,72" path="m5561,-935l5597,-900,5633,-935,5597,-971,5561,-935e" filled="false" stroked="true" strokeweight=".496pt" strokecolor="#231f20">
              <v:path arrowok="t"/>
              <v:stroke dashstyle="solid"/>
            </v:shape>
            <v:shape style="position:absolute;left:5841;top:-1152;width:72;height:72" coordorigin="5842,-1152" coordsize="72,72" path="m5878,-1152l5842,-1116,5878,-1080,5914,-1116,5878,-1152xe" filled="true" fillcolor="#231f20" stroked="false">
              <v:path arrowok="t"/>
              <v:fill type="solid"/>
            </v:shape>
            <v:shape style="position:absolute;left:5841;top:-1152;width:72;height:72" coordorigin="5842,-1152" coordsize="72,72" path="m5842,-1116l5878,-1080,5914,-1116,5878,-1152,5842,-1116e" filled="false" stroked="true" strokeweight=".496pt" strokecolor="#231f20">
              <v:path arrowok="t"/>
              <v:stroke dashstyle="solid"/>
            </v:shape>
            <v:shape style="position:absolute;left:4250;top:-321;width:72;height:72" coordorigin="4251,-320" coordsize="72,72" path="m4286,-320l4251,-284,4286,-249,4322,-284,4286,-320xe" filled="true" fillcolor="#231f20" stroked="false">
              <v:path arrowok="t"/>
              <v:fill type="solid"/>
            </v:shape>
            <v:shape style="position:absolute;left:4250;top:-321;width:72;height:72" coordorigin="4251,-320" coordsize="72,72" path="m4251,-284l4286,-249,4322,-284,4286,-320,4251,-284e" filled="false" stroked="true" strokeweight=".496pt" strokecolor="#231f20">
              <v:path arrowok="t"/>
              <v:stroke dashstyle="solid"/>
            </v:shape>
            <v:shape style="position:absolute;left:4437;top:-691;width:72;height:72" coordorigin="4438,-691" coordsize="72,72" path="m4474,-691l4438,-655,4474,-619,4509,-655,4474,-691xe" filled="true" fillcolor="#231f20" stroked="false">
              <v:path arrowok="t"/>
              <v:fill type="solid"/>
            </v:shape>
            <v:shape style="position:absolute;left:4437;top:-691;width:72;height:72" coordorigin="4438,-691" coordsize="72,72" path="m4438,-655l4474,-619,4509,-655,4474,-691,4438,-655e" filled="false" stroked="true" strokeweight=".496pt" strokecolor="#231f20">
              <v:path arrowok="t"/>
              <v:stroke dashstyle="solid"/>
            </v:shape>
            <v:shape style="position:absolute;left:4905;top:-852;width:72;height:72" coordorigin="4906,-851" coordsize="72,72" path="m4942,-851l4906,-815,4942,-780,4978,-815,4942,-851xe" filled="true" fillcolor="#231f20" stroked="false">
              <v:path arrowok="t"/>
              <v:fill type="solid"/>
            </v:shape>
            <v:shape style="position:absolute;left:4905;top:-852;width:72;height:72" coordorigin="4906,-851" coordsize="72,72" path="m4906,-815l4942,-780,4978,-815,4942,-851,4906,-815e" filled="false" stroked="true" strokeweight=".496pt" strokecolor="#231f20">
              <v:path arrowok="t"/>
              <v:stroke dashstyle="solid"/>
            </v:shape>
            <v:shape style="position:absolute;left:4999;top:-1533;width:72;height:72" coordorigin="4999,-1532" coordsize="72,72" path="m5035,-1532l4999,-1496,5035,-1461,5071,-1496,5035,-1532xe" filled="true" fillcolor="#231f20" stroked="false">
              <v:path arrowok="t"/>
              <v:fill type="solid"/>
            </v:shape>
            <v:shape style="position:absolute;left:4999;top:-1533;width:72;height:72" coordorigin="4999,-1532" coordsize="72,72" path="m4999,-1496l5035,-1461,5071,-1496,5035,-1532,4999,-1496e" filled="false" stroked="true" strokeweight=".496pt" strokecolor="#231f20">
              <v:path arrowok="t"/>
              <v:stroke dashstyle="solid"/>
            </v:shape>
            <v:shape style="position:absolute;left:4157;top:-140;width:72;height:72" coordorigin="4157,-140" coordsize="72,72" path="m4193,-140l4157,-104,4193,-68,4229,-104,4193,-140xe" filled="true" fillcolor="#231f20" stroked="false">
              <v:path arrowok="t"/>
              <v:fill type="solid"/>
            </v:shape>
            <v:shape style="position:absolute;left:4157;top:-140;width:72;height:72" coordorigin="4157,-140" coordsize="72,72" path="m4157,-104l4193,-68,4229,-104,4193,-140,4157,-104e" filled="false" stroked="true" strokeweight=".496pt" strokecolor="#231f20">
              <v:path arrowok="t"/>
              <v:stroke dashstyle="solid"/>
            </v:shape>
            <v:shape style="position:absolute;left:4250;top:-100;width:72;height:72" coordorigin="4251,-100" coordsize="72,72" path="m4286,-100l4251,-64,4286,-28,4322,-64,4286,-100xe" filled="true" fillcolor="#231f20" stroked="false">
              <v:path arrowok="t"/>
              <v:fill type="solid"/>
            </v:shape>
            <v:shape style="position:absolute;left:4250;top:-100;width:72;height:72" coordorigin="4251,-100" coordsize="72,72" path="m4251,-64l4286,-28,4322,-64,4286,-100,4251,-64e" filled="false" stroked="true" strokeweight=".496pt" strokecolor="#231f20">
              <v:path arrowok="t"/>
              <v:stroke dashstyle="solid"/>
            </v:shape>
            <v:shape style="position:absolute;left:4437;top:-110;width:72;height:72" coordorigin="4438,-110" coordsize="72,72" path="m4474,-110l4438,-74,4474,-38,4509,-74,4474,-110xe" filled="true" fillcolor="#231f20" stroked="false">
              <v:path arrowok="t"/>
              <v:fill type="solid"/>
            </v:shape>
            <v:shape style="position:absolute;left:4437;top:-110;width:72;height:72" coordorigin="4438,-110" coordsize="72,72" path="m4438,-74l4474,-38,4509,-74,4474,-110,4438,-74e" filled="false" stroked="true" strokeweight=".496pt" strokecolor="#231f20">
              <v:path arrowok="t"/>
              <v:stroke dashstyle="solid"/>
            </v:shape>
            <v:shape style="position:absolute;left:4344;top:-190;width:72;height:72" coordorigin="4344,-190" coordsize="72,72" path="m4380,-190l4344,-154,4380,-118,4416,-154,4380,-190xe" filled="true" fillcolor="#231f20" stroked="false">
              <v:path arrowok="t"/>
              <v:fill type="solid"/>
            </v:shape>
            <v:shape style="position:absolute;left:4344;top:-190;width:72;height:72" coordorigin="4344,-190" coordsize="72,72" path="m4344,-154l4380,-118,4416,-154,4380,-190,4344,-154e" filled="false" stroked="true" strokeweight=".496pt" strokecolor="#231f20">
              <v:path arrowok="t"/>
              <v:stroke dashstyle="solid"/>
            </v:shape>
            <v:shape style="position:absolute;left:4250;top:-120;width:72;height:72" coordorigin="4251,-120" coordsize="72,72" path="m4286,-120l4251,-84,4286,-48,4322,-84,4286,-120xe" filled="true" fillcolor="#231f20" stroked="false">
              <v:path arrowok="t"/>
              <v:fill type="solid"/>
            </v:shape>
            <v:shape style="position:absolute;left:4250;top:-120;width:72;height:72" coordorigin="4251,-120" coordsize="72,72" path="m4251,-84l4286,-48,4322,-84,4286,-120,4251,-84e" filled="false" stroked="true" strokeweight=".496pt" strokecolor="#231f20">
              <v:path arrowok="t"/>
              <v:stroke dashstyle="solid"/>
            </v:shape>
            <v:shape style="position:absolute;left:4250;top:-90;width:72;height:72" coordorigin="4251,-90" coordsize="72,72" path="m4286,-90l4251,-54,4286,-18,4322,-54,4286,-90xe" filled="true" fillcolor="#231f20" stroked="false">
              <v:path arrowok="t"/>
              <v:fill type="solid"/>
            </v:shape>
            <v:shape style="position:absolute;left:4250;top:-90;width:72;height:72" coordorigin="4251,-90" coordsize="72,72" path="m4251,-54l4286,-18,4322,-54,4286,-90,4251,-54e" filled="false" stroked="true" strokeweight=".496pt" strokecolor="#231f20">
              <v:path arrowok="t"/>
              <v:stroke dashstyle="solid"/>
            </v:shape>
            <v:shape style="position:absolute;left:4250;top:-371;width:72;height:72" coordorigin="4251,-370" coordsize="72,72" path="m4286,-370l4251,-334,4286,-299,4322,-334,4286,-370xe" filled="true" fillcolor="#231f20" stroked="false">
              <v:path arrowok="t"/>
              <v:fill type="solid"/>
            </v:shape>
            <v:shape style="position:absolute;left:4250;top:-371;width:72;height:72" coordorigin="4251,-370" coordsize="72,72" path="m4251,-334l4286,-299,4322,-334,4286,-370,4251,-334e" filled="false" stroked="true" strokeweight=".496pt" strokecolor="#231f20">
              <v:path arrowok="t"/>
              <v:stroke dashstyle="solid"/>
            </v:shape>
            <v:line style="position:absolute" from="7342,-2014" to="7375,-2034" stroked="true" strokeweight=".744pt" strokecolor="#008f4a">
              <v:stroke dashstyle="solid"/>
            </v:line>
            <v:line style="position:absolute" from="7257,-1964" to="7313,-1997" stroked="true" strokeweight=".744pt" strokecolor="#008f4a">
              <v:stroke dashstyle="solid"/>
            </v:line>
            <v:line style="position:absolute" from="7172,-1913" to="7228,-1947" stroked="true" strokeweight=".744pt" strokecolor="#008f4a">
              <v:stroke dashstyle="solid"/>
            </v:line>
            <v:line style="position:absolute" from="7087,-1862" to="7143,-1896" stroked="true" strokeweight=".744pt" strokecolor="#008f4a">
              <v:stroke dashstyle="solid"/>
            </v:line>
            <v:line style="position:absolute" from="7001,-1811" to="7058,-1845" stroked="true" strokeweight=".744pt" strokecolor="#008f4a">
              <v:stroke dashstyle="solid"/>
            </v:line>
            <v:line style="position:absolute" from="6916,-1760" to="6973,-1794" stroked="true" strokeweight=".744pt" strokecolor="#008f4a">
              <v:stroke dashstyle="solid"/>
            </v:line>
            <v:line style="position:absolute" from="6831,-1709" to="6888,-1743" stroked="true" strokeweight=".744pt" strokecolor="#008f4a">
              <v:stroke dashstyle="solid"/>
            </v:line>
            <v:line style="position:absolute" from="6746,-1659" to="6803,-1693" stroked="true" strokeweight=".744pt" strokecolor="#008f4a">
              <v:stroke dashstyle="solid"/>
            </v:line>
            <v:line style="position:absolute" from="6661,-1608" to="6718,-1642" stroked="true" strokeweight=".744pt" strokecolor="#008f4a">
              <v:stroke dashstyle="solid"/>
            </v:line>
            <v:line style="position:absolute" from="6576,-1557" to="6633,-1591" stroked="true" strokeweight=".744pt" strokecolor="#008f4a">
              <v:stroke dashstyle="solid"/>
            </v:line>
            <v:line style="position:absolute" from="6491,-1506" to="6547,-1540" stroked="true" strokeweight=".744pt" strokecolor="#008f4a">
              <v:stroke dashstyle="solid"/>
            </v:line>
            <v:line style="position:absolute" from="6406,-1455" to="6462,-1489" stroked="true" strokeweight=".744pt" strokecolor="#008f4a">
              <v:stroke dashstyle="solid"/>
            </v:line>
            <v:line style="position:absolute" from="6321,-1404" to="6377,-1438" stroked="true" strokeweight=".744pt" strokecolor="#008f4a">
              <v:stroke dashstyle="solid"/>
            </v:line>
            <v:line style="position:absolute" from="6235,-1353" to="6292,-1387" stroked="true" strokeweight=".744pt" strokecolor="#008f4a">
              <v:stroke dashstyle="solid"/>
            </v:line>
            <v:line style="position:absolute" from="6150,-1302" to="6207,-1336" stroked="true" strokeweight=".744pt" strokecolor="#008f4a">
              <v:stroke dashstyle="solid"/>
            </v:line>
            <v:line style="position:absolute" from="6065,-1251" to="6122,-1285" stroked="true" strokeweight=".744pt" strokecolor="#008f4a">
              <v:stroke dashstyle="solid"/>
            </v:line>
            <v:line style="position:absolute" from="5980,-1201" to="6037,-1234" stroked="true" strokeweight=".744pt" strokecolor="#008f4a">
              <v:stroke dashstyle="solid"/>
            </v:line>
            <v:line style="position:absolute" from="5895,-1150" to="5952,-1184" stroked="true" strokeweight=".744pt" strokecolor="#008f4a">
              <v:stroke dashstyle="solid"/>
            </v:line>
            <v:line style="position:absolute" from="5810,-1099" to="5867,-1133" stroked="true" strokeweight=".744pt" strokecolor="#008f4a">
              <v:stroke dashstyle="solid"/>
            </v:line>
            <v:line style="position:absolute" from="5725,-1048" to="5782,-1082" stroked="true" strokeweight=".744pt" strokecolor="#008f4a">
              <v:stroke dashstyle="solid"/>
            </v:line>
            <v:line style="position:absolute" from="5640,-997" to="5696,-1031" stroked="true" strokeweight=".744pt" strokecolor="#008f4a">
              <v:stroke dashstyle="solid"/>
            </v:line>
            <v:line style="position:absolute" from="5555,-946" to="5611,-980" stroked="true" strokeweight=".744pt" strokecolor="#008f4a">
              <v:stroke dashstyle="solid"/>
            </v:line>
            <v:line style="position:absolute" from="5469,-895" to="5526,-929" stroked="true" strokeweight=".744pt" strokecolor="#008f4a">
              <v:stroke dashstyle="solid"/>
            </v:line>
            <v:line style="position:absolute" from="5384,-845" to="5441,-878" stroked="true" strokeweight=".744pt" strokecolor="#008f4a">
              <v:stroke dashstyle="solid"/>
            </v:line>
            <v:line style="position:absolute" from="5299,-794" to="5356,-828" stroked="true" strokeweight=".744pt" strokecolor="#008f4a">
              <v:stroke dashstyle="solid"/>
            </v:line>
            <v:line style="position:absolute" from="5214,-743" to="5271,-777" stroked="true" strokeweight=".744pt" strokecolor="#008f4a">
              <v:stroke dashstyle="solid"/>
            </v:line>
            <v:line style="position:absolute" from="5129,-692" to="5186,-726" stroked="true" strokeweight=".744pt" strokecolor="#008f4a">
              <v:stroke dashstyle="solid"/>
            </v:line>
            <v:line style="position:absolute" from="5044,-641" to="5101,-675" stroked="true" strokeweight=".744pt" strokecolor="#008f4a">
              <v:stroke dashstyle="solid"/>
            </v:line>
            <v:line style="position:absolute" from="4959,-590" to="5016,-624" stroked="true" strokeweight=".744pt" strokecolor="#008f4a">
              <v:stroke dashstyle="solid"/>
            </v:line>
            <v:line style="position:absolute" from="4874,-540" to="4930,-574" stroked="true" strokeweight=".744pt" strokecolor="#008f4a">
              <v:stroke dashstyle="solid"/>
            </v:line>
            <v:line style="position:absolute" from="4789,-489" to="4845,-523" stroked="true" strokeweight=".744pt" strokecolor="#008f4a">
              <v:stroke dashstyle="solid"/>
            </v:line>
            <v:line style="position:absolute" from="4704,-438" to="4760,-472" stroked="true" strokeweight=".744pt" strokecolor="#008f4a">
              <v:stroke dashstyle="solid"/>
            </v:line>
            <v:line style="position:absolute" from="4618,-387" to="4675,-421" stroked="true" strokeweight=".744pt" strokecolor="#008f4a">
              <v:stroke dashstyle="solid"/>
            </v:line>
            <v:line style="position:absolute" from="4533,-336" to="4590,-370" stroked="true" strokeweight=".744pt" strokecolor="#008f4a">
              <v:stroke dashstyle="solid"/>
            </v:line>
            <v:line style="position:absolute" from="4448,-285" to="4505,-319" stroked="true" strokeweight=".744pt" strokecolor="#008f4a">
              <v:stroke dashstyle="solid"/>
            </v:line>
            <v:line style="position:absolute" from="4363,-234" to="4420,-268" stroked="true" strokeweight=".744pt" strokecolor="#008f4a">
              <v:stroke dashstyle="solid"/>
            </v:line>
            <v:line style="position:absolute" from="4278,-183" to="4335,-217" stroked="true" strokeweight=".744pt" strokecolor="#008f4a">
              <v:stroke dashstyle="solid"/>
            </v:line>
            <v:line style="position:absolute" from="4193,-132" to="4250,-166" stroked="true" strokeweight=".744pt" strokecolor="#008f4a">
              <v:stroke dashstyle="solid"/>
            </v:line>
            <v:line style="position:absolute" from="3652,-24" to="3606,-24" stroked="true" strokeweight=".331pt" strokecolor="#231f20">
              <v:stroke dashstyle="solid"/>
            </v:line>
            <v:line style="position:absolute" from="3652,49" to="3652,-2601" stroked="true" strokeweight=".331pt" strokecolor="#231f20">
              <v:stroke dashstyle="solid"/>
            </v:line>
            <v:line style="position:absolute" from="3652,-525" to="3606,-525" stroked="true" strokeweight=".331pt" strokecolor="#231f20">
              <v:stroke dashstyle="solid"/>
            </v:line>
            <v:line style="position:absolute" from="3652,-1026" to="3606,-1026" stroked="true" strokeweight=".331pt" strokecolor="#231f20">
              <v:stroke dashstyle="solid"/>
            </v:line>
            <v:line style="position:absolute" from="3652,-1527" to="3606,-1527" stroked="true" strokeweight=".331pt" strokecolor="#231f20">
              <v:stroke dashstyle="solid"/>
            </v:line>
            <v:line style="position:absolute" from="3652,-2027" to="3606,-2027" stroked="true" strokeweight=".331pt" strokecolor="#231f20">
              <v:stroke dashstyle="solid"/>
            </v:line>
            <v:line style="position:absolute" from="3652,-2528" to="3606,-2528" stroked="true" strokeweight=".331pt" strokecolor="#231f20">
              <v:stroke dashstyle="solid"/>
            </v:line>
            <v:line style="position:absolute" from="3725,49" to="3725,95" stroked="true" strokeweight=".331pt" strokecolor="#231f20">
              <v:stroke dashstyle="solid"/>
            </v:line>
            <v:line style="position:absolute" from="3652,49" to="7542,49" stroked="true" strokeweight=".331pt" strokecolor="#231f20">
              <v:stroke dashstyle="solid"/>
            </v:line>
            <v:line style="position:absolute" from="4193,49" to="4193,95" stroked="true" strokeweight=".331pt" strokecolor="#231f20">
              <v:stroke dashstyle="solid"/>
            </v:line>
            <v:line style="position:absolute" from="4661,49" to="4661,95" stroked="true" strokeweight=".331pt" strokecolor="#231f20">
              <v:stroke dashstyle="solid"/>
            </v:line>
            <v:line style="position:absolute" from="5129,49" to="5129,95" stroked="true" strokeweight=".331pt" strokecolor="#231f20">
              <v:stroke dashstyle="solid"/>
            </v:line>
            <v:line style="position:absolute" from="5597,49" to="5597,95" stroked="true" strokeweight=".331pt" strokecolor="#231f20">
              <v:stroke dashstyle="solid"/>
            </v:line>
            <v:line style="position:absolute" from="6065,49" to="6065,95" stroked="true" strokeweight=".331pt" strokecolor="#231f20">
              <v:stroke dashstyle="solid"/>
            </v:line>
            <v:line style="position:absolute" from="6533,49" to="6533,95" stroked="true" strokeweight=".331pt" strokecolor="#231f20">
              <v:stroke dashstyle="solid"/>
            </v:line>
            <v:line style="position:absolute" from="7001,49" to="7001,95" stroked="true" strokeweight=".331pt" strokecolor="#231f20">
              <v:stroke dashstyle="solid"/>
            </v:line>
            <v:line style="position:absolute" from="7469,49" to="7469,95" stroked="true" strokeweight=".331pt" strokecolor="#231f20">
              <v:stroke dashstyle="solid"/>
            </v:line>
            <v:rect style="position:absolute;left:3691;top:-2562;width:1090;height:375" filled="false" stroked="true" strokeweight=".331pt" strokecolor="#231f20">
              <v:stroke dashstyle="solid"/>
            </v:rect>
            <v:shape style="position:absolute;left:3920;top:-2491;width:72;height:72" coordorigin="3921,-2490" coordsize="72,72" path="m3956,-2490l3921,-2454,3956,-2419,3992,-2454,3956,-2490xe" filled="true" fillcolor="#231f20" stroked="false">
              <v:path arrowok="t"/>
              <v:fill type="solid"/>
            </v:shape>
            <v:shape style="position:absolute;left:3920;top:-2491;width:72;height:72" coordorigin="3921,-2490" coordsize="72,72" path="m3921,-2454l3956,-2419,3992,-2454,3956,-2490,3921,-2454e" filled="false" stroked="true" strokeweight=".496pt" strokecolor="#231f20">
              <v:path arrowok="t"/>
              <v:stroke dashstyle="solid"/>
            </v:shape>
            <v:line style="position:absolute" from="4138,-2294" to="4171,-2294" stroked="true" strokeweight=".744pt" strokecolor="#008f4a">
              <v:stroke dashstyle="solid"/>
            </v:line>
            <v:line style="position:absolute" from="4039,-2294" to="4105,-2294" stroked="true" strokeweight=".744pt" strokecolor="#008f4a">
              <v:stroke dashstyle="solid"/>
            </v:line>
            <v:line style="position:absolute" from="3940,-2294" to="4006,-2294" stroked="true" strokeweight=".744pt" strokecolor="#008f4a">
              <v:stroke dashstyle="solid"/>
            </v:line>
            <v:line style="position:absolute" from="3841,-2294" to="3907,-2294" stroked="true" strokeweight=".744pt" strokecolor="#008f4a">
              <v:stroke dashstyle="solid"/>
            </v:line>
            <v:line style="position:absolute" from="3742,-2294" to="3808,-2294" stroked="true" strokeweight=".744pt" strokecolor="#008f4a">
              <v:stroke dashstyle="solid"/>
            </v:line>
            <v:shape style="position:absolute;left:4240;top:-2521;width:499;height:294" type="#_x0000_t202" filled="false" stroked="false">
              <v:textbox inset="0,0,0,0">
                <w:txbxContent>
                  <w:p>
                    <w:pPr>
                      <w:spacing w:before="3"/>
                      <w:ind w:left="0" w:right="0" w:firstLine="0"/>
                      <w:jc w:val="left"/>
                      <w:rPr>
                        <w:rFonts w:ascii="Arial"/>
                        <w:sz w:val="11"/>
                      </w:rPr>
                    </w:pPr>
                    <w:r>
                      <w:rPr>
                        <w:rFonts w:ascii="Arial"/>
                        <w:color w:val="231F20"/>
                        <w:w w:val="105"/>
                        <w:sz w:val="11"/>
                      </w:rPr>
                      <w:t>Data</w:t>
                    </w:r>
                  </w:p>
                  <w:p>
                    <w:pPr>
                      <w:spacing w:before="34"/>
                      <w:ind w:left="0" w:right="0" w:firstLine="0"/>
                      <w:jc w:val="left"/>
                      <w:rPr>
                        <w:rFonts w:ascii="Arial"/>
                        <w:sz w:val="11"/>
                      </w:rPr>
                    </w:pPr>
                    <w:r>
                      <w:rPr>
                        <w:rFonts w:ascii="Arial"/>
                        <w:color w:val="231F20"/>
                        <w:w w:val="105"/>
                        <w:sz w:val="11"/>
                      </w:rPr>
                      <w:t>Linear Fit</w:t>
                    </w:r>
                  </w:p>
                </w:txbxContent>
              </v:textbox>
              <w10:wrap type="none"/>
            </v:shape>
            <w10:wrap type="none"/>
          </v:group>
        </w:pict>
      </w:r>
      <w:r>
        <w:rPr/>
        <w:pict>
          <v:shape style="position:absolute;margin-left:157.665268pt;margin-top:-106.336082pt;width:11.3pt;height:85.1pt;mso-position-horizontal-relative:page;mso-position-vertical-relative:paragraph;z-index:145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p.c. tax revenue / wage</w:t>
                  </w:r>
                </w:p>
              </w:txbxContent>
            </v:textbox>
            <w10:wrap type="none"/>
          </v:shape>
        </w:pict>
      </w:r>
      <w:r>
        <w:rPr/>
        <w:pict>
          <v:shape style="position:absolute;margin-left:168.275391pt;margin-top:-4.433517pt;width:11.3pt;height:6.5pt;mso-position-horizontal-relative:page;mso-position-vertical-relative:paragraph;z-index:148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100"/>
                      <w:sz w:val="16"/>
                    </w:rPr>
                    <w:t>0</w:t>
                  </w:r>
                </w:p>
              </w:txbxContent>
            </v:textbox>
            <w10:wrap type="none"/>
          </v:shape>
        </w:pict>
      </w:r>
      <w:r>
        <w:rPr/>
        <w:pict>
          <v:shape style="position:absolute;margin-left:168.275391pt;margin-top:-29.480516pt;width:11.3pt;height:6.5pt;mso-position-horizontal-relative:page;mso-position-vertical-relative:paragraph;z-index:1504"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100"/>
                      <w:sz w:val="16"/>
                    </w:rPr>
                    <w:t>5</w:t>
                  </w:r>
                </w:p>
              </w:txbxContent>
            </v:textbox>
            <w10:wrap type="none"/>
          </v:shape>
        </w:pict>
      </w:r>
      <w:r>
        <w:rPr/>
        <w:pict>
          <v:shape style="position:absolute;margin-left:168.275391pt;margin-top:-56.752319pt;width:11.3pt;height:10.95pt;mso-position-horizontal-relative:page;mso-position-vertical-relative:paragraph;z-index:1528"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10</w:t>
                  </w:r>
                </w:p>
              </w:txbxContent>
            </v:textbox>
            <w10:wrap type="none"/>
          </v:shape>
        </w:pict>
      </w:r>
      <w:bookmarkStart w:name="_bookmark28" w:id="33"/>
      <w:bookmarkEnd w:id="33"/>
      <w:r>
        <w:rPr/>
      </w:r>
      <w:r>
        <w:rPr>
          <w:rFonts w:ascii="Arial"/>
          <w:color w:val="231F20"/>
          <w:sz w:val="16"/>
        </w:rPr>
        <w:t>0</w:t>
        <w:tab/>
        <w:t>.05</w:t>
        <w:tab/>
        <w:t>.1</w:t>
        <w:tab/>
        <w:t>.15</w:t>
        <w:tab/>
        <w:t>.2</w:t>
        <w:tab/>
        <w:t>.25</w:t>
        <w:tab/>
        <w:t>.3</w:t>
        <w:tab/>
        <w:t>.35</w:t>
        <w:tab/>
        <w:t>.4</w:t>
      </w:r>
    </w:p>
    <w:p>
      <w:pPr>
        <w:spacing w:before="8"/>
        <w:ind w:left="438" w:right="1351" w:firstLine="0"/>
        <w:jc w:val="center"/>
        <w:rPr>
          <w:rFonts w:ascii="Arial"/>
          <w:sz w:val="16"/>
        </w:rPr>
      </w:pPr>
      <w:r>
        <w:rPr>
          <w:rFonts w:ascii="Arial"/>
          <w:color w:val="231F20"/>
          <w:sz w:val="16"/>
        </w:rPr>
        <w:t>Urbanization Rate</w:t>
      </w:r>
    </w:p>
    <w:p>
      <w:pPr>
        <w:pStyle w:val="BodyText"/>
        <w:spacing w:before="2"/>
        <w:rPr>
          <w:rFonts w:ascii="Arial"/>
          <w:sz w:val="15"/>
        </w:rPr>
      </w:pPr>
    </w:p>
    <w:p>
      <w:pPr>
        <w:spacing w:before="0"/>
        <w:ind w:left="438" w:right="1765" w:firstLine="0"/>
        <w:jc w:val="center"/>
        <w:rPr>
          <w:rFonts w:ascii="Cambria"/>
          <w:sz w:val="16"/>
        </w:rPr>
      </w:pPr>
      <w:r>
        <w:rPr>
          <w:rFonts w:ascii="Cambria"/>
          <w:sz w:val="16"/>
        </w:rPr>
        <w:t>Figure 3</w:t>
      </w:r>
    </w:p>
    <w:p>
      <w:pPr>
        <w:spacing w:line="304" w:lineRule="auto" w:before="54"/>
        <w:ind w:left="127" w:right="1457" w:firstLine="0"/>
        <w:jc w:val="center"/>
        <w:rPr>
          <w:sz w:val="16"/>
        </w:rPr>
      </w:pPr>
      <w:r>
        <w:rPr>
          <w:sz w:val="16"/>
        </w:rPr>
        <w:t>Tax revenues and urbanization. </w:t>
      </w:r>
      <w:r>
        <w:rPr>
          <w:i/>
          <w:sz w:val="16"/>
        </w:rPr>
        <w:t>Notes: </w:t>
      </w:r>
      <w:r>
        <w:rPr>
          <w:sz w:val="16"/>
        </w:rPr>
        <w:t>Urbanization rates: </w:t>
      </w:r>
      <w:hyperlink w:history="true" w:anchor="_bookmark113">
        <w:r>
          <w:rPr>
            <w:sz w:val="16"/>
          </w:rPr>
          <w:t>Bairoch </w:t>
        </w:r>
        <w:r>
          <w:rPr>
            <w:i/>
            <w:sz w:val="16"/>
          </w:rPr>
          <w:t>et al. </w:t>
        </w:r>
      </w:hyperlink>
      <w:hyperlink w:history="true" w:anchor="_bookmark113">
        <w:r>
          <w:rPr>
            <w:sz w:val="16"/>
          </w:rPr>
          <w:t>(1988) </w:t>
        </w:r>
      </w:hyperlink>
      <w:r>
        <w:rPr>
          <w:sz w:val="16"/>
        </w:rPr>
        <w:t>for population in cities larger than 5000 inhabitants, divided by country-level population from </w:t>
      </w:r>
      <w:hyperlink w:history="true" w:anchor="_bookmark186">
        <w:r>
          <w:rPr>
            <w:sz w:val="16"/>
          </w:rPr>
          <w:t>McEvedy and Jones </w:t>
        </w:r>
      </w:hyperlink>
      <w:hyperlink w:history="true" w:anchor="_bookmark186">
        <w:r>
          <w:rPr>
            <w:sz w:val="16"/>
          </w:rPr>
          <w:t>(1978); </w:t>
        </w:r>
      </w:hyperlink>
      <w:r>
        <w:rPr>
          <w:sz w:val="16"/>
        </w:rPr>
        <w:t>see Appendix A.1 for details. Tax revenues (per capita in grams of silver, and as a percentage of average wages) from </w:t>
      </w:r>
      <w:hyperlink w:history="true" w:anchor="_bookmark163">
        <w:r>
          <w:rPr>
            <w:sz w:val="16"/>
          </w:rPr>
          <w:t>Karaman and Pamuk </w:t>
        </w:r>
      </w:hyperlink>
      <w:hyperlink w:history="true" w:anchor="_bookmark163">
        <w:r>
          <w:rPr>
            <w:sz w:val="16"/>
          </w:rPr>
          <w:t>(2010). </w:t>
        </w:r>
      </w:hyperlink>
      <w:r>
        <w:rPr>
          <w:sz w:val="16"/>
        </w:rPr>
        <w:t>The dataset contains 7 countries with observations in 50-year intervals between 1509 and 1759, as well as 1789. The linear regression line has a slope parameter of 55.84 with a </w:t>
      </w:r>
      <w:r>
        <w:rPr>
          <w:i/>
          <w:sz w:val="16"/>
        </w:rPr>
        <w:t>t</w:t>
      </w:r>
      <w:r>
        <w:rPr>
          <w:sz w:val="16"/>
        </w:rPr>
        <w:t>-statistic of 9.98 and an </w:t>
      </w:r>
      <w:r>
        <w:rPr>
          <w:i/>
          <w:sz w:val="16"/>
        </w:rPr>
        <w:t>R</w:t>
      </w:r>
      <w:r>
        <w:rPr>
          <w:position w:val="6"/>
          <w:sz w:val="12"/>
        </w:rPr>
        <w:t>2 </w:t>
      </w:r>
      <w:r>
        <w:rPr>
          <w:sz w:val="16"/>
        </w:rPr>
        <w:t>of 0.76</w:t>
      </w:r>
    </w:p>
    <w:p>
      <w:pPr>
        <w:pStyle w:val="BodyText"/>
        <w:spacing w:before="6"/>
        <w:rPr>
          <w:sz w:val="27"/>
        </w:rPr>
      </w:pPr>
    </w:p>
    <w:p>
      <w:pPr>
        <w:pStyle w:val="BodyText"/>
        <w:spacing w:line="247" w:lineRule="auto"/>
        <w:ind w:left="176" w:right="1503"/>
        <w:jc w:val="both"/>
      </w:pPr>
      <w:r>
        <w:rPr/>
        <w:t>be expropriated. As a result of the so-called ‘commercial revolution’ of the late Middle </w:t>
      </w:r>
      <w:r>
        <w:rPr>
          <w:spacing w:val="-3"/>
        </w:rPr>
        <w:t>Ages, </w:t>
      </w:r>
      <w:r>
        <w:rPr/>
        <w:t>the economy had already become more urban, monetized and commercialized </w:t>
      </w:r>
      <w:hyperlink w:history="true" w:anchor="_bookmark177">
        <w:r>
          <w:rPr/>
          <w:t>(Lopez, </w:t>
        </w:r>
      </w:hyperlink>
      <w:hyperlink w:history="true" w:anchor="_bookmark177">
        <w:r>
          <w:rPr>
            <w:spacing w:val="-3"/>
          </w:rPr>
          <w:t>2008).</w:t>
        </w:r>
      </w:hyperlink>
      <w:r>
        <w:rPr>
          <w:spacing w:val="-3"/>
        </w:rPr>
        <w:t> </w:t>
      </w:r>
      <w:r>
        <w:rPr/>
        <w:t>Surpluses</w:t>
      </w:r>
      <w:r>
        <w:rPr>
          <w:spacing w:val="-14"/>
        </w:rPr>
        <w:t> </w:t>
      </w:r>
      <w:r>
        <w:rPr/>
        <w:t>could</w:t>
      </w:r>
      <w:r>
        <w:rPr>
          <w:spacing w:val="-14"/>
        </w:rPr>
        <w:t> </w:t>
      </w:r>
      <w:r>
        <w:rPr/>
        <w:t>be</w:t>
      </w:r>
      <w:r>
        <w:rPr>
          <w:spacing w:val="-14"/>
        </w:rPr>
        <w:t> </w:t>
      </w:r>
      <w:r>
        <w:rPr/>
        <w:t>taxed</w:t>
      </w:r>
      <w:r>
        <w:rPr>
          <w:spacing w:val="-14"/>
        </w:rPr>
        <w:t> </w:t>
      </w:r>
      <w:r>
        <w:rPr/>
        <w:t>more</w:t>
      </w:r>
      <w:r>
        <w:rPr>
          <w:spacing w:val="-14"/>
        </w:rPr>
        <w:t> </w:t>
      </w:r>
      <w:r>
        <w:rPr/>
        <w:t>easily,</w:t>
      </w:r>
      <w:r>
        <w:rPr>
          <w:spacing w:val="-14"/>
        </w:rPr>
        <w:t> </w:t>
      </w:r>
      <w:r>
        <w:rPr/>
        <w:t>providing</w:t>
      </w:r>
      <w:r>
        <w:rPr>
          <w:spacing w:val="-14"/>
        </w:rPr>
        <w:t> </w:t>
      </w:r>
      <w:r>
        <w:rPr/>
        <w:t>the</w:t>
      </w:r>
      <w:r>
        <w:rPr>
          <w:spacing w:val="-14"/>
        </w:rPr>
        <w:t> </w:t>
      </w:r>
      <w:r>
        <w:rPr/>
        <w:t>means</w:t>
      </w:r>
      <w:r>
        <w:rPr>
          <w:spacing w:val="-14"/>
        </w:rPr>
        <w:t> </w:t>
      </w:r>
      <w:r>
        <w:rPr/>
        <w:t>for</w:t>
      </w:r>
      <w:r>
        <w:rPr>
          <w:spacing w:val="-14"/>
        </w:rPr>
        <w:t> </w:t>
      </w:r>
      <w:r>
        <w:rPr/>
        <w:t>fighting</w:t>
      </w:r>
      <w:r>
        <w:rPr>
          <w:spacing w:val="-14"/>
        </w:rPr>
        <w:t> </w:t>
      </w:r>
      <w:r>
        <w:rPr/>
        <w:t>more,</w:t>
      </w:r>
      <w:r>
        <w:rPr>
          <w:spacing w:val="-14"/>
        </w:rPr>
        <w:t> </w:t>
      </w:r>
      <w:r>
        <w:rPr/>
        <w:t>and</w:t>
      </w:r>
      <w:r>
        <w:rPr>
          <w:spacing w:val="-14"/>
        </w:rPr>
        <w:t> </w:t>
      </w:r>
      <w:r>
        <w:rPr/>
        <w:t>fighting</w:t>
      </w:r>
      <w:r>
        <w:rPr>
          <w:spacing w:val="-14"/>
        </w:rPr>
        <w:t> </w:t>
      </w:r>
      <w:r>
        <w:rPr/>
        <w:t>longer. In Figure </w:t>
      </w:r>
      <w:hyperlink w:history="true" w:anchor="_bookmark28">
        <w:r>
          <w:rPr/>
          <w:t>3, </w:t>
        </w:r>
      </w:hyperlink>
      <w:r>
        <w:rPr/>
        <w:t>we show the tight link between urbanization rates and tax revenue per capita (as </w:t>
      </w:r>
      <w:r>
        <w:rPr>
          <w:spacing w:val="-16"/>
        </w:rPr>
        <w:t>a </w:t>
      </w:r>
      <w:r>
        <w:rPr/>
        <w:t>percentage of the average wage), between 1500 and 1800 (the correlation coefficient is 0.87).</w:t>
      </w:r>
      <w:hyperlink w:history="true" w:anchor="_bookmark29">
        <w:r>
          <w:rPr>
            <w:position w:val="7"/>
            <w:sz w:val="14"/>
          </w:rPr>
          <w:t>26</w:t>
        </w:r>
      </w:hyperlink>
      <w:r>
        <w:rPr>
          <w:position w:val="7"/>
          <w:sz w:val="14"/>
        </w:rPr>
        <w:t> </w:t>
      </w:r>
      <w:r>
        <w:rPr/>
        <w:t>China</w:t>
      </w:r>
      <w:r>
        <w:rPr>
          <w:spacing w:val="-16"/>
        </w:rPr>
        <w:t> </w:t>
      </w:r>
      <w:r>
        <w:rPr/>
        <w:t>in</w:t>
      </w:r>
      <w:r>
        <w:rPr>
          <w:spacing w:val="-16"/>
        </w:rPr>
        <w:t> </w:t>
      </w:r>
      <w:r>
        <w:rPr/>
        <w:t>the</w:t>
      </w:r>
      <w:r>
        <w:rPr>
          <w:spacing w:val="-16"/>
        </w:rPr>
        <w:t> </w:t>
      </w:r>
      <w:r>
        <w:rPr/>
        <w:t>early</w:t>
      </w:r>
      <w:r>
        <w:rPr>
          <w:spacing w:val="-16"/>
        </w:rPr>
        <w:t> </w:t>
      </w:r>
      <w:r>
        <w:rPr/>
        <w:t>modern</w:t>
      </w:r>
      <w:r>
        <w:rPr>
          <w:spacing w:val="-16"/>
        </w:rPr>
        <w:t> </w:t>
      </w:r>
      <w:r>
        <w:rPr/>
        <w:t>period</w:t>
      </w:r>
      <w:r>
        <w:rPr>
          <w:spacing w:val="-15"/>
        </w:rPr>
        <w:t> </w:t>
      </w:r>
      <w:r>
        <w:rPr/>
        <w:t>saw</w:t>
      </w:r>
      <w:r>
        <w:rPr>
          <w:spacing w:val="-16"/>
        </w:rPr>
        <w:t> </w:t>
      </w:r>
      <w:r>
        <w:rPr/>
        <w:t>markedly</w:t>
      </w:r>
      <w:r>
        <w:rPr>
          <w:spacing w:val="-16"/>
        </w:rPr>
        <w:t> </w:t>
      </w:r>
      <w:r>
        <w:rPr/>
        <w:t>less</w:t>
      </w:r>
      <w:r>
        <w:rPr>
          <w:spacing w:val="-16"/>
        </w:rPr>
        <w:t> </w:t>
      </w:r>
      <w:r>
        <w:rPr/>
        <w:t>warfare</w:t>
      </w:r>
      <w:r>
        <w:rPr>
          <w:spacing w:val="-16"/>
        </w:rPr>
        <w:t> </w:t>
      </w:r>
      <w:r>
        <w:rPr/>
        <w:t>than</w:t>
      </w:r>
      <w:r>
        <w:rPr>
          <w:spacing w:val="-15"/>
        </w:rPr>
        <w:t> </w:t>
      </w:r>
      <w:r>
        <w:rPr/>
        <w:t>Europe</w:t>
      </w:r>
      <w:r>
        <w:rPr>
          <w:spacing w:val="-16"/>
        </w:rPr>
        <w:t> </w:t>
      </w:r>
      <w:hyperlink w:history="true" w:anchor="_bookmark195">
        <w:r>
          <w:rPr/>
          <w:t>(Pomeranz,</w:t>
        </w:r>
        <w:r>
          <w:rPr>
            <w:spacing w:val="-16"/>
          </w:rPr>
          <w:t> </w:t>
        </w:r>
      </w:hyperlink>
      <w:hyperlink w:history="true" w:anchor="_bookmark195">
        <w:r>
          <w:rPr/>
          <w:t>2000).</w:t>
        </w:r>
        <w:r>
          <w:rPr>
            <w:spacing w:val="-16"/>
          </w:rPr>
          <w:t> </w:t>
        </w:r>
      </w:hyperlink>
      <w:r>
        <w:rPr/>
        <w:t>Even on</w:t>
      </w:r>
      <w:r>
        <w:rPr>
          <w:spacing w:val="-12"/>
        </w:rPr>
        <w:t> </w:t>
      </w:r>
      <w:r>
        <w:rPr/>
        <w:t>a</w:t>
      </w:r>
      <w:r>
        <w:rPr>
          <w:spacing w:val="-12"/>
        </w:rPr>
        <w:t> </w:t>
      </w:r>
      <w:r>
        <w:rPr/>
        <w:t>generous</w:t>
      </w:r>
      <w:r>
        <w:rPr>
          <w:spacing w:val="-11"/>
        </w:rPr>
        <w:t> </w:t>
      </w:r>
      <w:r>
        <w:rPr/>
        <w:t>definition,</w:t>
      </w:r>
      <w:r>
        <w:rPr>
          <w:spacing w:val="-12"/>
        </w:rPr>
        <w:t> </w:t>
      </w:r>
      <w:r>
        <w:rPr/>
        <w:t>wars</w:t>
      </w:r>
      <w:r>
        <w:rPr>
          <w:spacing w:val="-12"/>
        </w:rPr>
        <w:t> </w:t>
      </w:r>
      <w:r>
        <w:rPr/>
        <w:t>and</w:t>
      </w:r>
      <w:r>
        <w:rPr>
          <w:spacing w:val="-11"/>
        </w:rPr>
        <w:t> </w:t>
      </w:r>
      <w:r>
        <w:rPr/>
        <w:t>armed</w:t>
      </w:r>
      <w:r>
        <w:rPr>
          <w:spacing w:val="-12"/>
        </w:rPr>
        <w:t> </w:t>
      </w:r>
      <w:r>
        <w:rPr/>
        <w:t>uprisings</w:t>
      </w:r>
      <w:r>
        <w:rPr>
          <w:spacing w:val="-12"/>
        </w:rPr>
        <w:t> </w:t>
      </w:r>
      <w:r>
        <w:rPr/>
        <w:t>only</w:t>
      </w:r>
      <w:r>
        <w:rPr>
          <w:spacing w:val="-11"/>
        </w:rPr>
        <w:t> </w:t>
      </w:r>
      <w:r>
        <w:rPr/>
        <w:t>occurred</w:t>
      </w:r>
      <w:r>
        <w:rPr>
          <w:spacing w:val="-12"/>
        </w:rPr>
        <w:t> </w:t>
      </w:r>
      <w:r>
        <w:rPr/>
        <w:t>in</w:t>
      </w:r>
      <w:r>
        <w:rPr>
          <w:spacing w:val="-11"/>
        </w:rPr>
        <w:t> </w:t>
      </w:r>
      <w:r>
        <w:rPr/>
        <w:t>one</w:t>
      </w:r>
      <w:r>
        <w:rPr>
          <w:spacing w:val="-12"/>
        </w:rPr>
        <w:t> </w:t>
      </w:r>
      <w:r>
        <w:rPr/>
        <w:t>year</w:t>
      </w:r>
      <w:r>
        <w:rPr>
          <w:spacing w:val="-12"/>
        </w:rPr>
        <w:t> </w:t>
      </w:r>
      <w:r>
        <w:rPr/>
        <w:t>out</w:t>
      </w:r>
      <w:r>
        <w:rPr>
          <w:spacing w:val="-11"/>
        </w:rPr>
        <w:t> </w:t>
      </w:r>
      <w:r>
        <w:rPr/>
        <w:t>of</w:t>
      </w:r>
      <w:r>
        <w:rPr>
          <w:spacing w:val="-12"/>
        </w:rPr>
        <w:t> </w:t>
      </w:r>
      <w:r>
        <w:rPr/>
        <w:t>five,</w:t>
      </w:r>
      <w:r>
        <w:rPr>
          <w:spacing w:val="-12"/>
        </w:rPr>
        <w:t> </w:t>
      </w:r>
      <w:r>
        <w:rPr/>
        <w:t>no</w:t>
      </w:r>
      <w:r>
        <w:rPr>
          <w:spacing w:val="-11"/>
        </w:rPr>
        <w:t> </w:t>
      </w:r>
      <w:r>
        <w:rPr>
          <w:spacing w:val="-4"/>
        </w:rPr>
        <w:t>more </w:t>
      </w:r>
      <w:r>
        <w:rPr/>
        <w:t>than a quarter of the European frequency.</w:t>
      </w:r>
      <w:hyperlink w:history="true" w:anchor="_bookmark30">
        <w:r>
          <w:rPr>
            <w:position w:val="7"/>
            <w:sz w:val="14"/>
          </w:rPr>
          <w:t>27</w:t>
        </w:r>
      </w:hyperlink>
      <w:r>
        <w:rPr>
          <w:position w:val="7"/>
          <w:sz w:val="14"/>
        </w:rPr>
        <w:t> </w:t>
      </w:r>
      <w:r>
        <w:rPr/>
        <w:t>Why did Europe see much more inter-state conflict than other parts of the globe? </w:t>
      </w:r>
      <w:hyperlink w:history="true" w:anchor="_bookmark206">
        <w:r>
          <w:rPr/>
          <w:t>Tilly </w:t>
        </w:r>
      </w:hyperlink>
      <w:hyperlink w:history="true" w:anchor="_bookmark206">
        <w:r>
          <w:rPr/>
          <w:t>(1992) </w:t>
        </w:r>
      </w:hyperlink>
      <w:r>
        <w:rPr/>
        <w:t>emphasizes the fragmented nature of the European political system in the late medieval period. In addition, after the Reformation, religious strife contributed to frequent warfare </w:t>
      </w:r>
      <w:hyperlink w:history="true" w:anchor="_bookmark160">
        <w:r>
          <w:rPr/>
          <w:t>(Jones, </w:t>
        </w:r>
      </w:hyperlink>
      <w:hyperlink w:history="true" w:anchor="_bookmark160">
        <w:r>
          <w:rPr/>
          <w:t>1981). </w:t>
        </w:r>
      </w:hyperlink>
      <w:r>
        <w:rPr/>
        <w:t>Compared to that, politically unified states </w:t>
      </w:r>
      <w:r>
        <w:rPr>
          <w:spacing w:val="-4"/>
        </w:rPr>
        <w:t>like </w:t>
      </w:r>
      <w:r>
        <w:rPr/>
        <w:t>China had many fewer “flash points” leading to military</w:t>
      </w:r>
      <w:r>
        <w:rPr>
          <w:spacing w:val="-15"/>
        </w:rPr>
        <w:t> </w:t>
      </w:r>
      <w:r>
        <w:rPr/>
        <w:t>conflict.</w:t>
      </w:r>
    </w:p>
    <w:p>
      <w:pPr>
        <w:pStyle w:val="BodyText"/>
        <w:spacing w:line="247" w:lineRule="auto"/>
        <w:ind w:left="176" w:right="1503" w:firstLine="278"/>
        <w:jc w:val="both"/>
        <w:rPr>
          <w:sz w:val="14"/>
        </w:rPr>
      </w:pPr>
      <w:r>
        <w:rPr/>
        <w:t>Not only were wars fewer in China after 1400. They also caused fewer epidemics. Europe</w:t>
      </w:r>
      <w:bookmarkStart w:name="_bookmark29" w:id="34"/>
      <w:bookmarkEnd w:id="34"/>
      <w:r>
        <w:rPr/>
      </w:r>
      <w:r>
        <w:rPr/>
        <w:t> is geographically subdivided by rugged mountain ranges and large rivers, with considerable</w:t>
      </w:r>
      <w:bookmarkStart w:name="_bookmark30" w:id="35"/>
      <w:bookmarkEnd w:id="35"/>
      <w:r>
        <w:rPr/>
      </w:r>
      <w:r>
        <w:rPr/>
        <w:t> variation in climatic conditions. China’s main population areas were more homogenous </w:t>
      </w:r>
      <w:r>
        <w:rPr>
          <w:spacing w:val="-8"/>
        </w:rPr>
        <w:t>in </w:t>
      </w:r>
      <w:r>
        <w:rPr/>
        <w:t>geographical</w:t>
      </w:r>
      <w:r>
        <w:rPr>
          <w:spacing w:val="-4"/>
        </w:rPr>
        <w:t> </w:t>
      </w:r>
      <w:r>
        <w:rPr/>
        <w:t>terms</w:t>
      </w:r>
      <w:r>
        <w:rPr>
          <w:spacing w:val="-4"/>
        </w:rPr>
        <w:t> </w:t>
      </w:r>
      <w:r>
        <w:rPr/>
        <w:t>than</w:t>
      </w:r>
      <w:r>
        <w:rPr>
          <w:spacing w:val="-3"/>
        </w:rPr>
        <w:t> </w:t>
      </w:r>
      <w:r>
        <w:rPr/>
        <w:t>Europe’s.</w:t>
      </w:r>
      <w:r>
        <w:rPr>
          <w:spacing w:val="-7"/>
        </w:rPr>
        <w:t> </w:t>
      </w:r>
      <w:r>
        <w:rPr/>
        <w:t>The</w:t>
      </w:r>
      <w:r>
        <w:rPr>
          <w:spacing w:val="-4"/>
        </w:rPr>
        <w:t> </w:t>
      </w:r>
      <w:r>
        <w:rPr/>
        <w:t>history</w:t>
      </w:r>
      <w:r>
        <w:rPr>
          <w:spacing w:val="-4"/>
        </w:rPr>
        <w:t> </w:t>
      </w:r>
      <w:r>
        <w:rPr/>
        <w:t>of</w:t>
      </w:r>
      <w:r>
        <w:rPr>
          <w:spacing w:val="-3"/>
        </w:rPr>
        <w:t> </w:t>
      </w:r>
      <w:r>
        <w:rPr/>
        <w:t>epidemics</w:t>
      </w:r>
      <w:r>
        <w:rPr>
          <w:spacing w:val="-4"/>
        </w:rPr>
        <w:t> </w:t>
      </w:r>
      <w:r>
        <w:rPr/>
        <w:t>in</w:t>
      </w:r>
      <w:r>
        <w:rPr>
          <w:spacing w:val="-3"/>
        </w:rPr>
        <w:t> </w:t>
      </w:r>
      <w:r>
        <w:rPr/>
        <w:t>China</w:t>
      </w:r>
      <w:r>
        <w:rPr>
          <w:spacing w:val="-4"/>
        </w:rPr>
        <w:t> </w:t>
      </w:r>
      <w:r>
        <w:rPr/>
        <w:t>suggests</w:t>
      </w:r>
      <w:r>
        <w:rPr>
          <w:spacing w:val="-3"/>
        </w:rPr>
        <w:t> </w:t>
      </w:r>
      <w:r>
        <w:rPr/>
        <w:t>that</w:t>
      </w:r>
      <w:r>
        <w:rPr>
          <w:spacing w:val="-4"/>
        </w:rPr>
        <w:t> </w:t>
      </w:r>
      <w:r>
        <w:rPr/>
        <w:t>by</w:t>
      </w:r>
      <w:r>
        <w:rPr>
          <w:spacing w:val="-3"/>
        </w:rPr>
        <w:t> </w:t>
      </w:r>
      <w:r>
        <w:rPr/>
        <w:t>1000</w:t>
      </w:r>
      <w:r>
        <w:rPr>
          <w:spacing w:val="-14"/>
        </w:rPr>
        <w:t> </w:t>
      </w:r>
      <w:r>
        <w:rPr>
          <w:spacing w:val="-4"/>
        </w:rPr>
        <w:t>AD,</w:t>
      </w:r>
      <w:bookmarkStart w:name="_bookmark31" w:id="36"/>
      <w:bookmarkEnd w:id="36"/>
      <w:r>
        <w:rPr>
          <w:spacing w:val="-4"/>
        </w:rPr>
      </w:r>
      <w:r>
        <w:rPr>
          <w:spacing w:val="-4"/>
        </w:rPr>
        <w:t> </w:t>
      </w:r>
      <w:r>
        <w:rPr/>
        <w:t>disease</w:t>
      </w:r>
      <w:r>
        <w:rPr>
          <w:spacing w:val="-15"/>
        </w:rPr>
        <w:t> </w:t>
      </w:r>
      <w:r>
        <w:rPr/>
        <w:t>pools</w:t>
      </w:r>
      <w:r>
        <w:rPr>
          <w:spacing w:val="-15"/>
        </w:rPr>
        <w:t> </w:t>
      </w:r>
      <w:r>
        <w:rPr/>
        <w:t>had</w:t>
      </w:r>
      <w:r>
        <w:rPr>
          <w:spacing w:val="-15"/>
        </w:rPr>
        <w:t> </w:t>
      </w:r>
      <w:r>
        <w:rPr/>
        <w:t>become</w:t>
      </w:r>
      <w:r>
        <w:rPr>
          <w:spacing w:val="-15"/>
        </w:rPr>
        <w:t> </w:t>
      </w:r>
      <w:r>
        <w:rPr/>
        <w:t>largely</w:t>
      </w:r>
      <w:r>
        <w:rPr>
          <w:spacing w:val="-15"/>
        </w:rPr>
        <w:t> </w:t>
      </w:r>
      <w:r>
        <w:rPr/>
        <w:t>integrated</w:t>
      </w:r>
      <w:r>
        <w:rPr>
          <w:spacing w:val="-14"/>
        </w:rPr>
        <w:t> </w:t>
      </w:r>
      <w:hyperlink w:history="true" w:anchor="_bookmark185">
        <w:r>
          <w:rPr/>
          <w:t>(McNeill,</w:t>
        </w:r>
        <w:r>
          <w:rPr>
            <w:spacing w:val="-15"/>
          </w:rPr>
          <w:t> </w:t>
        </w:r>
      </w:hyperlink>
      <w:hyperlink w:history="true" w:anchor="_bookmark185">
        <w:r>
          <w:rPr/>
          <w:t>1977).</w:t>
        </w:r>
        <w:r>
          <w:rPr>
            <w:spacing w:val="-15"/>
          </w:rPr>
          <w:t> </w:t>
        </w:r>
      </w:hyperlink>
      <w:r>
        <w:rPr/>
        <w:t>Hence,</w:t>
      </w:r>
      <w:r>
        <w:rPr>
          <w:spacing w:val="-15"/>
        </w:rPr>
        <w:t> </w:t>
      </w:r>
      <w:r>
        <w:rPr/>
        <w:t>troop</w:t>
      </w:r>
      <w:r>
        <w:rPr>
          <w:spacing w:val="-15"/>
        </w:rPr>
        <w:t> </w:t>
      </w:r>
      <w:r>
        <w:rPr/>
        <w:t>movements</w:t>
      </w:r>
      <w:r>
        <w:rPr>
          <w:spacing w:val="-14"/>
        </w:rPr>
        <w:t> </w:t>
      </w:r>
      <w:r>
        <w:rPr/>
        <w:t>produced less of a surge in Chinese death rates than in</w:t>
      </w:r>
      <w:r>
        <w:rPr>
          <w:spacing w:val="-13"/>
        </w:rPr>
        <w:t> </w:t>
      </w:r>
      <w:r>
        <w:rPr/>
        <w:t>Europe.</w:t>
      </w:r>
      <w:hyperlink w:history="true" w:anchor="_bookmark31">
        <w:r>
          <w:rPr>
            <w:position w:val="7"/>
            <w:sz w:val="14"/>
          </w:rPr>
          <w:t>28</w:t>
        </w:r>
      </w:hyperlink>
    </w:p>
    <w:p>
      <w:pPr>
        <w:pStyle w:val="BodyText"/>
        <w:spacing w:line="249" w:lineRule="auto"/>
        <w:ind w:left="176" w:right="1503" w:firstLine="278"/>
        <w:jc w:val="both"/>
      </w:pPr>
      <w:r>
        <w:rPr/>
        <w:t>Pre-modern wars were deadly, but they destroyed little capital. Military technology was too primitive to cause widespread destruction. </w:t>
      </w:r>
      <w:hyperlink w:history="true" w:anchor="_bookmark139">
        <w:r>
          <w:rPr/>
          <w:t>De Vries </w:t>
        </w:r>
      </w:hyperlink>
      <w:hyperlink w:history="true" w:anchor="_bookmark139">
        <w:r>
          <w:rPr/>
          <w:t>(1976) </w:t>
        </w:r>
      </w:hyperlink>
      <w:r>
        <w:rPr/>
        <w:t>concluded that “it is hard to prove that military action checked the growth of the European economy’s aggregate output”. Malthus</w:t>
      </w:r>
    </w:p>
    <w:p>
      <w:pPr>
        <w:pStyle w:val="BodyText"/>
        <w:rPr>
          <w:sz w:val="22"/>
        </w:rPr>
      </w:pPr>
    </w:p>
    <w:p>
      <w:pPr>
        <w:pStyle w:val="ListParagraph"/>
        <w:numPr>
          <w:ilvl w:val="0"/>
          <w:numId w:val="1"/>
        </w:numPr>
        <w:tabs>
          <w:tab w:pos="799" w:val="left" w:leader="none"/>
        </w:tabs>
        <w:spacing w:line="259" w:lineRule="auto" w:before="186" w:after="0"/>
        <w:ind w:left="176" w:right="1503" w:firstLine="346"/>
        <w:jc w:val="both"/>
        <w:rPr>
          <w:sz w:val="16"/>
        </w:rPr>
      </w:pPr>
      <w:r>
        <w:rPr>
          <w:spacing w:val="-7"/>
          <w:sz w:val="16"/>
        </w:rPr>
        <w:t>We </w:t>
      </w:r>
      <w:r>
        <w:rPr>
          <w:sz w:val="16"/>
        </w:rPr>
        <w:t>normalize by the wage since this shows that the growth in tax revenue does not simply reflect higher incomes. Instead, it shows that tax revenues grew disproportionately as urbanization</w:t>
      </w:r>
      <w:r>
        <w:rPr>
          <w:spacing w:val="-16"/>
          <w:sz w:val="16"/>
        </w:rPr>
        <w:t> </w:t>
      </w:r>
      <w:r>
        <w:rPr>
          <w:sz w:val="16"/>
        </w:rPr>
        <w:t>increased.</w:t>
      </w:r>
    </w:p>
    <w:p>
      <w:pPr>
        <w:pStyle w:val="ListParagraph"/>
        <w:numPr>
          <w:ilvl w:val="0"/>
          <w:numId w:val="1"/>
        </w:numPr>
        <w:tabs>
          <w:tab w:pos="802" w:val="left" w:leader="none"/>
        </w:tabs>
        <w:spacing w:line="259" w:lineRule="auto" w:before="0" w:after="0"/>
        <w:ind w:left="176" w:right="1504" w:firstLine="346"/>
        <w:jc w:val="both"/>
        <w:rPr>
          <w:sz w:val="16"/>
        </w:rPr>
      </w:pPr>
      <w:r>
        <w:rPr>
          <w:sz w:val="16"/>
        </w:rPr>
        <w:t>Counting battles (instead of wars) reinforces this result—there were 1071 major battles (not peasant revolts, etc.) in Europe between 1400 and 1800. The corresponding figure for China is 23 </w:t>
      </w:r>
      <w:hyperlink w:history="true" w:anchor="_bookmark162">
        <w:r>
          <w:rPr>
            <w:sz w:val="16"/>
          </w:rPr>
          <w:t>(Jaques,</w:t>
        </w:r>
        <w:r>
          <w:rPr>
            <w:spacing w:val="-27"/>
            <w:sz w:val="16"/>
          </w:rPr>
          <w:t> </w:t>
        </w:r>
      </w:hyperlink>
      <w:hyperlink w:history="true" w:anchor="_bookmark162">
        <w:r>
          <w:rPr>
            <w:sz w:val="16"/>
          </w:rPr>
          <w:t>2007).</w:t>
        </w:r>
      </w:hyperlink>
    </w:p>
    <w:p>
      <w:pPr>
        <w:pStyle w:val="ListParagraph"/>
        <w:numPr>
          <w:ilvl w:val="0"/>
          <w:numId w:val="1"/>
        </w:numPr>
        <w:tabs>
          <w:tab w:pos="799" w:val="left" w:leader="none"/>
        </w:tabs>
        <w:spacing w:line="259" w:lineRule="auto" w:before="0" w:after="0"/>
        <w:ind w:left="176" w:right="1503" w:firstLine="346"/>
        <w:jc w:val="both"/>
        <w:rPr>
          <w:sz w:val="16"/>
        </w:rPr>
      </w:pPr>
      <w:r>
        <w:rPr>
          <w:spacing w:val="-7"/>
          <w:sz w:val="16"/>
        </w:rPr>
        <w:t>We</w:t>
      </w:r>
      <w:r>
        <w:rPr>
          <w:spacing w:val="-11"/>
          <w:sz w:val="16"/>
        </w:rPr>
        <w:t> </w:t>
      </w:r>
      <w:r>
        <w:rPr>
          <w:sz w:val="16"/>
        </w:rPr>
        <w:t>are</w:t>
      </w:r>
      <w:r>
        <w:rPr>
          <w:spacing w:val="-11"/>
          <w:sz w:val="16"/>
        </w:rPr>
        <w:t> </w:t>
      </w:r>
      <w:r>
        <w:rPr>
          <w:sz w:val="16"/>
        </w:rPr>
        <w:t>indebted</w:t>
      </w:r>
      <w:r>
        <w:rPr>
          <w:spacing w:val="-11"/>
          <w:sz w:val="16"/>
        </w:rPr>
        <w:t> </w:t>
      </w:r>
      <w:r>
        <w:rPr>
          <w:sz w:val="16"/>
        </w:rPr>
        <w:t>to</w:t>
      </w:r>
      <w:r>
        <w:rPr>
          <w:spacing w:val="-10"/>
          <w:sz w:val="16"/>
        </w:rPr>
        <w:t> </w:t>
      </w:r>
      <w:r>
        <w:rPr>
          <w:sz w:val="16"/>
        </w:rPr>
        <w:t>David</w:t>
      </w:r>
      <w:r>
        <w:rPr>
          <w:spacing w:val="-14"/>
          <w:sz w:val="16"/>
        </w:rPr>
        <w:t> </w:t>
      </w:r>
      <w:r>
        <w:rPr>
          <w:spacing w:val="-4"/>
          <w:sz w:val="16"/>
        </w:rPr>
        <w:t>Weil</w:t>
      </w:r>
      <w:r>
        <w:rPr>
          <w:spacing w:val="-11"/>
          <w:sz w:val="16"/>
        </w:rPr>
        <w:t> </w:t>
      </w:r>
      <w:r>
        <w:rPr>
          <w:sz w:val="16"/>
        </w:rPr>
        <w:t>for</w:t>
      </w:r>
      <w:r>
        <w:rPr>
          <w:spacing w:val="-11"/>
          <w:sz w:val="16"/>
        </w:rPr>
        <w:t> </w:t>
      </w:r>
      <w:r>
        <w:rPr>
          <w:sz w:val="16"/>
        </w:rPr>
        <w:t>this</w:t>
      </w:r>
      <w:r>
        <w:rPr>
          <w:spacing w:val="-10"/>
          <w:sz w:val="16"/>
        </w:rPr>
        <w:t> </w:t>
      </w:r>
      <w:r>
        <w:rPr>
          <w:sz w:val="16"/>
        </w:rPr>
        <w:t>point.</w:t>
      </w:r>
      <w:r>
        <w:rPr>
          <w:spacing w:val="-14"/>
          <w:sz w:val="16"/>
        </w:rPr>
        <w:t> </w:t>
      </w:r>
      <w:hyperlink w:history="true" w:anchor="_bookmark213">
        <w:r>
          <w:rPr>
            <w:spacing w:val="-4"/>
            <w:sz w:val="16"/>
          </w:rPr>
          <w:t>Weil</w:t>
        </w:r>
        <w:r>
          <w:rPr>
            <w:spacing w:val="-11"/>
            <w:sz w:val="16"/>
          </w:rPr>
          <w:t> </w:t>
        </w:r>
      </w:hyperlink>
      <w:hyperlink w:history="true" w:anchor="_bookmark213">
        <w:r>
          <w:rPr>
            <w:sz w:val="16"/>
          </w:rPr>
          <w:t>(2004)</w:t>
        </w:r>
        <w:r>
          <w:rPr>
            <w:spacing w:val="-10"/>
            <w:sz w:val="16"/>
          </w:rPr>
          <w:t> </w:t>
        </w:r>
      </w:hyperlink>
      <w:r>
        <w:rPr>
          <w:sz w:val="16"/>
        </w:rPr>
        <w:t>shows</w:t>
      </w:r>
      <w:r>
        <w:rPr>
          <w:spacing w:val="-11"/>
          <w:sz w:val="16"/>
        </w:rPr>
        <w:t> </w:t>
      </w:r>
      <w:r>
        <w:rPr>
          <w:sz w:val="16"/>
        </w:rPr>
        <w:t>the</w:t>
      </w:r>
      <w:r>
        <w:rPr>
          <w:spacing w:val="-11"/>
          <w:sz w:val="16"/>
        </w:rPr>
        <w:t> </w:t>
      </w:r>
      <w:r>
        <w:rPr>
          <w:sz w:val="16"/>
        </w:rPr>
        <w:t>marked</w:t>
      </w:r>
      <w:r>
        <w:rPr>
          <w:spacing w:val="-11"/>
          <w:sz w:val="16"/>
        </w:rPr>
        <w:t> </w:t>
      </w:r>
      <w:r>
        <w:rPr>
          <w:sz w:val="16"/>
        </w:rPr>
        <w:t>similarity</w:t>
      </w:r>
      <w:r>
        <w:rPr>
          <w:spacing w:val="-10"/>
          <w:sz w:val="16"/>
        </w:rPr>
        <w:t> </w:t>
      </w:r>
      <w:r>
        <w:rPr>
          <w:sz w:val="16"/>
        </w:rPr>
        <w:t>of</w:t>
      </w:r>
      <w:r>
        <w:rPr>
          <w:spacing w:val="-11"/>
          <w:sz w:val="16"/>
        </w:rPr>
        <w:t> </w:t>
      </w:r>
      <w:r>
        <w:rPr>
          <w:sz w:val="16"/>
        </w:rPr>
        <w:t>agricultural</w:t>
      </w:r>
      <w:r>
        <w:rPr>
          <w:spacing w:val="-11"/>
          <w:sz w:val="16"/>
        </w:rPr>
        <w:t> </w:t>
      </w:r>
      <w:r>
        <w:rPr>
          <w:sz w:val="16"/>
        </w:rPr>
        <w:t>conditions in large parts of modern-day</w:t>
      </w:r>
      <w:r>
        <w:rPr>
          <w:spacing w:val="-6"/>
          <w:sz w:val="16"/>
        </w:rPr>
        <w:t> </w:t>
      </w:r>
      <w:r>
        <w:rPr>
          <w:sz w:val="16"/>
        </w:rPr>
        <w:t>China.</w:t>
      </w:r>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783</w:t>
      </w:r>
    </w:p>
    <w:p>
      <w:pPr>
        <w:pStyle w:val="BodyText"/>
        <w:spacing w:line="235" w:lineRule="auto" w:before="165"/>
        <w:ind w:left="111" w:right="1568"/>
        <w:jc w:val="both"/>
        <w:rPr>
          <w:sz w:val="14"/>
        </w:rPr>
      </w:pPr>
      <w:r>
        <w:rPr/>
        <w:t>himself</w:t>
      </w:r>
      <w:r>
        <w:rPr>
          <w:spacing w:val="-21"/>
        </w:rPr>
        <w:t> </w:t>
      </w:r>
      <w:r>
        <w:rPr/>
        <w:t>noted</w:t>
      </w:r>
      <w:r>
        <w:rPr>
          <w:spacing w:val="-20"/>
        </w:rPr>
        <w:t> </w:t>
      </w:r>
      <w:r>
        <w:rPr/>
        <w:t>the</w:t>
      </w:r>
      <w:r>
        <w:rPr>
          <w:spacing w:val="-20"/>
        </w:rPr>
        <w:t> </w:t>
      </w:r>
      <w:r>
        <w:rPr/>
        <w:t>remarkable</w:t>
      </w:r>
      <w:r>
        <w:rPr>
          <w:spacing w:val="-20"/>
        </w:rPr>
        <w:t> </w:t>
      </w:r>
      <w:r>
        <w:rPr/>
        <w:t>ability</w:t>
      </w:r>
      <w:r>
        <w:rPr>
          <w:spacing w:val="-21"/>
        </w:rPr>
        <w:t> </w:t>
      </w:r>
      <w:r>
        <w:rPr/>
        <w:t>of</w:t>
      </w:r>
      <w:r>
        <w:rPr>
          <w:spacing w:val="-20"/>
        </w:rPr>
        <w:t> </w:t>
      </w:r>
      <w:r>
        <w:rPr/>
        <w:t>early</w:t>
      </w:r>
      <w:r>
        <w:rPr>
          <w:spacing w:val="-20"/>
        </w:rPr>
        <w:t> </w:t>
      </w:r>
      <w:r>
        <w:rPr/>
        <w:t>modern</w:t>
      </w:r>
      <w:r>
        <w:rPr>
          <w:spacing w:val="-20"/>
        </w:rPr>
        <w:t> </w:t>
      </w:r>
      <w:r>
        <w:rPr/>
        <w:t>economies</w:t>
      </w:r>
      <w:r>
        <w:rPr>
          <w:spacing w:val="-21"/>
        </w:rPr>
        <w:t> </w:t>
      </w:r>
      <w:r>
        <w:rPr/>
        <w:t>to</w:t>
      </w:r>
      <w:r>
        <w:rPr>
          <w:spacing w:val="-20"/>
        </w:rPr>
        <w:t> </w:t>
      </w:r>
      <w:r>
        <w:rPr/>
        <w:t>bounce</w:t>
      </w:r>
      <w:r>
        <w:rPr>
          <w:spacing w:val="-20"/>
        </w:rPr>
        <w:t> </w:t>
      </w:r>
      <w:r>
        <w:rPr/>
        <w:t>back</w:t>
      </w:r>
      <w:r>
        <w:rPr>
          <w:spacing w:val="-20"/>
        </w:rPr>
        <w:t> </w:t>
      </w:r>
      <w:r>
        <w:rPr/>
        <w:t>from</w:t>
      </w:r>
      <w:r>
        <w:rPr>
          <w:spacing w:val="-20"/>
        </w:rPr>
        <w:t> </w:t>
      </w:r>
      <w:r>
        <w:rPr/>
        <w:t>war-induced destruction.</w:t>
      </w:r>
      <w:hyperlink w:history="true" w:anchor="_bookmark32">
        <w:r>
          <w:rPr>
            <w:position w:val="7"/>
            <w:sz w:val="14"/>
          </w:rPr>
          <w:t>29</w:t>
        </w:r>
      </w:hyperlink>
    </w:p>
    <w:p>
      <w:pPr>
        <w:pStyle w:val="BodyText"/>
        <w:spacing w:line="247" w:lineRule="auto" w:before="10"/>
        <w:ind w:left="111" w:right="1568" w:firstLine="278"/>
        <w:jc w:val="both"/>
      </w:pPr>
      <w:r>
        <w:rPr/>
        <w:t>Several factors kept economic losses small. Pay constituted the single largest expenditure item in war, and was largely recycled in the local economy. Destruction of capital </w:t>
      </w:r>
      <w:r>
        <w:rPr>
          <w:spacing w:val="-3"/>
        </w:rPr>
        <w:t>mattered  </w:t>
      </w:r>
      <w:r>
        <w:rPr/>
        <w:t>less where it could be rebuilt quickly. </w:t>
      </w:r>
      <w:r>
        <w:rPr>
          <w:spacing w:val="-3"/>
        </w:rPr>
        <w:t>Wooden </w:t>
      </w:r>
      <w:r>
        <w:rPr/>
        <w:t>houses were easy to reconstruct.</w:t>
      </w:r>
      <w:hyperlink w:history="true" w:anchor="_bookmark33">
        <w:r>
          <w:rPr>
            <w:position w:val="7"/>
            <w:sz w:val="14"/>
          </w:rPr>
          <w:t>30</w:t>
        </w:r>
      </w:hyperlink>
      <w:r>
        <w:rPr>
          <w:position w:val="7"/>
          <w:sz w:val="14"/>
        </w:rPr>
        <w:t> </w:t>
      </w:r>
      <w:r>
        <w:rPr/>
        <w:t>Where fields went untended, agricultural productivity rose—fallowing increased land fertility. Farm animals have high natural fertility rates, and losses of livestock can be made up quickly. Finally, </w:t>
      </w:r>
      <w:r>
        <w:rPr>
          <w:spacing w:val="-6"/>
        </w:rPr>
        <w:t>war- </w:t>
      </w:r>
      <w:r>
        <w:rPr/>
        <w:t>induced</w:t>
      </w:r>
      <w:r>
        <w:rPr>
          <w:spacing w:val="-8"/>
        </w:rPr>
        <w:t> </w:t>
      </w:r>
      <w:r>
        <w:rPr/>
        <w:t>mortality,</w:t>
      </w:r>
      <w:r>
        <w:rPr>
          <w:spacing w:val="-7"/>
        </w:rPr>
        <w:t> </w:t>
      </w:r>
      <w:r>
        <w:rPr/>
        <w:t>where</w:t>
      </w:r>
      <w:r>
        <w:rPr>
          <w:spacing w:val="-7"/>
        </w:rPr>
        <w:t> </w:t>
      </w:r>
      <w:r>
        <w:rPr/>
        <w:t>it</w:t>
      </w:r>
      <w:r>
        <w:rPr>
          <w:spacing w:val="-7"/>
        </w:rPr>
        <w:t> </w:t>
      </w:r>
      <w:r>
        <w:rPr/>
        <w:t>resulted</w:t>
      </w:r>
      <w:r>
        <w:rPr>
          <w:spacing w:val="-7"/>
        </w:rPr>
        <w:t> </w:t>
      </w:r>
      <w:r>
        <w:rPr/>
        <w:t>from</w:t>
      </w:r>
      <w:r>
        <w:rPr>
          <w:spacing w:val="-7"/>
        </w:rPr>
        <w:t> </w:t>
      </w:r>
      <w:r>
        <w:rPr/>
        <w:t>poor</w:t>
      </w:r>
      <w:r>
        <w:rPr>
          <w:spacing w:val="-7"/>
        </w:rPr>
        <w:t> </w:t>
      </w:r>
      <w:r>
        <w:rPr/>
        <w:t>nutrition,</w:t>
      </w:r>
      <w:r>
        <w:rPr>
          <w:spacing w:val="-7"/>
        </w:rPr>
        <w:t> </w:t>
      </w:r>
      <w:r>
        <w:rPr/>
        <w:t>was</w:t>
      </w:r>
      <w:r>
        <w:rPr>
          <w:spacing w:val="-7"/>
        </w:rPr>
        <w:t> </w:t>
      </w:r>
      <w:r>
        <w:rPr/>
        <w:t>probably</w:t>
      </w:r>
      <w:r>
        <w:rPr>
          <w:spacing w:val="-7"/>
        </w:rPr>
        <w:t> </w:t>
      </w:r>
      <w:r>
        <w:rPr/>
        <w:t>concentrated</w:t>
      </w:r>
      <w:r>
        <w:rPr>
          <w:spacing w:val="-8"/>
        </w:rPr>
        <w:t> </w:t>
      </w:r>
      <w:r>
        <w:rPr/>
        <w:t>amongst</w:t>
      </w:r>
      <w:r>
        <w:rPr>
          <w:spacing w:val="-7"/>
        </w:rPr>
        <w:t> </w:t>
      </w:r>
      <w:r>
        <w:rPr>
          <w:spacing w:val="-4"/>
        </w:rPr>
        <w:t>the </w:t>
      </w:r>
      <w:r>
        <w:rPr/>
        <w:t>more vulnerable groups—the young and the elderly (</w:t>
      </w:r>
      <w:hyperlink w:history="true" w:anchor="_bookmark205">
        <w:r>
          <w:rPr/>
          <w:t>Tallett, </w:t>
        </w:r>
      </w:hyperlink>
      <w:hyperlink w:history="true" w:anchor="_bookmark205">
        <w:r>
          <w:rPr/>
          <w:t>1992). </w:t>
        </w:r>
      </w:hyperlink>
      <w:r>
        <w:rPr/>
        <w:t>Thus, war also reduced the dependency</w:t>
      </w:r>
      <w:r>
        <w:rPr>
          <w:spacing w:val="-2"/>
        </w:rPr>
        <w:t> </w:t>
      </w:r>
      <w:r>
        <w:rPr/>
        <w:t>burden.</w:t>
      </w:r>
    </w:p>
    <w:p>
      <w:pPr>
        <w:pStyle w:val="BodyText"/>
        <w:spacing w:line="249" w:lineRule="auto" w:before="4"/>
        <w:ind w:left="100" w:right="1568" w:firstLine="289"/>
        <w:jc w:val="both"/>
      </w:pPr>
      <w:r>
        <w:rPr/>
        <w:t>In our baseline modelling, we will assume that war shifted the mortality schedule, but that</w:t>
      </w:r>
      <w:r>
        <w:rPr>
          <w:spacing w:val="-22"/>
        </w:rPr>
        <w:t> </w:t>
      </w:r>
      <w:r>
        <w:rPr>
          <w:spacing w:val="-8"/>
        </w:rPr>
        <w:t>it </w:t>
      </w:r>
      <w:r>
        <w:rPr/>
        <w:t>did</w:t>
      </w:r>
      <w:r>
        <w:rPr>
          <w:spacing w:val="-7"/>
        </w:rPr>
        <w:t> </w:t>
      </w:r>
      <w:r>
        <w:rPr/>
        <w:t>not</w:t>
      </w:r>
      <w:r>
        <w:rPr>
          <w:spacing w:val="-6"/>
        </w:rPr>
        <w:t> </w:t>
      </w:r>
      <w:r>
        <w:rPr/>
        <w:t>affect</w:t>
      </w:r>
      <w:r>
        <w:rPr>
          <w:spacing w:val="-6"/>
        </w:rPr>
        <w:t> </w:t>
      </w:r>
      <w:r>
        <w:rPr/>
        <w:t>productivity.</w:t>
      </w:r>
      <w:r>
        <w:rPr>
          <w:spacing w:val="-9"/>
        </w:rPr>
        <w:t> </w:t>
      </w:r>
      <w:r>
        <w:rPr>
          <w:spacing w:val="-8"/>
        </w:rPr>
        <w:t>We</w:t>
      </w:r>
      <w:r>
        <w:rPr>
          <w:spacing w:val="-6"/>
        </w:rPr>
        <w:t> </w:t>
      </w:r>
      <w:r>
        <w:rPr/>
        <w:t>also</w:t>
      </w:r>
      <w:r>
        <w:rPr>
          <w:spacing w:val="-6"/>
        </w:rPr>
        <w:t> </w:t>
      </w:r>
      <w:r>
        <w:rPr/>
        <w:t>examine</w:t>
      </w:r>
      <w:r>
        <w:rPr>
          <w:spacing w:val="-7"/>
        </w:rPr>
        <w:t> </w:t>
      </w:r>
      <w:r>
        <w:rPr/>
        <w:t>the</w:t>
      </w:r>
      <w:r>
        <w:rPr>
          <w:spacing w:val="-6"/>
        </w:rPr>
        <w:t> </w:t>
      </w:r>
      <w:r>
        <w:rPr/>
        <w:t>effects</w:t>
      </w:r>
      <w:r>
        <w:rPr>
          <w:spacing w:val="-6"/>
        </w:rPr>
        <w:t> </w:t>
      </w:r>
      <w:r>
        <w:rPr/>
        <w:t>of</w:t>
      </w:r>
      <w:r>
        <w:rPr>
          <w:spacing w:val="-6"/>
        </w:rPr>
        <w:t> </w:t>
      </w:r>
      <w:r>
        <w:rPr/>
        <w:t>negative</w:t>
      </w:r>
      <w:r>
        <w:rPr>
          <w:spacing w:val="-6"/>
        </w:rPr>
        <w:t> </w:t>
      </w:r>
      <w:r>
        <w:rPr/>
        <w:t>productivity</w:t>
      </w:r>
      <w:r>
        <w:rPr>
          <w:spacing w:val="-7"/>
        </w:rPr>
        <w:t> </w:t>
      </w:r>
      <w:r>
        <w:rPr/>
        <w:t>from</w:t>
      </w:r>
      <w:r>
        <w:rPr>
          <w:spacing w:val="-6"/>
        </w:rPr>
        <w:t> </w:t>
      </w:r>
      <w:r>
        <w:rPr/>
        <w:t>warfare</w:t>
      </w:r>
      <w:r>
        <w:rPr>
          <w:spacing w:val="-6"/>
        </w:rPr>
        <w:t> </w:t>
      </w:r>
      <w:r>
        <w:rPr/>
        <w:t>in Appendix A.8. While this changes the short-term dynamics, we show that our long-run results are</w:t>
      </w:r>
      <w:r>
        <w:rPr>
          <w:spacing w:val="-2"/>
        </w:rPr>
        <w:t> </w:t>
      </w:r>
      <w:r>
        <w:rPr/>
        <w:t>unaffected.</w:t>
      </w:r>
    </w:p>
    <w:p>
      <w:pPr>
        <w:pStyle w:val="BodyText"/>
        <w:spacing w:before="2"/>
        <w:rPr>
          <w:sz w:val="31"/>
        </w:rPr>
      </w:pPr>
    </w:p>
    <w:p>
      <w:pPr>
        <w:pStyle w:val="ListParagraph"/>
        <w:numPr>
          <w:ilvl w:val="2"/>
          <w:numId w:val="2"/>
        </w:numPr>
        <w:tabs>
          <w:tab w:pos="1152" w:val="left" w:leader="none"/>
        </w:tabs>
        <w:spacing w:line="249" w:lineRule="auto" w:before="0" w:after="0"/>
        <w:ind w:left="107" w:right="1568" w:firstLine="403"/>
        <w:jc w:val="both"/>
        <w:rPr>
          <w:sz w:val="20"/>
        </w:rPr>
      </w:pPr>
      <w:r>
        <w:rPr>
          <w:b/>
          <w:spacing w:val="-3"/>
          <w:sz w:val="20"/>
        </w:rPr>
        <w:t>Trade.</w:t>
      </w:r>
      <w:r>
        <w:rPr>
          <w:b/>
          <w:spacing w:val="36"/>
          <w:sz w:val="20"/>
        </w:rPr>
        <w:t> </w:t>
      </w:r>
      <w:r>
        <w:rPr>
          <w:sz w:val="20"/>
        </w:rPr>
        <w:t>Trade</w:t>
      </w:r>
      <w:r>
        <w:rPr>
          <w:spacing w:val="-23"/>
          <w:sz w:val="20"/>
        </w:rPr>
        <w:t> </w:t>
      </w:r>
      <w:r>
        <w:rPr>
          <w:sz w:val="20"/>
        </w:rPr>
        <w:t>in</w:t>
      </w:r>
      <w:r>
        <w:rPr>
          <w:spacing w:val="-24"/>
          <w:sz w:val="20"/>
        </w:rPr>
        <w:t> </w:t>
      </w:r>
      <w:r>
        <w:rPr>
          <w:sz w:val="20"/>
        </w:rPr>
        <w:t>early</w:t>
      </w:r>
      <w:r>
        <w:rPr>
          <w:spacing w:val="-23"/>
          <w:sz w:val="20"/>
        </w:rPr>
        <w:t> </w:t>
      </w:r>
      <w:r>
        <w:rPr>
          <w:sz w:val="20"/>
        </w:rPr>
        <w:t>modern</w:t>
      </w:r>
      <w:r>
        <w:rPr>
          <w:spacing w:val="-23"/>
          <w:sz w:val="20"/>
        </w:rPr>
        <w:t> </w:t>
      </w:r>
      <w:r>
        <w:rPr>
          <w:sz w:val="20"/>
        </w:rPr>
        <w:t>Europe</w:t>
      </w:r>
      <w:r>
        <w:rPr>
          <w:spacing w:val="-23"/>
          <w:sz w:val="20"/>
        </w:rPr>
        <w:t> </w:t>
      </w:r>
      <w:r>
        <w:rPr>
          <w:sz w:val="20"/>
        </w:rPr>
        <w:t>frequently</w:t>
      </w:r>
      <w:r>
        <w:rPr>
          <w:spacing w:val="-23"/>
          <w:sz w:val="20"/>
        </w:rPr>
        <w:t> </w:t>
      </w:r>
      <w:r>
        <w:rPr>
          <w:sz w:val="20"/>
        </w:rPr>
        <w:t>spread</w:t>
      </w:r>
      <w:r>
        <w:rPr>
          <w:spacing w:val="-24"/>
          <w:sz w:val="20"/>
        </w:rPr>
        <w:t> </w:t>
      </w:r>
      <w:r>
        <w:rPr>
          <w:sz w:val="20"/>
        </w:rPr>
        <w:t>disease.</w:t>
      </w:r>
      <w:r>
        <w:rPr>
          <w:spacing w:val="-25"/>
          <w:sz w:val="20"/>
        </w:rPr>
        <w:t> </w:t>
      </w:r>
      <w:r>
        <w:rPr>
          <w:sz w:val="20"/>
        </w:rPr>
        <w:t>The</w:t>
      </w:r>
      <w:r>
        <w:rPr>
          <w:spacing w:val="-24"/>
          <w:sz w:val="20"/>
        </w:rPr>
        <w:t> </w:t>
      </w:r>
      <w:r>
        <w:rPr>
          <w:sz w:val="20"/>
        </w:rPr>
        <w:t>Black</w:t>
      </w:r>
      <w:r>
        <w:rPr>
          <w:spacing w:val="-23"/>
          <w:sz w:val="20"/>
        </w:rPr>
        <w:t> </w:t>
      </w:r>
      <w:r>
        <w:rPr>
          <w:sz w:val="20"/>
        </w:rPr>
        <w:t>Death’s advance in the 14th century followed trade routes </w:t>
      </w:r>
      <w:hyperlink w:history="true" w:anchor="_bookmark156">
        <w:r>
          <w:rPr>
            <w:sz w:val="20"/>
          </w:rPr>
          <w:t>(Herlihy, </w:t>
        </w:r>
      </w:hyperlink>
      <w:hyperlink w:history="true" w:anchor="_bookmark156">
        <w:r>
          <w:rPr>
            <w:sz w:val="20"/>
          </w:rPr>
          <w:t>1997). </w:t>
        </w:r>
      </w:hyperlink>
      <w:r>
        <w:rPr>
          <w:sz w:val="20"/>
        </w:rPr>
        <w:t>The last outbreak in Europe is also linked to long-distance trade. A plague ship from the Levant docked in Marseille in 1720,</w:t>
      </w:r>
      <w:r>
        <w:rPr>
          <w:spacing w:val="-4"/>
          <w:sz w:val="20"/>
        </w:rPr>
        <w:t> </w:t>
      </w:r>
      <w:r>
        <w:rPr>
          <w:sz w:val="20"/>
        </w:rPr>
        <w:t>infecting</w:t>
      </w:r>
      <w:r>
        <w:rPr>
          <w:spacing w:val="-4"/>
          <w:sz w:val="20"/>
        </w:rPr>
        <w:t> </w:t>
      </w:r>
      <w:r>
        <w:rPr>
          <w:sz w:val="20"/>
        </w:rPr>
        <w:t>the</w:t>
      </w:r>
      <w:r>
        <w:rPr>
          <w:spacing w:val="-3"/>
          <w:sz w:val="20"/>
        </w:rPr>
        <w:t> </w:t>
      </w:r>
      <w:r>
        <w:rPr>
          <w:sz w:val="20"/>
        </w:rPr>
        <w:t>local</w:t>
      </w:r>
      <w:r>
        <w:rPr>
          <w:spacing w:val="-4"/>
          <w:sz w:val="20"/>
        </w:rPr>
        <w:t> </w:t>
      </w:r>
      <w:r>
        <w:rPr>
          <w:sz w:val="20"/>
        </w:rPr>
        <w:t>population.</w:t>
      </w:r>
      <w:r>
        <w:rPr>
          <w:spacing w:val="-4"/>
          <w:sz w:val="20"/>
        </w:rPr>
        <w:t> </w:t>
      </w:r>
      <w:r>
        <w:rPr>
          <w:sz w:val="20"/>
        </w:rPr>
        <w:t>It</w:t>
      </w:r>
      <w:r>
        <w:rPr>
          <w:spacing w:val="-3"/>
          <w:sz w:val="20"/>
        </w:rPr>
        <w:t> </w:t>
      </w:r>
      <w:r>
        <w:rPr>
          <w:sz w:val="20"/>
        </w:rPr>
        <w:t>is</w:t>
      </w:r>
      <w:r>
        <w:rPr>
          <w:spacing w:val="-4"/>
          <w:sz w:val="20"/>
        </w:rPr>
        <w:t> </w:t>
      </w:r>
      <w:r>
        <w:rPr>
          <w:sz w:val="20"/>
        </w:rPr>
        <w:t>estimated</w:t>
      </w:r>
      <w:r>
        <w:rPr>
          <w:spacing w:val="-3"/>
          <w:sz w:val="20"/>
        </w:rPr>
        <w:t> </w:t>
      </w:r>
      <w:r>
        <w:rPr>
          <w:sz w:val="20"/>
        </w:rPr>
        <w:t>that</w:t>
      </w:r>
      <w:r>
        <w:rPr>
          <w:spacing w:val="-4"/>
          <w:sz w:val="20"/>
        </w:rPr>
        <w:t> </w:t>
      </w:r>
      <w:r>
        <w:rPr>
          <w:sz w:val="20"/>
        </w:rPr>
        <w:t>50,000</w:t>
      </w:r>
      <w:r>
        <w:rPr>
          <w:spacing w:val="-4"/>
          <w:sz w:val="20"/>
        </w:rPr>
        <w:t> </w:t>
      </w:r>
      <w:r>
        <w:rPr>
          <w:sz w:val="20"/>
        </w:rPr>
        <w:t>out</w:t>
      </w:r>
      <w:r>
        <w:rPr>
          <w:spacing w:val="-3"/>
          <w:sz w:val="20"/>
        </w:rPr>
        <w:t> </w:t>
      </w:r>
      <w:r>
        <w:rPr>
          <w:sz w:val="20"/>
        </w:rPr>
        <w:t>of</w:t>
      </w:r>
      <w:r>
        <w:rPr>
          <w:spacing w:val="-4"/>
          <w:sz w:val="20"/>
        </w:rPr>
        <w:t> </w:t>
      </w:r>
      <w:r>
        <w:rPr>
          <w:sz w:val="20"/>
        </w:rPr>
        <w:t>90,000</w:t>
      </w:r>
      <w:r>
        <w:rPr>
          <w:spacing w:val="-3"/>
          <w:sz w:val="20"/>
        </w:rPr>
        <w:t> </w:t>
      </w:r>
      <w:r>
        <w:rPr>
          <w:sz w:val="20"/>
        </w:rPr>
        <w:t>inhabitants</w:t>
      </w:r>
      <w:r>
        <w:rPr>
          <w:spacing w:val="-4"/>
          <w:sz w:val="20"/>
        </w:rPr>
        <w:t> </w:t>
      </w:r>
      <w:r>
        <w:rPr>
          <w:sz w:val="20"/>
        </w:rPr>
        <w:t>died</w:t>
      </w:r>
      <w:r>
        <w:rPr>
          <w:spacing w:val="-4"/>
          <w:sz w:val="20"/>
        </w:rPr>
        <w:t> </w:t>
      </w:r>
      <w:r>
        <w:rPr>
          <w:sz w:val="20"/>
        </w:rPr>
        <w:t>in the subsequent outbreak </w:t>
      </w:r>
      <w:hyperlink w:history="true" w:anchor="_bookmark190">
        <w:r>
          <w:rPr>
            <w:sz w:val="20"/>
          </w:rPr>
          <w:t>(Mullett, </w:t>
        </w:r>
      </w:hyperlink>
      <w:hyperlink w:history="true" w:anchor="_bookmark190">
        <w:r>
          <w:rPr>
            <w:sz w:val="20"/>
          </w:rPr>
          <w:t>1936). </w:t>
        </w:r>
      </w:hyperlink>
      <w:r>
        <w:rPr>
          <w:sz w:val="20"/>
        </w:rPr>
        <w:t>As transport infrastructures improved, trade increased massively between the medieval period and the eighteenth century. Canals and better coastal shipping made it possible to trade bulky goods. Since trade increases with per capita incomes, the</w:t>
      </w:r>
      <w:r>
        <w:rPr>
          <w:spacing w:val="-6"/>
          <w:sz w:val="20"/>
        </w:rPr>
        <w:t> </w:t>
      </w:r>
      <w:r>
        <w:rPr>
          <w:sz w:val="20"/>
        </w:rPr>
        <w:t>positive</w:t>
      </w:r>
      <w:r>
        <w:rPr>
          <w:spacing w:val="-5"/>
          <w:sz w:val="20"/>
        </w:rPr>
        <w:t> </w:t>
      </w:r>
      <w:r>
        <w:rPr>
          <w:sz w:val="20"/>
        </w:rPr>
        <w:t>effect</w:t>
      </w:r>
      <w:r>
        <w:rPr>
          <w:spacing w:val="-5"/>
          <w:sz w:val="20"/>
        </w:rPr>
        <w:t> </w:t>
      </w:r>
      <w:r>
        <w:rPr>
          <w:sz w:val="20"/>
        </w:rPr>
        <w:t>of</w:t>
      </w:r>
      <w:r>
        <w:rPr>
          <w:spacing w:val="-5"/>
          <w:sz w:val="20"/>
        </w:rPr>
        <w:t> </w:t>
      </w:r>
      <w:r>
        <w:rPr>
          <w:sz w:val="20"/>
        </w:rPr>
        <w:t>the</w:t>
      </w:r>
      <w:r>
        <w:rPr>
          <w:spacing w:val="-5"/>
          <w:sz w:val="20"/>
        </w:rPr>
        <w:t> </w:t>
      </w:r>
      <w:r>
        <w:rPr>
          <w:sz w:val="20"/>
        </w:rPr>
        <w:t>Black</w:t>
      </w:r>
      <w:r>
        <w:rPr>
          <w:spacing w:val="-5"/>
          <w:sz w:val="20"/>
        </w:rPr>
        <w:t> </w:t>
      </w:r>
      <w:r>
        <w:rPr>
          <w:sz w:val="20"/>
        </w:rPr>
        <w:t>Death</w:t>
      </w:r>
      <w:r>
        <w:rPr>
          <w:spacing w:val="-5"/>
          <w:sz w:val="20"/>
        </w:rPr>
        <w:t> </w:t>
      </w:r>
      <w:r>
        <w:rPr>
          <w:sz w:val="20"/>
        </w:rPr>
        <w:t>on</w:t>
      </w:r>
      <w:r>
        <w:rPr>
          <w:spacing w:val="-6"/>
          <w:sz w:val="20"/>
        </w:rPr>
        <w:t> </w:t>
      </w:r>
      <w:r>
        <w:rPr>
          <w:sz w:val="20"/>
        </w:rPr>
        <w:t>wages</w:t>
      </w:r>
      <w:r>
        <w:rPr>
          <w:spacing w:val="-5"/>
          <w:sz w:val="20"/>
        </w:rPr>
        <w:t> </w:t>
      </w:r>
      <w:r>
        <w:rPr>
          <w:sz w:val="20"/>
        </w:rPr>
        <w:t>created</w:t>
      </w:r>
      <w:r>
        <w:rPr>
          <w:spacing w:val="-5"/>
          <w:sz w:val="20"/>
        </w:rPr>
        <w:t> </w:t>
      </w:r>
      <w:r>
        <w:rPr>
          <w:sz w:val="20"/>
        </w:rPr>
        <w:t>knock-on</w:t>
      </w:r>
      <w:r>
        <w:rPr>
          <w:spacing w:val="-5"/>
          <w:sz w:val="20"/>
        </w:rPr>
        <w:t> </w:t>
      </w:r>
      <w:r>
        <w:rPr>
          <w:sz w:val="20"/>
        </w:rPr>
        <w:t>effects.</w:t>
      </w:r>
      <w:r>
        <w:rPr>
          <w:spacing w:val="-9"/>
          <w:sz w:val="20"/>
        </w:rPr>
        <w:t> </w:t>
      </w:r>
      <w:r>
        <w:rPr>
          <w:sz w:val="20"/>
        </w:rPr>
        <w:t>These</w:t>
      </w:r>
      <w:r>
        <w:rPr>
          <w:spacing w:val="-5"/>
          <w:sz w:val="20"/>
        </w:rPr>
        <w:t> </w:t>
      </w:r>
      <w:r>
        <w:rPr>
          <w:sz w:val="20"/>
        </w:rPr>
        <w:t>raised</w:t>
      </w:r>
      <w:r>
        <w:rPr>
          <w:spacing w:val="-5"/>
          <w:sz w:val="20"/>
        </w:rPr>
        <w:t> </w:t>
      </w:r>
      <w:r>
        <w:rPr>
          <w:sz w:val="20"/>
        </w:rPr>
        <w:t>mortality rates</w:t>
      </w:r>
      <w:r>
        <w:rPr>
          <w:spacing w:val="-17"/>
          <w:sz w:val="20"/>
        </w:rPr>
        <w:t> </w:t>
      </w:r>
      <w:r>
        <w:rPr>
          <w:sz w:val="20"/>
        </w:rPr>
        <w:t>yet</w:t>
      </w:r>
      <w:r>
        <w:rPr>
          <w:spacing w:val="-17"/>
          <w:sz w:val="20"/>
        </w:rPr>
        <w:t> </w:t>
      </w:r>
      <w:r>
        <w:rPr>
          <w:sz w:val="20"/>
        </w:rPr>
        <w:t>further.</w:t>
      </w:r>
      <w:r>
        <w:rPr>
          <w:spacing w:val="-17"/>
          <w:sz w:val="20"/>
        </w:rPr>
        <w:t> </w:t>
      </w:r>
      <w:r>
        <w:rPr>
          <w:sz w:val="20"/>
        </w:rPr>
        <w:t>Finally,</w:t>
      </w:r>
      <w:r>
        <w:rPr>
          <w:spacing w:val="-17"/>
          <w:sz w:val="20"/>
        </w:rPr>
        <w:t> </w:t>
      </w:r>
      <w:r>
        <w:rPr>
          <w:sz w:val="20"/>
        </w:rPr>
        <w:t>there</w:t>
      </w:r>
      <w:r>
        <w:rPr>
          <w:spacing w:val="-17"/>
          <w:sz w:val="20"/>
        </w:rPr>
        <w:t> </w:t>
      </w:r>
      <w:r>
        <w:rPr>
          <w:sz w:val="20"/>
        </w:rPr>
        <w:t>were</w:t>
      </w:r>
      <w:r>
        <w:rPr>
          <w:spacing w:val="-17"/>
          <w:sz w:val="20"/>
        </w:rPr>
        <w:t> </w:t>
      </w:r>
      <w:r>
        <w:rPr>
          <w:sz w:val="20"/>
        </w:rPr>
        <w:t>interaction</w:t>
      </w:r>
      <w:r>
        <w:rPr>
          <w:spacing w:val="-17"/>
          <w:sz w:val="20"/>
        </w:rPr>
        <w:t> </w:t>
      </w:r>
      <w:r>
        <w:rPr>
          <w:sz w:val="20"/>
        </w:rPr>
        <w:t>effects</w:t>
      </w:r>
      <w:r>
        <w:rPr>
          <w:spacing w:val="-17"/>
          <w:sz w:val="20"/>
        </w:rPr>
        <w:t> </w:t>
      </w:r>
      <w:r>
        <w:rPr>
          <w:sz w:val="20"/>
        </w:rPr>
        <w:t>between</w:t>
      </w:r>
      <w:r>
        <w:rPr>
          <w:spacing w:val="-17"/>
          <w:sz w:val="20"/>
        </w:rPr>
        <w:t> </w:t>
      </w:r>
      <w:r>
        <w:rPr>
          <w:sz w:val="20"/>
        </w:rPr>
        <w:t>the</w:t>
      </w:r>
      <w:r>
        <w:rPr>
          <w:spacing w:val="-17"/>
          <w:sz w:val="20"/>
        </w:rPr>
        <w:t> </w:t>
      </w:r>
      <w:r>
        <w:rPr>
          <w:sz w:val="20"/>
        </w:rPr>
        <w:t>channels</w:t>
      </w:r>
      <w:r>
        <w:rPr>
          <w:spacing w:val="-17"/>
          <w:sz w:val="20"/>
        </w:rPr>
        <w:t> </w:t>
      </w:r>
      <w:r>
        <w:rPr>
          <w:sz w:val="20"/>
        </w:rPr>
        <w:t>we</w:t>
      </w:r>
      <w:r>
        <w:rPr>
          <w:spacing w:val="-17"/>
          <w:sz w:val="20"/>
        </w:rPr>
        <w:t> </w:t>
      </w:r>
      <w:r>
        <w:rPr>
          <w:sz w:val="20"/>
        </w:rPr>
        <w:t>have</w:t>
      </w:r>
      <w:r>
        <w:rPr>
          <w:spacing w:val="-17"/>
          <w:sz w:val="20"/>
        </w:rPr>
        <w:t> </w:t>
      </w:r>
      <w:r>
        <w:rPr>
          <w:sz w:val="20"/>
        </w:rPr>
        <w:t>highlighted. The effectiveness of quarantine measures, for example, often declined when wars disrupted administrative procedure </w:t>
      </w:r>
      <w:hyperlink w:history="true" w:anchor="_bookmark199">
        <w:r>
          <w:rPr>
            <w:sz w:val="20"/>
          </w:rPr>
          <w:t>(Slack, </w:t>
        </w:r>
      </w:hyperlink>
      <w:hyperlink w:history="true" w:anchor="_bookmark199">
        <w:r>
          <w:rPr>
            <w:sz w:val="20"/>
          </w:rPr>
          <w:t>1981). </w:t>
        </w:r>
      </w:hyperlink>
      <w:r>
        <w:rPr>
          <w:sz w:val="20"/>
        </w:rPr>
        <w:t>All these factors in combination ensured that, after the Black Death, European death rates increased, and stayed high, in a way that is unlikely to have occurred in other parts of the</w:t>
      </w:r>
      <w:r>
        <w:rPr>
          <w:spacing w:val="-7"/>
          <w:sz w:val="20"/>
        </w:rPr>
        <w:t> </w:t>
      </w:r>
      <w:r>
        <w:rPr>
          <w:sz w:val="20"/>
        </w:rPr>
        <w:t>world.</w:t>
      </w:r>
    </w:p>
    <w:p>
      <w:pPr>
        <w:pStyle w:val="BodyText"/>
        <w:spacing w:before="2"/>
        <w:rPr>
          <w:sz w:val="31"/>
        </w:rPr>
      </w:pPr>
    </w:p>
    <w:p>
      <w:pPr>
        <w:pStyle w:val="ListParagraph"/>
        <w:numPr>
          <w:ilvl w:val="1"/>
          <w:numId w:val="2"/>
        </w:numPr>
        <w:tabs>
          <w:tab w:pos="610" w:val="left" w:leader="none"/>
        </w:tabs>
        <w:spacing w:line="240" w:lineRule="auto" w:before="0" w:after="0"/>
        <w:ind w:left="609" w:right="0" w:hanging="498"/>
        <w:jc w:val="left"/>
        <w:rPr>
          <w:i/>
          <w:sz w:val="20"/>
        </w:rPr>
      </w:pPr>
      <w:r>
        <w:rPr>
          <w:i/>
          <w:sz w:val="20"/>
        </w:rPr>
        <w:t>European economic performance and the first divergence between Europe and</w:t>
      </w:r>
      <w:r>
        <w:rPr>
          <w:i/>
          <w:spacing w:val="-24"/>
          <w:sz w:val="20"/>
        </w:rPr>
        <w:t> </w:t>
      </w:r>
      <w:r>
        <w:rPr>
          <w:i/>
          <w:sz w:val="20"/>
        </w:rPr>
        <w:t>China</w:t>
      </w:r>
    </w:p>
    <w:p>
      <w:pPr>
        <w:pStyle w:val="BodyText"/>
        <w:spacing w:line="247" w:lineRule="auto" w:before="129"/>
        <w:ind w:left="107" w:right="1568" w:hanging="8"/>
        <w:jc w:val="both"/>
      </w:pPr>
      <w:r>
        <w:rPr/>
        <w:t>After</w:t>
      </w:r>
      <w:r>
        <w:rPr>
          <w:spacing w:val="-4"/>
        </w:rPr>
        <w:t> </w:t>
      </w:r>
      <w:r>
        <w:rPr/>
        <w:t>1350,</w:t>
      </w:r>
      <w:r>
        <w:rPr>
          <w:spacing w:val="-4"/>
        </w:rPr>
        <w:t> </w:t>
      </w:r>
      <w:r>
        <w:rPr/>
        <w:t>European</w:t>
      </w:r>
      <w:r>
        <w:rPr>
          <w:spacing w:val="-3"/>
        </w:rPr>
        <w:t> </w:t>
      </w:r>
      <w:r>
        <w:rPr/>
        <w:t>per</w:t>
      </w:r>
      <w:r>
        <w:rPr>
          <w:spacing w:val="-4"/>
        </w:rPr>
        <w:t> </w:t>
      </w:r>
      <w:r>
        <w:rPr/>
        <w:t>capita</w:t>
      </w:r>
      <w:r>
        <w:rPr>
          <w:spacing w:val="-4"/>
        </w:rPr>
        <w:t> </w:t>
      </w:r>
      <w:r>
        <w:rPr/>
        <w:t>incomes</w:t>
      </w:r>
      <w:r>
        <w:rPr>
          <w:spacing w:val="-3"/>
        </w:rPr>
        <w:t> </w:t>
      </w:r>
      <w:r>
        <w:rPr/>
        <w:t>surged</w:t>
      </w:r>
      <w:r>
        <w:rPr>
          <w:spacing w:val="-4"/>
        </w:rPr>
        <w:t> </w:t>
      </w:r>
      <w:r>
        <w:rPr/>
        <w:t>ahead</w:t>
      </w:r>
      <w:r>
        <w:rPr>
          <w:spacing w:val="-4"/>
        </w:rPr>
        <w:t> </w:t>
      </w:r>
      <w:r>
        <w:rPr/>
        <w:t>of</w:t>
      </w:r>
      <w:r>
        <w:rPr>
          <w:spacing w:val="-3"/>
        </w:rPr>
        <w:t> </w:t>
      </w:r>
      <w:r>
        <w:rPr/>
        <w:t>those</w:t>
      </w:r>
      <w:r>
        <w:rPr>
          <w:spacing w:val="-4"/>
        </w:rPr>
        <w:t> </w:t>
      </w:r>
      <w:r>
        <w:rPr/>
        <w:t>in</w:t>
      </w:r>
      <w:r>
        <w:rPr>
          <w:spacing w:val="-4"/>
        </w:rPr>
        <w:t> </w:t>
      </w:r>
      <w:r>
        <w:rPr/>
        <w:t>other</w:t>
      </w:r>
      <w:r>
        <w:rPr>
          <w:spacing w:val="-3"/>
        </w:rPr>
        <w:t> </w:t>
      </w:r>
      <w:r>
        <w:rPr/>
        <w:t>parts</w:t>
      </w:r>
      <w:r>
        <w:rPr>
          <w:spacing w:val="-4"/>
        </w:rPr>
        <w:t> </w:t>
      </w:r>
      <w:r>
        <w:rPr/>
        <w:t>of</w:t>
      </w:r>
      <w:r>
        <w:rPr>
          <w:spacing w:val="-4"/>
        </w:rPr>
        <w:t> </w:t>
      </w:r>
      <w:r>
        <w:rPr/>
        <w:t>the</w:t>
      </w:r>
      <w:r>
        <w:rPr>
          <w:spacing w:val="-3"/>
        </w:rPr>
        <w:t> </w:t>
      </w:r>
      <w:r>
        <w:rPr/>
        <w:t>world,</w:t>
      </w:r>
      <w:r>
        <w:rPr>
          <w:spacing w:val="-4"/>
        </w:rPr>
        <w:t> most</w:t>
      </w:r>
      <w:bookmarkStart w:name="_bookmark32" w:id="37"/>
      <w:bookmarkEnd w:id="37"/>
      <w:r>
        <w:rPr>
          <w:spacing w:val="-4"/>
        </w:rPr>
      </w:r>
      <w:r>
        <w:rPr>
          <w:spacing w:val="-4"/>
        </w:rPr>
        <w:t> </w:t>
      </w:r>
      <w:r>
        <w:rPr/>
        <w:t>notably</w:t>
      </w:r>
      <w:r>
        <w:rPr>
          <w:spacing w:val="-9"/>
        </w:rPr>
        <w:t> </w:t>
      </w:r>
      <w:r>
        <w:rPr/>
        <w:t>China—a</w:t>
      </w:r>
      <w:r>
        <w:rPr>
          <w:spacing w:val="-9"/>
        </w:rPr>
        <w:t> </w:t>
      </w:r>
      <w:r>
        <w:rPr/>
        <w:t>“First</w:t>
      </w:r>
      <w:r>
        <w:rPr>
          <w:spacing w:val="-8"/>
        </w:rPr>
        <w:t> </w:t>
      </w:r>
      <w:r>
        <w:rPr/>
        <w:t>Divergence”</w:t>
      </w:r>
      <w:r>
        <w:rPr>
          <w:spacing w:val="-9"/>
        </w:rPr>
        <w:t> </w:t>
      </w:r>
      <w:r>
        <w:rPr/>
        <w:t>occurred</w:t>
      </w:r>
      <w:r>
        <w:rPr>
          <w:spacing w:val="-9"/>
        </w:rPr>
        <w:t> </w:t>
      </w:r>
      <w:r>
        <w:rPr/>
        <w:t>long</w:t>
      </w:r>
      <w:r>
        <w:rPr>
          <w:spacing w:val="-8"/>
        </w:rPr>
        <w:t> </w:t>
      </w:r>
      <w:r>
        <w:rPr/>
        <w:t>before</w:t>
      </w:r>
      <w:r>
        <w:rPr>
          <w:spacing w:val="-9"/>
        </w:rPr>
        <w:t> </w:t>
      </w:r>
      <w:r>
        <w:rPr/>
        <w:t>the</w:t>
      </w:r>
      <w:r>
        <w:rPr>
          <w:spacing w:val="-9"/>
        </w:rPr>
        <w:t> </w:t>
      </w:r>
      <w:r>
        <w:rPr/>
        <w:t>Industrial</w:t>
      </w:r>
      <w:r>
        <w:rPr>
          <w:spacing w:val="-8"/>
        </w:rPr>
        <w:t> </w:t>
      </w:r>
      <w:r>
        <w:rPr/>
        <w:t>Revolution.</w:t>
      </w:r>
      <w:r>
        <w:rPr>
          <w:spacing w:val="-9"/>
        </w:rPr>
        <w:t> </w:t>
      </w:r>
      <w:r>
        <w:rPr/>
        <w:t>In</w:t>
      </w:r>
      <w:r>
        <w:rPr>
          <w:spacing w:val="-9"/>
        </w:rPr>
        <w:t> </w:t>
      </w:r>
      <w:r>
        <w:rPr/>
        <w:t>addition to the real wage evidence discussed above, this conclusion is supported by urbanization rates.</w:t>
      </w:r>
      <w:bookmarkStart w:name="_bookmark33" w:id="38"/>
      <w:bookmarkEnd w:id="38"/>
      <w:r>
        <w:rPr/>
      </w:r>
      <w:r>
        <w:rPr/>
        <w:t> These have been widely used as an indicator of economic development (</w:t>
      </w:r>
      <w:r>
        <w:rPr>
          <w:i/>
        </w:rPr>
        <w:t>e.g</w:t>
      </w:r>
      <w:r>
        <w:rPr/>
        <w:t>. </w:t>
      </w:r>
      <w:hyperlink w:history="true" w:anchor="_bookmark108">
        <w:r>
          <w:rPr/>
          <w:t>Acemoglu </w:t>
        </w:r>
        <w:r>
          <w:rPr>
            <w:i/>
          </w:rPr>
          <w:t>et </w:t>
        </w:r>
        <w:r>
          <w:rPr>
            <w:i/>
            <w:spacing w:val="-4"/>
          </w:rPr>
          <w:t>al.</w:t>
        </w:r>
      </w:hyperlink>
      <w:r>
        <w:rPr>
          <w:spacing w:val="-4"/>
        </w:rPr>
        <w:t>, </w:t>
      </w:r>
      <w:hyperlink w:history="true" w:anchor="_bookmark108">
        <w:r>
          <w:rPr/>
          <w:t>2005). </w:t>
        </w:r>
      </w:hyperlink>
      <w:r>
        <w:rPr/>
        <w:t>Urbanization rates support the view that Europe’s economy performed well during </w:t>
      </w:r>
      <w:r>
        <w:rPr>
          <w:spacing w:val="-4"/>
        </w:rPr>
        <w:t>the</w:t>
      </w:r>
      <w:bookmarkStart w:name="_bookmark34" w:id="39"/>
      <w:bookmarkEnd w:id="39"/>
      <w:r>
        <w:rPr>
          <w:spacing w:val="-4"/>
        </w:rPr>
      </w:r>
      <w:r>
        <w:rPr>
          <w:spacing w:val="-4"/>
        </w:rPr>
        <w:t> </w:t>
      </w:r>
      <w:r>
        <w:rPr/>
        <w:t>early modern period. By this measure, Europe overtook China at some point between 1300  and 1500, extending its lead thereafter. Figure </w:t>
      </w:r>
      <w:hyperlink w:history="true" w:anchor="_bookmark35">
        <w:r>
          <w:rPr/>
          <w:t>4 </w:t>
        </w:r>
      </w:hyperlink>
      <w:r>
        <w:rPr/>
        <w:t>summarizes the evidence. </w:t>
      </w:r>
      <w:r>
        <w:rPr>
          <w:spacing w:val="-8"/>
        </w:rPr>
        <w:t>We </w:t>
      </w:r>
      <w:r>
        <w:rPr/>
        <w:t>use data </w:t>
      </w:r>
      <w:r>
        <w:rPr>
          <w:spacing w:val="-3"/>
        </w:rPr>
        <w:t>from </w:t>
      </w:r>
      <w:hyperlink w:history="true" w:anchor="_bookmark113">
        <w:r>
          <w:rPr/>
          <w:t>Bairoch </w:t>
        </w:r>
        <w:r>
          <w:rPr>
            <w:i/>
          </w:rPr>
          <w:t>et al. </w:t>
        </w:r>
      </w:hyperlink>
      <w:hyperlink w:history="true" w:anchor="_bookmark113">
        <w:r>
          <w:rPr/>
          <w:t>(1988) </w:t>
        </w:r>
      </w:hyperlink>
      <w:r>
        <w:rPr/>
        <w:t>and </w:t>
      </w:r>
      <w:hyperlink w:history="true" w:anchor="_bookmark141">
        <w:r>
          <w:rPr/>
          <w:t>De </w:t>
        </w:r>
        <w:r>
          <w:rPr>
            <w:spacing w:val="-3"/>
          </w:rPr>
          <w:t>Vries </w:t>
        </w:r>
      </w:hyperlink>
      <w:r>
        <w:rPr/>
        <w:t>to construct a consistent series for the period 1000–1800.</w:t>
      </w:r>
      <w:hyperlink w:history="true" w:anchor="_bookmark34">
        <w:r>
          <w:rPr>
            <w:position w:val="7"/>
            <w:sz w:val="14"/>
          </w:rPr>
          <w:t>31</w:t>
        </w:r>
      </w:hyperlink>
      <w:r>
        <w:rPr>
          <w:position w:val="7"/>
          <w:sz w:val="14"/>
        </w:rPr>
        <w:t> </w:t>
      </w:r>
      <w:r>
        <w:rPr/>
        <w:t>There</w:t>
      </w:r>
      <w:r>
        <w:rPr>
          <w:spacing w:val="-16"/>
        </w:rPr>
        <w:t> </w:t>
      </w:r>
      <w:r>
        <w:rPr/>
        <w:t>is</w:t>
      </w:r>
      <w:r>
        <w:rPr>
          <w:spacing w:val="-16"/>
        </w:rPr>
        <w:t> </w:t>
      </w:r>
      <w:r>
        <w:rPr/>
        <w:t>a</w:t>
      </w:r>
      <w:r>
        <w:rPr>
          <w:spacing w:val="-15"/>
        </w:rPr>
        <w:t> </w:t>
      </w:r>
      <w:r>
        <w:rPr/>
        <w:t>sharp</w:t>
      </w:r>
      <w:r>
        <w:rPr>
          <w:spacing w:val="-16"/>
        </w:rPr>
        <w:t> </w:t>
      </w:r>
      <w:r>
        <w:rPr/>
        <w:t>acceleration</w:t>
      </w:r>
      <w:r>
        <w:rPr>
          <w:spacing w:val="-15"/>
        </w:rPr>
        <w:t> </w:t>
      </w:r>
      <w:r>
        <w:rPr/>
        <w:t>of</w:t>
      </w:r>
      <w:r>
        <w:rPr>
          <w:spacing w:val="-16"/>
        </w:rPr>
        <w:t> </w:t>
      </w:r>
      <w:r>
        <w:rPr/>
        <w:t>urban</w:t>
      </w:r>
      <w:r>
        <w:rPr>
          <w:spacing w:val="-15"/>
        </w:rPr>
        <w:t> </w:t>
      </w:r>
      <w:r>
        <w:rPr/>
        <w:t>growth</w:t>
      </w:r>
      <w:r>
        <w:rPr>
          <w:spacing w:val="-16"/>
        </w:rPr>
        <w:t> </w:t>
      </w:r>
      <w:r>
        <w:rPr/>
        <w:t>after</w:t>
      </w:r>
      <w:r>
        <w:rPr>
          <w:spacing w:val="-15"/>
        </w:rPr>
        <w:t> </w:t>
      </w:r>
      <w:r>
        <w:rPr/>
        <w:t>the</w:t>
      </w:r>
      <w:r>
        <w:rPr>
          <w:spacing w:val="-16"/>
        </w:rPr>
        <w:t> </w:t>
      </w:r>
      <w:r>
        <w:rPr/>
        <w:t>1350,</w:t>
      </w:r>
      <w:r>
        <w:rPr>
          <w:spacing w:val="-15"/>
        </w:rPr>
        <w:t> </w:t>
      </w:r>
      <w:r>
        <w:rPr/>
        <w:t>with</w:t>
      </w:r>
      <w:r>
        <w:rPr>
          <w:spacing w:val="-16"/>
        </w:rPr>
        <w:t> </w:t>
      </w:r>
      <w:r>
        <w:rPr/>
        <w:t>the</w:t>
      </w:r>
      <w:r>
        <w:rPr>
          <w:spacing w:val="-16"/>
        </w:rPr>
        <w:t> </w:t>
      </w:r>
      <w:r>
        <w:rPr/>
        <w:t>percentage</w:t>
      </w:r>
      <w:r>
        <w:rPr>
          <w:spacing w:val="-15"/>
        </w:rPr>
        <w:t> </w:t>
      </w:r>
      <w:r>
        <w:rPr/>
        <w:t>of</w:t>
      </w:r>
      <w:r>
        <w:rPr>
          <w:spacing w:val="-16"/>
        </w:rPr>
        <w:t> </w:t>
      </w:r>
      <w:r>
        <w:rPr/>
        <w:t>the</w:t>
      </w:r>
      <w:r>
        <w:rPr>
          <w:spacing w:val="-15"/>
        </w:rPr>
        <w:t> </w:t>
      </w:r>
      <w:r>
        <w:rPr/>
        <w:t>population</w:t>
      </w:r>
    </w:p>
    <w:p>
      <w:pPr>
        <w:pStyle w:val="BodyText"/>
        <w:rPr>
          <w:sz w:val="22"/>
        </w:rPr>
      </w:pPr>
    </w:p>
    <w:p>
      <w:pPr>
        <w:pStyle w:val="BodyText"/>
        <w:spacing w:before="10"/>
        <w:rPr>
          <w:sz w:val="17"/>
        </w:rPr>
      </w:pPr>
    </w:p>
    <w:p>
      <w:pPr>
        <w:pStyle w:val="ListParagraph"/>
        <w:numPr>
          <w:ilvl w:val="0"/>
          <w:numId w:val="1"/>
        </w:numPr>
        <w:tabs>
          <w:tab w:pos="738" w:val="left" w:leader="none"/>
        </w:tabs>
        <w:spacing w:line="259" w:lineRule="auto" w:before="0" w:after="0"/>
        <w:ind w:left="111" w:right="1568" w:firstLine="347"/>
        <w:jc w:val="both"/>
        <w:rPr>
          <w:sz w:val="16"/>
        </w:rPr>
      </w:pPr>
      <w:r>
        <w:rPr>
          <w:sz w:val="16"/>
        </w:rPr>
        <w:t>“The</w:t>
      </w:r>
      <w:r>
        <w:rPr>
          <w:spacing w:val="-3"/>
          <w:sz w:val="16"/>
        </w:rPr>
        <w:t> </w:t>
      </w:r>
      <w:r>
        <w:rPr>
          <w:sz w:val="16"/>
        </w:rPr>
        <w:t>fertile</w:t>
      </w:r>
      <w:r>
        <w:rPr>
          <w:spacing w:val="-3"/>
          <w:sz w:val="16"/>
        </w:rPr>
        <w:t> </w:t>
      </w:r>
      <w:r>
        <w:rPr>
          <w:sz w:val="16"/>
        </w:rPr>
        <w:t>province</w:t>
      </w:r>
      <w:r>
        <w:rPr>
          <w:spacing w:val="-3"/>
          <w:sz w:val="16"/>
        </w:rPr>
        <w:t> </w:t>
      </w:r>
      <w:r>
        <w:rPr>
          <w:sz w:val="16"/>
        </w:rPr>
        <w:t>of</w:t>
      </w:r>
      <w:r>
        <w:rPr>
          <w:spacing w:val="-3"/>
          <w:sz w:val="16"/>
        </w:rPr>
        <w:t> </w:t>
      </w:r>
      <w:r>
        <w:rPr>
          <w:sz w:val="16"/>
        </w:rPr>
        <w:t>Flanders,</w:t>
      </w:r>
      <w:r>
        <w:rPr>
          <w:spacing w:val="-3"/>
          <w:sz w:val="16"/>
        </w:rPr>
        <w:t> </w:t>
      </w:r>
      <w:r>
        <w:rPr>
          <w:sz w:val="16"/>
        </w:rPr>
        <w:t>which</w:t>
      </w:r>
      <w:r>
        <w:rPr>
          <w:spacing w:val="-3"/>
          <w:sz w:val="16"/>
        </w:rPr>
        <w:t> </w:t>
      </w:r>
      <w:r>
        <w:rPr>
          <w:sz w:val="16"/>
        </w:rPr>
        <w:t>has</w:t>
      </w:r>
      <w:r>
        <w:rPr>
          <w:spacing w:val="-3"/>
          <w:sz w:val="16"/>
        </w:rPr>
        <w:t> </w:t>
      </w:r>
      <w:r>
        <w:rPr>
          <w:sz w:val="16"/>
        </w:rPr>
        <w:t>been</w:t>
      </w:r>
      <w:r>
        <w:rPr>
          <w:spacing w:val="-3"/>
          <w:sz w:val="16"/>
        </w:rPr>
        <w:t> </w:t>
      </w:r>
      <w:r>
        <w:rPr>
          <w:sz w:val="16"/>
        </w:rPr>
        <w:t>so</w:t>
      </w:r>
      <w:r>
        <w:rPr>
          <w:spacing w:val="-2"/>
          <w:sz w:val="16"/>
        </w:rPr>
        <w:t> </w:t>
      </w:r>
      <w:r>
        <w:rPr>
          <w:sz w:val="16"/>
        </w:rPr>
        <w:t>often</w:t>
      </w:r>
      <w:r>
        <w:rPr>
          <w:spacing w:val="-3"/>
          <w:sz w:val="16"/>
        </w:rPr>
        <w:t> </w:t>
      </w:r>
      <w:r>
        <w:rPr>
          <w:sz w:val="16"/>
        </w:rPr>
        <w:t>the</w:t>
      </w:r>
      <w:r>
        <w:rPr>
          <w:spacing w:val="-3"/>
          <w:sz w:val="16"/>
        </w:rPr>
        <w:t> </w:t>
      </w:r>
      <w:r>
        <w:rPr>
          <w:sz w:val="16"/>
        </w:rPr>
        <w:t>seat</w:t>
      </w:r>
      <w:r>
        <w:rPr>
          <w:spacing w:val="-3"/>
          <w:sz w:val="16"/>
        </w:rPr>
        <w:t> </w:t>
      </w:r>
      <w:r>
        <w:rPr>
          <w:sz w:val="16"/>
        </w:rPr>
        <w:t>of</w:t>
      </w:r>
      <w:r>
        <w:rPr>
          <w:spacing w:val="-3"/>
          <w:sz w:val="16"/>
        </w:rPr>
        <w:t> </w:t>
      </w:r>
      <w:r>
        <w:rPr>
          <w:sz w:val="16"/>
        </w:rPr>
        <w:t>the</w:t>
      </w:r>
      <w:r>
        <w:rPr>
          <w:spacing w:val="-3"/>
          <w:sz w:val="16"/>
        </w:rPr>
        <w:t> </w:t>
      </w:r>
      <w:r>
        <w:rPr>
          <w:sz w:val="16"/>
        </w:rPr>
        <w:t>most</w:t>
      </w:r>
      <w:r>
        <w:rPr>
          <w:spacing w:val="-3"/>
          <w:sz w:val="16"/>
        </w:rPr>
        <w:t> </w:t>
      </w:r>
      <w:r>
        <w:rPr>
          <w:sz w:val="16"/>
        </w:rPr>
        <w:t>destructive</w:t>
      </w:r>
      <w:r>
        <w:rPr>
          <w:spacing w:val="-3"/>
          <w:sz w:val="16"/>
        </w:rPr>
        <w:t> </w:t>
      </w:r>
      <w:r>
        <w:rPr>
          <w:sz w:val="16"/>
        </w:rPr>
        <w:t>wars,</w:t>
      </w:r>
      <w:r>
        <w:rPr>
          <w:spacing w:val="-2"/>
          <w:sz w:val="16"/>
        </w:rPr>
        <w:t> </w:t>
      </w:r>
      <w:r>
        <w:rPr>
          <w:sz w:val="16"/>
        </w:rPr>
        <w:t>after</w:t>
      </w:r>
      <w:r>
        <w:rPr>
          <w:spacing w:val="-3"/>
          <w:sz w:val="16"/>
        </w:rPr>
        <w:t> </w:t>
      </w:r>
      <w:r>
        <w:rPr>
          <w:sz w:val="16"/>
        </w:rPr>
        <w:t>a</w:t>
      </w:r>
      <w:r>
        <w:rPr>
          <w:spacing w:val="-3"/>
          <w:sz w:val="16"/>
        </w:rPr>
        <w:t> </w:t>
      </w:r>
      <w:r>
        <w:rPr>
          <w:sz w:val="16"/>
        </w:rPr>
        <w:t>respite of</w:t>
      </w:r>
      <w:r>
        <w:rPr>
          <w:spacing w:val="-3"/>
          <w:sz w:val="16"/>
        </w:rPr>
        <w:t> </w:t>
      </w:r>
      <w:r>
        <w:rPr>
          <w:sz w:val="16"/>
        </w:rPr>
        <w:t>a</w:t>
      </w:r>
      <w:r>
        <w:rPr>
          <w:spacing w:val="-2"/>
          <w:sz w:val="16"/>
        </w:rPr>
        <w:t> </w:t>
      </w:r>
      <w:r>
        <w:rPr>
          <w:sz w:val="16"/>
        </w:rPr>
        <w:t>few</w:t>
      </w:r>
      <w:r>
        <w:rPr>
          <w:spacing w:val="-3"/>
          <w:sz w:val="16"/>
        </w:rPr>
        <w:t> </w:t>
      </w:r>
      <w:r>
        <w:rPr>
          <w:sz w:val="16"/>
        </w:rPr>
        <w:t>years,</w:t>
      </w:r>
      <w:r>
        <w:rPr>
          <w:spacing w:val="-2"/>
          <w:sz w:val="16"/>
        </w:rPr>
        <w:t> </w:t>
      </w:r>
      <w:r>
        <w:rPr>
          <w:sz w:val="16"/>
        </w:rPr>
        <w:t>has</w:t>
      </w:r>
      <w:r>
        <w:rPr>
          <w:spacing w:val="-3"/>
          <w:sz w:val="16"/>
        </w:rPr>
        <w:t> </w:t>
      </w:r>
      <w:r>
        <w:rPr>
          <w:sz w:val="16"/>
        </w:rPr>
        <w:t>appeared</w:t>
      </w:r>
      <w:r>
        <w:rPr>
          <w:spacing w:val="-2"/>
          <w:sz w:val="16"/>
        </w:rPr>
        <w:t> </w:t>
      </w:r>
      <w:r>
        <w:rPr>
          <w:sz w:val="16"/>
        </w:rPr>
        <w:t>always</w:t>
      </w:r>
      <w:r>
        <w:rPr>
          <w:spacing w:val="-3"/>
          <w:sz w:val="16"/>
        </w:rPr>
        <w:t> </w:t>
      </w:r>
      <w:r>
        <w:rPr>
          <w:sz w:val="16"/>
        </w:rPr>
        <w:t>as</w:t>
      </w:r>
      <w:r>
        <w:rPr>
          <w:spacing w:val="-2"/>
          <w:sz w:val="16"/>
        </w:rPr>
        <w:t> </w:t>
      </w:r>
      <w:r>
        <w:rPr>
          <w:sz w:val="16"/>
        </w:rPr>
        <w:t>fruitful</w:t>
      </w:r>
      <w:r>
        <w:rPr>
          <w:spacing w:val="-3"/>
          <w:sz w:val="16"/>
        </w:rPr>
        <w:t> </w:t>
      </w:r>
      <w:r>
        <w:rPr>
          <w:sz w:val="16"/>
        </w:rPr>
        <w:t>and</w:t>
      </w:r>
      <w:r>
        <w:rPr>
          <w:spacing w:val="-2"/>
          <w:sz w:val="16"/>
        </w:rPr>
        <w:t> </w:t>
      </w:r>
      <w:r>
        <w:rPr>
          <w:sz w:val="16"/>
        </w:rPr>
        <w:t>as</w:t>
      </w:r>
      <w:r>
        <w:rPr>
          <w:spacing w:val="-3"/>
          <w:sz w:val="16"/>
        </w:rPr>
        <w:t> </w:t>
      </w:r>
      <w:r>
        <w:rPr>
          <w:sz w:val="16"/>
        </w:rPr>
        <w:t>populous</w:t>
      </w:r>
      <w:r>
        <w:rPr>
          <w:spacing w:val="-2"/>
          <w:sz w:val="16"/>
        </w:rPr>
        <w:t> </w:t>
      </w:r>
      <w:r>
        <w:rPr>
          <w:sz w:val="16"/>
        </w:rPr>
        <w:t>as</w:t>
      </w:r>
      <w:r>
        <w:rPr>
          <w:spacing w:val="-3"/>
          <w:sz w:val="16"/>
        </w:rPr>
        <w:t> </w:t>
      </w:r>
      <w:r>
        <w:rPr>
          <w:sz w:val="16"/>
        </w:rPr>
        <w:t>ever.</w:t>
      </w:r>
      <w:r>
        <w:rPr>
          <w:spacing w:val="-2"/>
          <w:sz w:val="16"/>
        </w:rPr>
        <w:t> </w:t>
      </w:r>
      <w:r>
        <w:rPr>
          <w:sz w:val="16"/>
        </w:rPr>
        <w:t>Even</w:t>
      </w:r>
      <w:r>
        <w:rPr>
          <w:spacing w:val="-3"/>
          <w:sz w:val="16"/>
        </w:rPr>
        <w:t> </w:t>
      </w:r>
      <w:r>
        <w:rPr>
          <w:sz w:val="16"/>
        </w:rPr>
        <w:t>the</w:t>
      </w:r>
      <w:r>
        <w:rPr>
          <w:spacing w:val="-2"/>
          <w:sz w:val="16"/>
        </w:rPr>
        <w:t> </w:t>
      </w:r>
      <w:r>
        <w:rPr>
          <w:sz w:val="16"/>
        </w:rPr>
        <w:t>Palatinate</w:t>
      </w:r>
      <w:r>
        <w:rPr>
          <w:spacing w:val="-3"/>
          <w:sz w:val="16"/>
        </w:rPr>
        <w:t> </w:t>
      </w:r>
      <w:r>
        <w:rPr>
          <w:sz w:val="16"/>
        </w:rPr>
        <w:t>lifted</w:t>
      </w:r>
      <w:r>
        <w:rPr>
          <w:spacing w:val="-2"/>
          <w:sz w:val="16"/>
        </w:rPr>
        <w:t> </w:t>
      </w:r>
      <w:r>
        <w:rPr>
          <w:sz w:val="16"/>
        </w:rPr>
        <w:t>up</w:t>
      </w:r>
      <w:r>
        <w:rPr>
          <w:spacing w:val="-3"/>
          <w:sz w:val="16"/>
        </w:rPr>
        <w:t> </w:t>
      </w:r>
      <w:r>
        <w:rPr>
          <w:sz w:val="16"/>
        </w:rPr>
        <w:t>its</w:t>
      </w:r>
      <w:r>
        <w:rPr>
          <w:spacing w:val="-2"/>
          <w:sz w:val="16"/>
        </w:rPr>
        <w:t> </w:t>
      </w:r>
      <w:r>
        <w:rPr>
          <w:sz w:val="16"/>
        </w:rPr>
        <w:t>head</w:t>
      </w:r>
      <w:r>
        <w:rPr>
          <w:spacing w:val="-3"/>
          <w:sz w:val="16"/>
        </w:rPr>
        <w:t> </w:t>
      </w:r>
      <w:r>
        <w:rPr>
          <w:sz w:val="16"/>
        </w:rPr>
        <w:t>again</w:t>
      </w:r>
      <w:r>
        <w:rPr>
          <w:spacing w:val="-2"/>
          <w:sz w:val="16"/>
        </w:rPr>
        <w:t> </w:t>
      </w:r>
      <w:r>
        <w:rPr>
          <w:sz w:val="16"/>
        </w:rPr>
        <w:t>after the execrable ravages of Louis the Fourteenth” </w:t>
      </w:r>
      <w:hyperlink w:history="true" w:anchor="_bookmark187">
        <w:r>
          <w:rPr>
            <w:sz w:val="16"/>
          </w:rPr>
          <w:t>(Malthus,</w:t>
        </w:r>
        <w:r>
          <w:rPr>
            <w:spacing w:val="-10"/>
            <w:sz w:val="16"/>
          </w:rPr>
          <w:t> </w:t>
        </w:r>
      </w:hyperlink>
      <w:hyperlink w:history="true" w:anchor="_bookmark187">
        <w:r>
          <w:rPr>
            <w:sz w:val="16"/>
          </w:rPr>
          <w:t>1798).</w:t>
        </w:r>
      </w:hyperlink>
    </w:p>
    <w:p>
      <w:pPr>
        <w:pStyle w:val="ListParagraph"/>
        <w:numPr>
          <w:ilvl w:val="0"/>
          <w:numId w:val="1"/>
        </w:numPr>
        <w:tabs>
          <w:tab w:pos="729" w:val="left" w:leader="none"/>
          <w:tab w:pos="7606" w:val="left" w:leader="dot"/>
        </w:tabs>
        <w:spacing w:line="179" w:lineRule="exact" w:before="0" w:after="0"/>
        <w:ind w:left="728" w:right="0" w:hanging="270"/>
        <w:jc w:val="left"/>
        <w:rPr>
          <w:sz w:val="16"/>
        </w:rPr>
      </w:pPr>
      <w:r>
        <w:rPr>
          <w:sz w:val="16"/>
        </w:rPr>
        <w:t>After</w:t>
      </w:r>
      <w:r>
        <w:rPr>
          <w:spacing w:val="-8"/>
          <w:sz w:val="16"/>
        </w:rPr>
        <w:t> </w:t>
      </w:r>
      <w:r>
        <w:rPr>
          <w:sz w:val="16"/>
        </w:rPr>
        <w:t>the</w:t>
      </w:r>
      <w:r>
        <w:rPr>
          <w:spacing w:val="-11"/>
          <w:sz w:val="16"/>
        </w:rPr>
        <w:t> </w:t>
      </w:r>
      <w:r>
        <w:rPr>
          <w:sz w:val="16"/>
        </w:rPr>
        <w:t>Turkish</w:t>
      </w:r>
      <w:r>
        <w:rPr>
          <w:spacing w:val="-7"/>
          <w:sz w:val="16"/>
        </w:rPr>
        <w:t> </w:t>
      </w:r>
      <w:r>
        <w:rPr>
          <w:sz w:val="16"/>
        </w:rPr>
        <w:t>siege</w:t>
      </w:r>
      <w:r>
        <w:rPr>
          <w:spacing w:val="-8"/>
          <w:sz w:val="16"/>
        </w:rPr>
        <w:t> </w:t>
      </w:r>
      <w:r>
        <w:rPr>
          <w:sz w:val="16"/>
        </w:rPr>
        <w:t>of</w:t>
      </w:r>
      <w:r>
        <w:rPr>
          <w:spacing w:val="-10"/>
          <w:sz w:val="16"/>
        </w:rPr>
        <w:t> </w:t>
      </w:r>
      <w:r>
        <w:rPr>
          <w:sz w:val="16"/>
        </w:rPr>
        <w:t>Vienna</w:t>
      </w:r>
      <w:r>
        <w:rPr>
          <w:spacing w:val="-8"/>
          <w:sz w:val="16"/>
        </w:rPr>
        <w:t> </w:t>
      </w:r>
      <w:r>
        <w:rPr>
          <w:sz w:val="16"/>
        </w:rPr>
        <w:t>in</w:t>
      </w:r>
      <w:r>
        <w:rPr>
          <w:spacing w:val="-8"/>
          <w:sz w:val="16"/>
        </w:rPr>
        <w:t> </w:t>
      </w:r>
      <w:r>
        <w:rPr>
          <w:sz w:val="16"/>
        </w:rPr>
        <w:t>1683,</w:t>
      </w:r>
      <w:r>
        <w:rPr>
          <w:spacing w:val="-7"/>
          <w:sz w:val="16"/>
        </w:rPr>
        <w:t> </w:t>
      </w:r>
      <w:r>
        <w:rPr>
          <w:sz w:val="16"/>
        </w:rPr>
        <w:t>the</w:t>
      </w:r>
      <w:r>
        <w:rPr>
          <w:spacing w:val="-11"/>
          <w:sz w:val="16"/>
        </w:rPr>
        <w:t> </w:t>
      </w:r>
      <w:r>
        <w:rPr>
          <w:spacing w:val="-3"/>
          <w:sz w:val="16"/>
        </w:rPr>
        <w:t>Venetian</w:t>
      </w:r>
      <w:r>
        <w:rPr>
          <w:spacing w:val="-8"/>
          <w:sz w:val="16"/>
        </w:rPr>
        <w:t> </w:t>
      </w:r>
      <w:r>
        <w:rPr>
          <w:sz w:val="16"/>
        </w:rPr>
        <w:t>ambassador</w:t>
      </w:r>
      <w:r>
        <w:rPr>
          <w:spacing w:val="-7"/>
          <w:sz w:val="16"/>
        </w:rPr>
        <w:t> </w:t>
      </w:r>
      <w:r>
        <w:rPr>
          <w:sz w:val="16"/>
        </w:rPr>
        <w:t>marvelled</w:t>
      </w:r>
      <w:r>
        <w:rPr>
          <w:spacing w:val="-8"/>
          <w:sz w:val="16"/>
        </w:rPr>
        <w:t> </w:t>
      </w:r>
      <w:r>
        <w:rPr>
          <w:sz w:val="16"/>
        </w:rPr>
        <w:t>at</w:t>
      </w:r>
      <w:r>
        <w:rPr>
          <w:spacing w:val="-8"/>
          <w:sz w:val="16"/>
        </w:rPr>
        <w:t> </w:t>
      </w:r>
      <w:r>
        <w:rPr>
          <w:sz w:val="16"/>
        </w:rPr>
        <w:t>the</w:t>
      </w:r>
      <w:r>
        <w:rPr>
          <w:spacing w:val="-7"/>
          <w:sz w:val="16"/>
        </w:rPr>
        <w:t> </w:t>
      </w:r>
      <w:r>
        <w:rPr>
          <w:sz w:val="16"/>
        </w:rPr>
        <w:t>fact</w:t>
      </w:r>
      <w:r>
        <w:rPr>
          <w:spacing w:val="-8"/>
          <w:sz w:val="16"/>
        </w:rPr>
        <w:t> </w:t>
      </w:r>
      <w:r>
        <w:rPr>
          <w:sz w:val="16"/>
        </w:rPr>
        <w:t>that</w:t>
      </w:r>
      <w:r>
        <w:rPr>
          <w:spacing w:val="-8"/>
          <w:sz w:val="16"/>
        </w:rPr>
        <w:t> </w:t>
      </w:r>
      <w:r>
        <w:rPr>
          <w:sz w:val="16"/>
        </w:rPr>
        <w:t>“the</w:t>
      </w:r>
      <w:r>
        <w:rPr>
          <w:spacing w:val="-7"/>
          <w:sz w:val="16"/>
        </w:rPr>
        <w:t> </w:t>
      </w:r>
      <w:r>
        <w:rPr>
          <w:sz w:val="16"/>
        </w:rPr>
        <w:t>suburbs</w:t>
        <w:tab/>
        <w:t>as</w:t>
      </w:r>
    </w:p>
    <w:p>
      <w:pPr>
        <w:tabs>
          <w:tab w:pos="2665" w:val="left" w:leader="dot"/>
        </w:tabs>
        <w:spacing w:before="15"/>
        <w:ind w:left="111" w:right="0" w:firstLine="0"/>
        <w:jc w:val="left"/>
        <w:rPr>
          <w:sz w:val="16"/>
        </w:rPr>
      </w:pPr>
      <w:r>
        <w:rPr>
          <w:sz w:val="16"/>
        </w:rPr>
        <w:t>well as the</w:t>
      </w:r>
      <w:r>
        <w:rPr>
          <w:spacing w:val="-7"/>
          <w:sz w:val="16"/>
        </w:rPr>
        <w:t> </w:t>
      </w:r>
      <w:r>
        <w:rPr>
          <w:sz w:val="16"/>
        </w:rPr>
        <w:t>neighbouring</w:t>
      </w:r>
      <w:r>
        <w:rPr>
          <w:spacing w:val="-3"/>
          <w:sz w:val="16"/>
        </w:rPr>
        <w:t> </w:t>
      </w:r>
      <w:r>
        <w:rPr>
          <w:sz w:val="16"/>
        </w:rPr>
        <w:t>countryside</w:t>
        <w:tab/>
        <w:t>have been completely rebuilt in a short space of time” (</w:t>
      </w:r>
      <w:hyperlink w:history="true" w:anchor="_bookmark205">
        <w:r>
          <w:rPr>
            <w:sz w:val="16"/>
          </w:rPr>
          <w:t>Tallett,</w:t>
        </w:r>
        <w:r>
          <w:rPr>
            <w:spacing w:val="-15"/>
            <w:sz w:val="16"/>
          </w:rPr>
          <w:t> </w:t>
        </w:r>
      </w:hyperlink>
      <w:hyperlink w:history="true" w:anchor="_bookmark205">
        <w:r>
          <w:rPr>
            <w:sz w:val="16"/>
          </w:rPr>
          <w:t>1992).</w:t>
        </w:r>
      </w:hyperlink>
    </w:p>
    <w:p>
      <w:pPr>
        <w:pStyle w:val="ListParagraph"/>
        <w:numPr>
          <w:ilvl w:val="0"/>
          <w:numId w:val="1"/>
        </w:numPr>
        <w:tabs>
          <w:tab w:pos="738" w:val="left" w:leader="none"/>
        </w:tabs>
        <w:spacing w:line="259" w:lineRule="auto" w:before="8" w:after="0"/>
        <w:ind w:left="111" w:right="1568" w:firstLine="347"/>
        <w:jc w:val="both"/>
        <w:rPr>
          <w:sz w:val="16"/>
        </w:rPr>
      </w:pPr>
      <w:hyperlink w:history="true" w:anchor="_bookmark141">
        <w:r>
          <w:rPr>
            <w:sz w:val="16"/>
          </w:rPr>
          <w:t>De</w:t>
        </w:r>
        <w:r>
          <w:rPr>
            <w:spacing w:val="-7"/>
            <w:sz w:val="16"/>
          </w:rPr>
          <w:t> </w:t>
        </w:r>
        <w:r>
          <w:rPr>
            <w:sz w:val="16"/>
          </w:rPr>
          <w:t>Vries</w:t>
        </w:r>
        <w:r>
          <w:rPr>
            <w:spacing w:val="-12"/>
            <w:sz w:val="16"/>
          </w:rPr>
          <w:t> </w:t>
        </w:r>
      </w:hyperlink>
      <w:hyperlink w:history="true" w:anchor="_bookmark141">
        <w:r>
          <w:rPr>
            <w:sz w:val="16"/>
          </w:rPr>
          <w:t>(1984)</w:t>
        </w:r>
        <w:r>
          <w:rPr>
            <w:spacing w:val="-11"/>
            <w:sz w:val="16"/>
          </w:rPr>
          <w:t> </w:t>
        </w:r>
      </w:hyperlink>
      <w:r>
        <w:rPr>
          <w:sz w:val="16"/>
        </w:rPr>
        <w:t>uses</w:t>
      </w:r>
      <w:r>
        <w:rPr>
          <w:spacing w:val="-12"/>
          <w:sz w:val="16"/>
        </w:rPr>
        <w:t> </w:t>
      </w:r>
      <w:r>
        <w:rPr>
          <w:sz w:val="16"/>
        </w:rPr>
        <w:t>a</w:t>
      </w:r>
      <w:r>
        <w:rPr>
          <w:spacing w:val="-11"/>
          <w:sz w:val="16"/>
        </w:rPr>
        <w:t> </w:t>
      </w:r>
      <w:r>
        <w:rPr>
          <w:sz w:val="16"/>
        </w:rPr>
        <w:t>cut-off</w:t>
      </w:r>
      <w:r>
        <w:rPr>
          <w:spacing w:val="-11"/>
          <w:sz w:val="16"/>
        </w:rPr>
        <w:t> </w:t>
      </w:r>
      <w:r>
        <w:rPr>
          <w:sz w:val="16"/>
        </w:rPr>
        <w:t>of</w:t>
      </w:r>
      <w:r>
        <w:rPr>
          <w:spacing w:val="-12"/>
          <w:sz w:val="16"/>
        </w:rPr>
        <w:t> </w:t>
      </w:r>
      <w:r>
        <w:rPr>
          <w:sz w:val="16"/>
        </w:rPr>
        <w:t>10,000</w:t>
      </w:r>
      <w:r>
        <w:rPr>
          <w:spacing w:val="-11"/>
          <w:sz w:val="16"/>
        </w:rPr>
        <w:t> </w:t>
      </w:r>
      <w:r>
        <w:rPr>
          <w:sz w:val="16"/>
        </w:rPr>
        <w:t>inhabitants</w:t>
      </w:r>
      <w:r>
        <w:rPr>
          <w:spacing w:val="-12"/>
          <w:sz w:val="16"/>
        </w:rPr>
        <w:t> </w:t>
      </w:r>
      <w:r>
        <w:rPr>
          <w:sz w:val="16"/>
        </w:rPr>
        <w:t>to</w:t>
      </w:r>
      <w:r>
        <w:rPr>
          <w:spacing w:val="-11"/>
          <w:sz w:val="16"/>
        </w:rPr>
        <w:t> </w:t>
      </w:r>
      <w:r>
        <w:rPr>
          <w:sz w:val="16"/>
        </w:rPr>
        <w:t>define</w:t>
      </w:r>
      <w:r>
        <w:rPr>
          <w:spacing w:val="-12"/>
          <w:sz w:val="16"/>
        </w:rPr>
        <w:t> </w:t>
      </w:r>
      <w:r>
        <w:rPr>
          <w:sz w:val="16"/>
        </w:rPr>
        <w:t>cities,</w:t>
      </w:r>
      <w:r>
        <w:rPr>
          <w:spacing w:val="-11"/>
          <w:sz w:val="16"/>
        </w:rPr>
        <w:t> </w:t>
      </w:r>
      <w:r>
        <w:rPr>
          <w:sz w:val="16"/>
        </w:rPr>
        <w:t>and</w:t>
      </w:r>
      <w:r>
        <w:rPr>
          <w:spacing w:val="-11"/>
          <w:sz w:val="16"/>
        </w:rPr>
        <w:t> </w:t>
      </w:r>
      <w:r>
        <w:rPr>
          <w:sz w:val="16"/>
        </w:rPr>
        <w:t>shows</w:t>
      </w:r>
      <w:r>
        <w:rPr>
          <w:spacing w:val="-12"/>
          <w:sz w:val="16"/>
        </w:rPr>
        <w:t> </w:t>
      </w:r>
      <w:r>
        <w:rPr>
          <w:sz w:val="16"/>
        </w:rPr>
        <w:t>that</w:t>
      </w:r>
      <w:r>
        <w:rPr>
          <w:spacing w:val="-11"/>
          <w:sz w:val="16"/>
        </w:rPr>
        <w:t> </w:t>
      </w:r>
      <w:r>
        <w:rPr>
          <w:sz w:val="16"/>
        </w:rPr>
        <w:t>the</w:t>
      </w:r>
      <w:r>
        <w:rPr>
          <w:spacing w:val="-12"/>
          <w:sz w:val="16"/>
        </w:rPr>
        <w:t> </w:t>
      </w:r>
      <w:r>
        <w:rPr>
          <w:sz w:val="16"/>
        </w:rPr>
        <w:t>proportion</w:t>
      </w:r>
      <w:r>
        <w:rPr>
          <w:spacing w:val="-11"/>
          <w:sz w:val="16"/>
        </w:rPr>
        <w:t> </w:t>
      </w:r>
      <w:r>
        <w:rPr>
          <w:sz w:val="16"/>
        </w:rPr>
        <w:t>of</w:t>
      </w:r>
      <w:r>
        <w:rPr>
          <w:spacing w:val="-11"/>
          <w:sz w:val="16"/>
        </w:rPr>
        <w:t> </w:t>
      </w:r>
      <w:r>
        <w:rPr>
          <w:sz w:val="16"/>
        </w:rPr>
        <w:t>Europeans living in urban centers grew from 5.6% to 9.2% between 1500 and 1700. His figures only start in 1500. </w:t>
      </w:r>
      <w:r>
        <w:rPr>
          <w:spacing w:val="-7"/>
          <w:sz w:val="16"/>
        </w:rPr>
        <w:t>We </w:t>
      </w:r>
      <w:r>
        <w:rPr>
          <w:sz w:val="16"/>
        </w:rPr>
        <w:t>extend </w:t>
      </w:r>
      <w:r>
        <w:rPr>
          <w:spacing w:val="-4"/>
          <w:sz w:val="16"/>
        </w:rPr>
        <w:t>this </w:t>
      </w:r>
      <w:r>
        <w:rPr>
          <w:sz w:val="16"/>
        </w:rPr>
        <w:t>series</w:t>
      </w:r>
      <w:r>
        <w:rPr>
          <w:spacing w:val="-2"/>
          <w:sz w:val="16"/>
        </w:rPr>
        <w:t> </w:t>
      </w:r>
      <w:r>
        <w:rPr>
          <w:sz w:val="16"/>
        </w:rPr>
        <w:t>using</w:t>
      </w:r>
      <w:r>
        <w:rPr>
          <w:spacing w:val="-1"/>
          <w:sz w:val="16"/>
        </w:rPr>
        <w:t> </w:t>
      </w:r>
      <w:hyperlink w:history="true" w:anchor="_bookmark113">
        <w:r>
          <w:rPr>
            <w:sz w:val="16"/>
          </w:rPr>
          <w:t>Bairoch</w:t>
        </w:r>
        <w:r>
          <w:rPr>
            <w:spacing w:val="-2"/>
            <w:sz w:val="16"/>
          </w:rPr>
          <w:t> </w:t>
        </w:r>
        <w:r>
          <w:rPr>
            <w:i/>
            <w:sz w:val="16"/>
          </w:rPr>
          <w:t>et</w:t>
        </w:r>
        <w:r>
          <w:rPr>
            <w:i/>
            <w:spacing w:val="-1"/>
            <w:sz w:val="16"/>
          </w:rPr>
          <w:t> </w:t>
        </w:r>
        <w:r>
          <w:rPr>
            <w:i/>
            <w:sz w:val="16"/>
          </w:rPr>
          <w:t>al.</w:t>
        </w:r>
        <w:r>
          <w:rPr>
            <w:i/>
            <w:spacing w:val="-1"/>
            <w:sz w:val="16"/>
          </w:rPr>
          <w:t> </w:t>
        </w:r>
      </w:hyperlink>
      <w:hyperlink w:history="true" w:anchor="_bookmark113">
        <w:r>
          <w:rPr>
            <w:sz w:val="16"/>
          </w:rPr>
          <w:t>(1988).</w:t>
        </w:r>
        <w:r>
          <w:rPr>
            <w:spacing w:val="-10"/>
            <w:sz w:val="16"/>
          </w:rPr>
          <w:t> </w:t>
        </w:r>
      </w:hyperlink>
      <w:r>
        <w:rPr>
          <w:sz w:val="16"/>
        </w:rPr>
        <w:t>Appendix</w:t>
      </w:r>
      <w:r>
        <w:rPr>
          <w:spacing w:val="-9"/>
          <w:sz w:val="16"/>
        </w:rPr>
        <w:t> </w:t>
      </w:r>
      <w:r>
        <w:rPr>
          <w:sz w:val="16"/>
        </w:rPr>
        <w:t>A.1</w:t>
      </w:r>
      <w:r>
        <w:rPr>
          <w:spacing w:val="-1"/>
          <w:sz w:val="16"/>
        </w:rPr>
        <w:t> </w:t>
      </w:r>
      <w:r>
        <w:rPr>
          <w:sz w:val="16"/>
        </w:rPr>
        <w:t>provides</w:t>
      </w:r>
      <w:r>
        <w:rPr>
          <w:spacing w:val="-2"/>
          <w:sz w:val="16"/>
        </w:rPr>
        <w:t> </w:t>
      </w:r>
      <w:r>
        <w:rPr>
          <w:sz w:val="16"/>
        </w:rPr>
        <w:t>a</w:t>
      </w:r>
      <w:r>
        <w:rPr>
          <w:spacing w:val="-1"/>
          <w:sz w:val="16"/>
        </w:rPr>
        <w:t> </w:t>
      </w:r>
      <w:r>
        <w:rPr>
          <w:sz w:val="16"/>
        </w:rPr>
        <w:t>detailed</w:t>
      </w:r>
      <w:r>
        <w:rPr>
          <w:spacing w:val="-1"/>
          <w:sz w:val="16"/>
        </w:rPr>
        <w:t> </w:t>
      </w:r>
      <w:r>
        <w:rPr>
          <w:sz w:val="16"/>
        </w:rPr>
        <w:t>description</w:t>
      </w:r>
      <w:r>
        <w:rPr>
          <w:spacing w:val="-2"/>
          <w:sz w:val="16"/>
        </w:rPr>
        <w:t> </w:t>
      </w:r>
      <w:r>
        <w:rPr>
          <w:sz w:val="16"/>
        </w:rPr>
        <w:t>of</w:t>
      </w:r>
      <w:r>
        <w:rPr>
          <w:spacing w:val="-1"/>
          <w:sz w:val="16"/>
        </w:rPr>
        <w:t> </w:t>
      </w:r>
      <w:r>
        <w:rPr>
          <w:sz w:val="16"/>
        </w:rPr>
        <w:t>our</w:t>
      </w:r>
      <w:r>
        <w:rPr>
          <w:spacing w:val="-2"/>
          <w:sz w:val="16"/>
        </w:rPr>
        <w:t> </w:t>
      </w:r>
      <w:r>
        <w:rPr>
          <w:sz w:val="16"/>
        </w:rPr>
        <w:t>method.</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pict>
          <v:shape style="position:absolute;margin-left:159.052475pt;margin-top:76.733078pt;width:11.3pt;height:6.45pt;mso-position-horizontal-relative:page;mso-position-vertical-relative:paragraph;z-index:179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8</w:t>
                  </w:r>
                </w:p>
              </w:txbxContent>
            </v:textbox>
            <w10:wrap type="none"/>
          </v:shape>
        </w:pict>
      </w:r>
      <w:r>
        <w:rPr/>
        <w:pict>
          <v:shape style="position:absolute;margin-left:159.052475pt;margin-top:50.596184pt;width:11.3pt;height:10.9pt;mso-position-horizontal-relative:page;mso-position-vertical-relative:paragraph;z-index:181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10</w:t>
                  </w:r>
                </w:p>
              </w:txbxContent>
            </v:textbox>
            <w10:wrap type="none"/>
          </v:shape>
        </w:pict>
      </w:r>
      <w:r>
        <w:rPr/>
        <w:pict>
          <v:shape style="position:absolute;margin-left:159.052475pt;margin-top:26.684885pt;width:11.3pt;height:10.9pt;mso-position-horizontal-relative:page;mso-position-vertical-relative:paragraph;z-index:184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12</w:t>
                  </w:r>
                </w:p>
              </w:txbxContent>
            </v:textbox>
            <w10:wrap type="none"/>
          </v:shape>
        </w:pict>
      </w:r>
      <w:r>
        <w:rPr/>
        <w:pict>
          <v:shape style="position:absolute;margin-left:364.714172pt;margin-top:74.502281pt;width:11.3pt;height:10.9pt;mso-position-horizontal-relative:page;mso-position-vertical-relative:paragraph;z-index:196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12</w:t>
                  </w:r>
                </w:p>
              </w:txbxContent>
            </v:textbox>
            <w10:wrap type="none"/>
          </v:shape>
        </w:pict>
      </w:r>
      <w:r>
        <w:rPr/>
        <w:pict>
          <v:shape style="position:absolute;margin-left:364.714172pt;margin-top:50.596184pt;width:11.3pt;height:10.9pt;mso-position-horizontal-relative:page;mso-position-vertical-relative:paragraph;z-index:1984"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14</w:t>
                  </w:r>
                </w:p>
              </w:txbxContent>
            </v:textbox>
            <w10:wrap type="none"/>
          </v:shape>
        </w:pict>
      </w:r>
      <w:r>
        <w:rPr/>
        <w:pict>
          <v:shape style="position:absolute;margin-left:364.714172pt;margin-top:26.684885pt;width:11.3pt;height:10.9pt;mso-position-horizontal-relative:page;mso-position-vertical-relative:paragraph;z-index:2008"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16</w:t>
                  </w:r>
                </w:p>
              </w:txbxContent>
            </v:textbox>
            <w10:wrap type="none"/>
          </v:shape>
        </w:pict>
      </w:r>
      <w:r>
        <w:rPr/>
        <w:t>784</w:t>
        <w:tab/>
        <w:t>REVIEW OF ECONOMIC</w:t>
      </w:r>
      <w:r>
        <w:rPr>
          <w:spacing w:val="-7"/>
        </w:rPr>
        <w:t> </w:t>
      </w:r>
      <w:r>
        <w:rPr/>
        <w:t>STUDIES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99"/>
        <w:ind w:left="418" w:right="1776" w:firstLine="0"/>
        <w:jc w:val="center"/>
        <w:rPr>
          <w:rFonts w:ascii="Arial"/>
          <w:sz w:val="16"/>
        </w:rPr>
      </w:pPr>
      <w:r>
        <w:rPr/>
        <w:pict>
          <v:group style="position:absolute;margin-left:171.239197pt;margin-top:-149.28331pt;width:195pt;height:154.85pt;mso-position-horizontal-relative:page;mso-position-vertical-relative:paragraph;z-index:1648" coordorigin="3425,-2986" coordsize="3900,3097">
            <v:rect style="position:absolute;left:3478;top:-2982;width:3794;height:3039" filled="false" stroked="true" strokeweight=".384pt" strokecolor="#231f20">
              <v:stroke dashstyle="solid"/>
            </v:rect>
            <v:rect style="position:absolute;left:5694;top:-1367;width:214;height:1340" filled="true" fillcolor="#4356a6" stroked="false">
              <v:fill type="solid"/>
            </v:rect>
            <v:rect style="position:absolute;left:5694;top:-1367;width:214;height:1340" filled="false" stroked="true" strokeweight=".576pt" strokecolor="#231f20">
              <v:stroke dashstyle="solid"/>
            </v:rect>
            <v:rect style="position:absolute;left:6120;top:-1846;width:214;height:1818" filled="true" fillcolor="#4356a6" stroked="false">
              <v:fill type="solid"/>
            </v:rect>
            <v:rect style="position:absolute;left:6120;top:-1846;width:214;height:1818" filled="false" stroked="true" strokeweight=".576pt" strokecolor="#231f20">
              <v:stroke dashstyle="solid"/>
            </v:rect>
            <v:rect style="position:absolute;left:6547;top:-2228;width:214;height:2201" filled="true" fillcolor="#4356a6" stroked="false">
              <v:fill type="solid"/>
            </v:rect>
            <v:rect style="position:absolute;left:6547;top:-2228;width:214;height:2201" filled="false" stroked="true" strokeweight=".576pt" strokecolor="#231f20">
              <v:stroke dashstyle="solid"/>
            </v:rect>
            <v:rect style="position:absolute;left:6973;top:-2420;width:214;height:2392" filled="true" fillcolor="#4356a6" stroked="false">
              <v:fill type="solid"/>
            </v:rect>
            <v:rect style="position:absolute;left:6973;top:-2420;width:214;height:2392" filled="false" stroked="true" strokeweight=".576pt" strokecolor="#231f20">
              <v:stroke dashstyle="solid"/>
            </v:rect>
            <v:rect style="position:absolute;left:3562;top:-520;width:214;height:492" filled="true" fillcolor="#6dccf2" stroked="false">
              <v:fill type="solid"/>
            </v:rect>
            <v:rect style="position:absolute;left:3562;top:-520;width:214;height:492" filled="false" stroked="true" strokeweight=".576pt" strokecolor="#231f20">
              <v:stroke dashstyle="solid"/>
            </v:rect>
            <v:rect style="position:absolute;left:3988;top:-344;width:214;height:316" filled="true" fillcolor="#6dccf2" stroked="false">
              <v:fill type="solid"/>
            </v:rect>
            <v:rect style="position:absolute;left:3988;top:-344;width:214;height:316" filled="false" stroked="true" strokeweight=".576pt" strokecolor="#231f20">
              <v:stroke dashstyle="solid"/>
            </v:rect>
            <v:rect style="position:absolute;left:4415;top:-403;width:214;height:375" filled="true" fillcolor="#6dccf2" stroked="false">
              <v:fill type="solid"/>
            </v:rect>
            <v:rect style="position:absolute;left:4415;top:-403;width:214;height:375" filled="false" stroked="true" strokeweight=".576pt" strokecolor="#231f20">
              <v:stroke dashstyle="solid"/>
            </v:rect>
            <v:rect style="position:absolute;left:4841;top:-830;width:214;height:802" filled="true" fillcolor="#6dccf2" stroked="false">
              <v:fill type="solid"/>
            </v:rect>
            <v:rect style="position:absolute;left:4841;top:-830;width:214;height:802" filled="false" stroked="true" strokeweight=".576pt" strokecolor="#231f20">
              <v:stroke dashstyle="solid"/>
            </v:rect>
            <v:rect style="position:absolute;left:5268;top:-1497;width:214;height:1469" filled="true" fillcolor="#6dccf2" stroked="false">
              <v:fill type="solid"/>
            </v:rect>
            <v:rect style="position:absolute;left:5268;top:-1497;width:214;height:1469" filled="false" stroked="true" strokeweight=".576pt" strokecolor="#231f20">
              <v:stroke dashstyle="solid"/>
            </v:rect>
            <v:line style="position:absolute" from="6996,-941" to="7073,-937" stroked="true" strokeweight=".864pt" strokecolor="#231f20">
              <v:stroke dashstyle="solid"/>
            </v:line>
            <v:line style="position:absolute" from="6882,-947" to="6958,-943" stroked="true" strokeweight=".864pt" strokecolor="#231f20">
              <v:stroke dashstyle="solid"/>
            </v:line>
            <v:line style="position:absolute" from="6767,-954" to="6843,-950" stroked="true" strokeweight=".864pt" strokecolor="#231f20">
              <v:stroke dashstyle="solid"/>
            </v:line>
            <v:line style="position:absolute" from="6652,-960" to="6728,-956" stroked="true" strokeweight=".864pt" strokecolor="#231f20">
              <v:stroke dashstyle="solid"/>
            </v:line>
            <v:line style="position:absolute" from="6536,-967" to="6613,-962" stroked="true" strokeweight=".864pt" strokecolor="#231f20">
              <v:stroke dashstyle="solid"/>
            </v:line>
            <v:line style="position:absolute" from="6422,-973" to="6498,-969" stroked="true" strokeweight=".864pt" strokecolor="#231f20">
              <v:stroke dashstyle="solid"/>
            </v:line>
            <v:line style="position:absolute" from="6307,-980" to="6383,-975" stroked="true" strokeweight=".864pt" strokecolor="#231f20">
              <v:stroke dashstyle="solid"/>
            </v:line>
            <v:line style="position:absolute" from="6227,-984" to="6268,-982" stroked="true" strokeweight=".864pt" strokecolor="#231f20">
              <v:stroke dashstyle="solid"/>
            </v:line>
            <v:line style="position:absolute" from="6192,-980" to="6227,-984" stroked="true" strokeweight=".864pt" strokecolor="#231f20">
              <v:stroke dashstyle="solid"/>
            </v:line>
            <v:line style="position:absolute" from="6077,-967" to="6154,-976" stroked="true" strokeweight=".864pt" strokecolor="#231f20">
              <v:stroke dashstyle="solid"/>
            </v:line>
            <v:line style="position:absolute" from="5963,-954" to="6039,-963" stroked="true" strokeweight=".864pt" strokecolor="#231f20">
              <v:stroke dashstyle="solid"/>
            </v:line>
            <v:line style="position:absolute" from="5848,-941" to="5925,-950" stroked="true" strokeweight=".864pt" strokecolor="#231f20">
              <v:stroke dashstyle="solid"/>
            </v:line>
            <v:line style="position:absolute" from="5801,-936" to="5810,-937" stroked="true" strokeweight=".864pt" strokecolor="#231f20">
              <v:stroke dashstyle="solid"/>
            </v:line>
            <v:line style="position:absolute" from="5734,-930" to="5801,-936" stroked="true" strokeweight=".864pt" strokecolor="#231f20">
              <v:stroke dashstyle="solid"/>
            </v:line>
            <v:line style="position:absolute" from="5619,-920" to="5696,-927" stroked="true" strokeweight=".864pt" strokecolor="#231f20">
              <v:stroke dashstyle="solid"/>
            </v:line>
            <v:line style="position:absolute" from="5504,-909" to="5581,-916" stroked="true" strokeweight=".864pt" strokecolor="#231f20">
              <v:stroke dashstyle="solid"/>
            </v:line>
            <v:line style="position:absolute" from="5390,-899" to="5466,-906" stroked="true" strokeweight=".864pt" strokecolor="#231f20">
              <v:stroke dashstyle="solid"/>
            </v:line>
            <v:line style="position:absolute" from="5275,-889" to="5351,-896" stroked="true" strokeweight=".864pt" strokecolor="#231f20">
              <v:stroke dashstyle="solid"/>
            </v:line>
            <v:line style="position:absolute" from="5160,-879" to="5237,-886" stroked="true" strokeweight=".864pt" strokecolor="#231f20">
              <v:stroke dashstyle="solid"/>
            </v:line>
            <v:line style="position:absolute" from="5046,-868" to="5122,-875" stroked="true" strokeweight=".864pt" strokecolor="#231f20">
              <v:stroke dashstyle="solid"/>
            </v:line>
            <v:line style="position:absolute" from="4931,-858" to="5007,-865" stroked="true" strokeweight=".864pt" strokecolor="#231f20">
              <v:stroke dashstyle="solid"/>
            </v:line>
            <v:line style="position:absolute" from="4816,-848" to="4893,-855" stroked="true" strokeweight=".864pt" strokecolor="#231f20">
              <v:stroke dashstyle="solid"/>
            </v:line>
            <v:line style="position:absolute" from="4701,-837" to="4778,-844" stroked="true" strokeweight=".864pt" strokecolor="#231f20">
              <v:stroke dashstyle="solid"/>
            </v:line>
            <v:line style="position:absolute" from="4587,-827" to="4663,-834" stroked="true" strokeweight=".864pt" strokecolor="#231f20">
              <v:stroke dashstyle="solid"/>
            </v:line>
            <v:line style="position:absolute" from="4472,-817" to="4548,-824" stroked="true" strokeweight=".864pt" strokecolor="#231f20">
              <v:stroke dashstyle="solid"/>
            </v:line>
            <v:line style="position:absolute" from="4357,-806" to="4434,-813" stroked="true" strokeweight=".864pt" strokecolor="#231f20">
              <v:stroke dashstyle="solid"/>
            </v:line>
            <v:line style="position:absolute" from="4243,-796" to="4319,-803" stroked="true" strokeweight=".864pt" strokecolor="#231f20">
              <v:stroke dashstyle="solid"/>
            </v:line>
            <v:line style="position:absolute" from="4128,-786" to="4204,-793" stroked="true" strokeweight=".864pt" strokecolor="#231f20">
              <v:stroke dashstyle="solid"/>
            </v:line>
            <v:line style="position:absolute" from="4013,-776" to="4090,-783" stroked="true" strokeweight=".864pt" strokecolor="#231f20">
              <v:stroke dashstyle="solid"/>
            </v:line>
            <v:line style="position:absolute" from="3898,-765" to="3975,-772" stroked="true" strokeweight=".864pt" strokecolor="#231f20">
              <v:stroke dashstyle="solid"/>
            </v:line>
            <v:line style="position:absolute" from="3784,-755" to="3860,-762" stroked="true" strokeweight=".864pt" strokecolor="#231f20">
              <v:stroke dashstyle="solid"/>
            </v:line>
            <v:line style="position:absolute" from="3669,-745" to="3746,-752" stroked="true" strokeweight=".864pt" strokecolor="#231f20">
              <v:stroke dashstyle="solid"/>
            </v:line>
            <v:rect style="position:absolute;left:3609;top:-784;width:121;height:121" filled="true" fillcolor="#dcbf64" stroked="false">
              <v:fill type="solid"/>
            </v:rect>
            <v:rect style="position:absolute;left:3609;top:-784;width:121;height:121" filled="false" stroked="true" strokeweight=".576pt" strokecolor="#231f20">
              <v:stroke dashstyle="solid"/>
            </v:rect>
            <v:rect style="position:absolute;left:4035;top:-596;width:121;height:121" filled="true" fillcolor="#dcbf64" stroked="false">
              <v:fill type="solid"/>
            </v:rect>
            <v:rect style="position:absolute;left:4035;top:-596;width:121;height:121" filled="false" stroked="true" strokeweight=".576pt" strokecolor="#231f20">
              <v:stroke dashstyle="solid"/>
            </v:rect>
            <v:rect style="position:absolute;left:4461;top:-659;width:121;height:121" filled="true" fillcolor="#dcbf64" stroked="false">
              <v:fill type="solid"/>
            </v:rect>
            <v:rect style="position:absolute;left:4461;top:-659;width:121;height:121" filled="false" stroked="true" strokeweight=".576pt" strokecolor="#231f20">
              <v:stroke dashstyle="solid"/>
            </v:rect>
            <v:rect style="position:absolute;left:4888;top:-1115;width:121;height:121" filled="true" fillcolor="#dcbf64" stroked="false">
              <v:fill type="solid"/>
            </v:rect>
            <v:rect style="position:absolute;left:4888;top:-1115;width:121;height:121" filled="false" stroked="true" strokeweight=".576pt" strokecolor="#231f20">
              <v:stroke dashstyle="solid"/>
            </v:rect>
            <v:rect style="position:absolute;left:5314;top:-1826;width:121;height:121" filled="true" fillcolor="#dcbf64" stroked="false">
              <v:fill type="solid"/>
            </v:rect>
            <v:rect style="position:absolute;left:5314;top:-1826;width:121;height:121" filled="false" stroked="true" strokeweight=".576pt" strokecolor="#231f20">
              <v:stroke dashstyle="solid"/>
            </v:rect>
            <v:rect style="position:absolute;left:5740;top:-1818;width:121;height:121" filled="true" fillcolor="#dcbf64" stroked="false">
              <v:fill type="solid"/>
            </v:rect>
            <v:rect style="position:absolute;left:5740;top:-1818;width:121;height:121" filled="false" stroked="true" strokeweight=".576pt" strokecolor="#231f20">
              <v:stroke dashstyle="solid"/>
            </v:rect>
            <v:rect style="position:absolute;left:6167;top:-2178;width:121;height:121" filled="true" fillcolor="#dcbf64" stroked="false">
              <v:fill type="solid"/>
            </v:rect>
            <v:rect style="position:absolute;left:6167;top:-2178;width:121;height:121" filled="false" stroked="true" strokeweight=".576pt" strokecolor="#231f20">
              <v:stroke dashstyle="solid"/>
            </v:rect>
            <v:rect style="position:absolute;left:6593;top:-2374;width:121;height:121" filled="true" fillcolor="#dcbf64" stroked="false">
              <v:fill type="solid"/>
            </v:rect>
            <v:rect style="position:absolute;left:6593;top:-2374;width:121;height:121" filled="false" stroked="true" strokeweight=".576pt" strokecolor="#231f20">
              <v:stroke dashstyle="solid"/>
            </v:rect>
            <v:rect style="position:absolute;left:7019;top:-2933;width:121;height:121" filled="true" fillcolor="#dcbf64" stroked="false">
              <v:fill type="solid"/>
            </v:rect>
            <v:rect style="position:absolute;left:7019;top:-2932;width:121;height:121" filled="false" stroked="true" strokeweight=".576pt" strokecolor="#231f20">
              <v:stroke dashstyle="solid"/>
            </v:rect>
            <v:line style="position:absolute" from="7271,-28" to="7325,-28" stroked="true" strokeweight=".384pt" strokecolor="#231f20">
              <v:stroke dashstyle="solid"/>
            </v:line>
            <v:line style="position:absolute" from="7271,57" to="7271,-2982" stroked="true" strokeweight=".384pt" strokecolor="#231f20">
              <v:stroke dashstyle="solid"/>
            </v:line>
            <v:line style="position:absolute" from="7271,-506" to="7325,-506" stroked="true" strokeweight=".384pt" strokecolor="#231f20">
              <v:stroke dashstyle="solid"/>
            </v:line>
            <v:line style="position:absolute" from="7271,-984" to="7325,-984" stroked="true" strokeweight=".384pt" strokecolor="#231f20">
              <v:stroke dashstyle="solid"/>
            </v:line>
            <v:line style="position:absolute" from="7271,-1463" to="7325,-1463" stroked="true" strokeweight=".384pt" strokecolor="#231f20">
              <v:stroke dashstyle="solid"/>
            </v:line>
            <v:line style="position:absolute" from="7271,-1941" to="7325,-1941" stroked="true" strokeweight=".384pt" strokecolor="#231f20">
              <v:stroke dashstyle="solid"/>
            </v:line>
            <v:line style="position:absolute" from="7271,-2419" to="7325,-2419" stroked="true" strokeweight=".384pt" strokecolor="#231f20">
              <v:stroke dashstyle="solid"/>
            </v:line>
            <v:line style="position:absolute" from="7271,-2897" to="7325,-2897" stroked="true" strokeweight=".384pt" strokecolor="#231f20">
              <v:stroke dashstyle="solid"/>
            </v:line>
            <v:line style="position:absolute" from="3478,-28" to="3425,-28" stroked="true" strokeweight=".384pt" strokecolor="#231f20">
              <v:stroke dashstyle="solid"/>
            </v:line>
            <v:line style="position:absolute" from="3478,57" to="3478,-2982" stroked="true" strokeweight=".384pt" strokecolor="#231f20">
              <v:stroke dashstyle="solid"/>
            </v:line>
            <v:line style="position:absolute" from="3478,-506" to="3425,-506" stroked="true" strokeweight=".384pt" strokecolor="#231f20">
              <v:stroke dashstyle="solid"/>
            </v:line>
            <v:line style="position:absolute" from="3478,-984" to="3425,-984" stroked="true" strokeweight=".384pt" strokecolor="#231f20">
              <v:stroke dashstyle="solid"/>
            </v:line>
            <v:line style="position:absolute" from="3478,-1463" to="3425,-1463" stroked="true" strokeweight=".384pt" strokecolor="#231f20">
              <v:stroke dashstyle="solid"/>
            </v:line>
            <v:line style="position:absolute" from="3478,-1941" to="3425,-1941" stroked="true" strokeweight=".384pt" strokecolor="#231f20">
              <v:stroke dashstyle="solid"/>
            </v:line>
            <v:line style="position:absolute" from="3478,-2419" to="3425,-2419" stroked="true" strokeweight=".384pt" strokecolor="#231f20">
              <v:stroke dashstyle="solid"/>
            </v:line>
            <v:line style="position:absolute" from="3478,-2897" to="3425,-2897" stroked="true" strokeweight=".384pt" strokecolor="#231f20">
              <v:stroke dashstyle="solid"/>
            </v:line>
            <v:line style="position:absolute" from="3669,57" to="3669,110" stroked="true" strokeweight=".384pt" strokecolor="#231f20">
              <v:stroke dashstyle="solid"/>
            </v:line>
            <v:line style="position:absolute" from="3478,57" to="7271,57" stroked="true" strokeweight=".384pt" strokecolor="#231f20">
              <v:stroke dashstyle="solid"/>
            </v:line>
            <v:line style="position:absolute" from="4096,57" to="4096,110" stroked="true" strokeweight=".384pt" strokecolor="#231f20">
              <v:stroke dashstyle="solid"/>
            </v:line>
            <v:line style="position:absolute" from="4522,57" to="4522,110" stroked="true" strokeweight=".384pt" strokecolor="#231f20">
              <v:stroke dashstyle="solid"/>
            </v:line>
            <v:line style="position:absolute" from="4948,57" to="4948,110" stroked="true" strokeweight=".384pt" strokecolor="#231f20">
              <v:stroke dashstyle="solid"/>
            </v:line>
            <v:line style="position:absolute" from="5375,57" to="5375,110" stroked="true" strokeweight=".384pt" strokecolor="#231f20">
              <v:stroke dashstyle="solid"/>
            </v:line>
            <v:line style="position:absolute" from="5801,57" to="5801,110" stroked="true" strokeweight=".384pt" strokecolor="#231f20">
              <v:stroke dashstyle="solid"/>
            </v:line>
            <v:line style="position:absolute" from="6227,57" to="6227,110" stroked="true" strokeweight=".384pt" strokecolor="#231f20">
              <v:stroke dashstyle="solid"/>
            </v:line>
            <v:line style="position:absolute" from="6654,57" to="6654,110" stroked="true" strokeweight=".384pt" strokecolor="#231f20">
              <v:stroke dashstyle="solid"/>
            </v:line>
            <v:line style="position:absolute" from="7080,57" to="7080,110" stroked="true" strokeweight=".384pt" strokecolor="#231f20">
              <v:stroke dashstyle="solid"/>
            </v:line>
            <v:rect style="position:absolute;left:3524;top:-2936;width:2299;height:796" filled="false" stroked="true" strokeweight=".384pt" strokecolor="#231f20">
              <v:stroke dashstyle="solid"/>
            </v:rect>
            <v:line style="position:absolute" from="3582,-2812" to="4081,-2812" stroked="true" strokeweight="6.666pt" strokecolor="#4356a6">
              <v:stroke dashstyle="solid"/>
            </v:line>
            <v:rect style="position:absolute;left:3581;top:-2879;width:500;height:134" filled="false" stroked="true" strokeweight=".576pt" strokecolor="#231f20">
              <v:stroke dashstyle="solid"/>
            </v:rect>
            <v:line style="position:absolute" from="3582,-2625" to="4081,-2625" stroked="true" strokeweight="6.666pt" strokecolor="#6dccf2">
              <v:stroke dashstyle="solid"/>
            </v:line>
            <v:rect style="position:absolute;left:3581;top:-2692;width:500;height:134" filled="false" stroked="true" strokeweight=".576pt" strokecolor="#231f20">
              <v:stroke dashstyle="solid"/>
            </v:rect>
            <v:line style="position:absolute" from="4042,-2438" to="4081,-2438" stroked="true" strokeweight=".864pt" strokecolor="#231f20">
              <v:stroke dashstyle="solid"/>
            </v:line>
            <v:line style="position:absolute" from="3927,-2438" to="4004,-2438" stroked="true" strokeweight=".864pt" strokecolor="#231f20">
              <v:stroke dashstyle="solid"/>
            </v:line>
            <v:line style="position:absolute" from="3812,-2438" to="3889,-2438" stroked="true" strokeweight=".864pt" strokecolor="#231f20">
              <v:stroke dashstyle="solid"/>
            </v:line>
            <v:line style="position:absolute" from="3697,-2438" to="3774,-2438" stroked="true" strokeweight=".864pt" strokecolor="#231f20">
              <v:stroke dashstyle="solid"/>
            </v:line>
            <v:line style="position:absolute" from="3582,-2438" to="3658,-2438" stroked="true" strokeweight=".864pt" strokecolor="#231f20">
              <v:stroke dashstyle="solid"/>
            </v:line>
            <v:rect style="position:absolute;left:3771;top:-2319;width:121;height:121" filled="true" fillcolor="#dcbf64" stroked="false">
              <v:fill type="solid"/>
            </v:rect>
            <v:rect style="position:absolute;left:3771;top:-2319;width:121;height:121" filled="false" stroked="true" strokeweight=".576pt" strokecolor="#231f20">
              <v:stroke dashstyle="solid"/>
            </v:rect>
            <v:shape style="position:absolute;left:3424;top:-2986;width:3900;height:3097" type="#_x0000_t202" filled="false" stroked="false">
              <v:textbox inset="0,0,0,0">
                <w:txbxContent>
                  <w:p>
                    <w:pPr>
                      <w:spacing w:line="240" w:lineRule="auto" w:before="2"/>
                      <w:rPr>
                        <w:sz w:val="10"/>
                      </w:rPr>
                    </w:pPr>
                  </w:p>
                  <w:p>
                    <w:pPr>
                      <w:spacing w:line="384" w:lineRule="auto" w:before="0"/>
                      <w:ind w:left="736" w:right="1573" w:firstLine="0"/>
                      <w:jc w:val="left"/>
                      <w:rPr>
                        <w:rFonts w:ascii="Arial"/>
                        <w:sz w:val="10"/>
                      </w:rPr>
                    </w:pPr>
                    <w:r>
                      <w:rPr>
                        <w:rFonts w:ascii="Arial"/>
                        <w:color w:val="231F20"/>
                        <w:w w:val="105"/>
                        <w:sz w:val="10"/>
                      </w:rPr>
                      <w:t>Europe, De Vries (left axis) Europe, De Vries, extrapolated China, Maddison (left axis) Europe, Bairoch et al. (right axis)</w:t>
                    </w:r>
                  </w:p>
                </w:txbxContent>
              </v:textbox>
              <w10:wrap type="none"/>
            </v:shape>
            <w10:wrap type="none"/>
          </v:group>
        </w:pict>
      </w:r>
      <w:r>
        <w:rPr/>
        <w:pict>
          <v:shape style="position:absolute;margin-left:146.166855pt;margin-top:-121.81089pt;width:11.3pt;height:97.4pt;mso-position-horizontal-relative:page;mso-position-vertical-relative:paragraph;z-index:167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Urb. rate (%) for cities&gt;10k</w:t>
                  </w:r>
                </w:p>
              </w:txbxContent>
            </v:textbox>
            <w10:wrap type="none"/>
          </v:shape>
        </w:pict>
      </w:r>
      <w:r>
        <w:rPr/>
        <w:pict>
          <v:shape style="position:absolute;margin-left:159.052475pt;margin-top:-4.595503pt;width:11.3pt;height:6.45pt;mso-position-horizontal-relative:page;mso-position-vertical-relative:paragraph;z-index:169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0</w:t>
                  </w:r>
                </w:p>
              </w:txbxContent>
            </v:textbox>
            <w10:wrap type="none"/>
          </v:shape>
        </w:pict>
      </w:r>
      <w:r>
        <w:rPr/>
        <w:pict>
          <v:shape style="position:absolute;margin-left:159.052475pt;margin-top:-28.516504pt;width:11.3pt;height:6.45pt;mso-position-horizontal-relative:page;mso-position-vertical-relative:paragraph;z-index:172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2</w:t>
                  </w:r>
                </w:p>
              </w:txbxContent>
            </v:textbox>
            <w10:wrap type="none"/>
          </v:shape>
        </w:pict>
      </w:r>
      <w:r>
        <w:rPr/>
        <w:pict>
          <v:shape style="position:absolute;margin-left:159.052475pt;margin-top:-52.428505pt;width:11.3pt;height:6.45pt;mso-position-horizontal-relative:page;mso-position-vertical-relative:paragraph;z-index:1744"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4</w:t>
                  </w:r>
                </w:p>
              </w:txbxContent>
            </v:textbox>
            <w10:wrap type="none"/>
          </v:shape>
        </w:pict>
      </w:r>
      <w:r>
        <w:rPr/>
        <w:pict>
          <v:shape style="position:absolute;margin-left:159.052475pt;margin-top:-76.349907pt;width:11.3pt;height:6.45pt;mso-position-horizontal-relative:page;mso-position-vertical-relative:paragraph;z-index:1768"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6</w:t>
                  </w:r>
                </w:p>
              </w:txbxContent>
            </v:textbox>
            <w10:wrap type="none"/>
          </v:shape>
        </w:pict>
      </w:r>
      <w:r>
        <w:rPr/>
        <w:pict>
          <v:shape style="position:absolute;margin-left:364.714172pt;margin-top:-4.595503pt;width:11.3pt;height:6.45pt;mso-position-horizontal-relative:page;mso-position-vertical-relative:paragraph;z-index:1864"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4</w:t>
                  </w:r>
                </w:p>
              </w:txbxContent>
            </v:textbox>
            <w10:wrap type="none"/>
          </v:shape>
        </w:pict>
      </w:r>
      <w:r>
        <w:rPr/>
        <w:pict>
          <v:shape style="position:absolute;margin-left:364.714172pt;margin-top:-28.516504pt;width:11.3pt;height:6.45pt;mso-position-horizontal-relative:page;mso-position-vertical-relative:paragraph;z-index:1888"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6</w:t>
                  </w:r>
                </w:p>
              </w:txbxContent>
            </v:textbox>
            <w10:wrap type="none"/>
          </v:shape>
        </w:pict>
      </w:r>
      <w:r>
        <w:rPr/>
        <w:pict>
          <v:shape style="position:absolute;margin-left:364.714172pt;margin-top:-52.428505pt;width:11.3pt;height:6.45pt;mso-position-horizontal-relative:page;mso-position-vertical-relative:paragraph;z-index:191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8</w:t>
                  </w:r>
                </w:p>
              </w:txbxContent>
            </v:textbox>
            <w10:wrap type="none"/>
          </v:shape>
        </w:pict>
      </w:r>
      <w:r>
        <w:rPr/>
        <w:pict>
          <v:shape style="position:absolute;margin-left:364.714172pt;margin-top:-78.569893pt;width:11.3pt;height:10.9pt;mso-position-horizontal-relative:page;mso-position-vertical-relative:paragraph;z-index:193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10</w:t>
                  </w:r>
                </w:p>
              </w:txbxContent>
            </v:textbox>
            <w10:wrap type="none"/>
          </v:shape>
        </w:pict>
      </w:r>
      <w:r>
        <w:rPr/>
        <w:pict>
          <v:shape style="position:absolute;margin-left:377.605408pt;margin-top:-119.595802pt;width:11.3pt;height:92.95pt;mso-position-horizontal-relative:page;mso-position-vertical-relative:paragraph;z-index:203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Urb. rate (%) for cities&gt;5k</w:t>
                  </w:r>
                </w:p>
              </w:txbxContent>
            </v:textbox>
            <w10:wrap type="none"/>
          </v:shape>
        </w:pict>
      </w:r>
      <w:bookmarkStart w:name="_bookmark35" w:id="40"/>
      <w:bookmarkEnd w:id="40"/>
      <w:r>
        <w:rPr/>
      </w:r>
      <w:r>
        <w:rPr>
          <w:rFonts w:ascii="Arial"/>
          <w:color w:val="231F20"/>
          <w:sz w:val="16"/>
        </w:rPr>
        <w:t>1000 1100 1200 1300 1400 1500 1600 1700 1800</w:t>
      </w:r>
    </w:p>
    <w:p>
      <w:pPr>
        <w:spacing w:before="36"/>
        <w:ind w:left="418" w:right="1776" w:firstLine="0"/>
        <w:jc w:val="center"/>
        <w:rPr>
          <w:rFonts w:ascii="Arial"/>
          <w:sz w:val="16"/>
        </w:rPr>
      </w:pPr>
      <w:r>
        <w:rPr>
          <w:rFonts w:ascii="Arial"/>
          <w:color w:val="231F20"/>
          <w:sz w:val="16"/>
        </w:rPr>
        <w:t>Year</w:t>
      </w:r>
    </w:p>
    <w:p>
      <w:pPr>
        <w:pStyle w:val="BodyText"/>
        <w:spacing w:before="2"/>
        <w:rPr>
          <w:rFonts w:ascii="Arial"/>
          <w:sz w:val="15"/>
        </w:rPr>
      </w:pPr>
    </w:p>
    <w:p>
      <w:pPr>
        <w:spacing w:before="0"/>
        <w:ind w:left="438" w:right="1765" w:firstLine="0"/>
        <w:jc w:val="center"/>
        <w:rPr>
          <w:rFonts w:ascii="Cambria"/>
          <w:sz w:val="16"/>
        </w:rPr>
      </w:pPr>
      <w:r>
        <w:rPr>
          <w:rFonts w:ascii="Cambria"/>
          <w:sz w:val="16"/>
        </w:rPr>
        <w:t>Figure 4</w:t>
      </w:r>
    </w:p>
    <w:p>
      <w:pPr>
        <w:spacing w:line="312" w:lineRule="auto" w:before="54"/>
        <w:ind w:left="280" w:right="1608" w:firstLine="0"/>
        <w:jc w:val="center"/>
        <w:rPr>
          <w:sz w:val="16"/>
        </w:rPr>
      </w:pPr>
      <w:r>
        <w:rPr>
          <w:sz w:val="16"/>
        </w:rPr>
        <w:t>Urbanization rates in Europe and China, 1000–1800. </w:t>
      </w:r>
      <w:r>
        <w:rPr>
          <w:i/>
          <w:sz w:val="16"/>
        </w:rPr>
        <w:t>Sources: </w:t>
      </w:r>
      <w:hyperlink w:history="true" w:anchor="_bookmark141">
        <w:r>
          <w:rPr>
            <w:sz w:val="16"/>
          </w:rPr>
          <w:t>De Vries </w:t>
        </w:r>
      </w:hyperlink>
      <w:hyperlink w:history="true" w:anchor="_bookmark141">
        <w:r>
          <w:rPr>
            <w:sz w:val="16"/>
          </w:rPr>
          <w:t>(1984) </w:t>
        </w:r>
      </w:hyperlink>
      <w:r>
        <w:rPr>
          <w:sz w:val="16"/>
        </w:rPr>
        <w:t>for European urbanization rates 1500–1800, corresponding to cities with more than 10,000 inhabitants. </w:t>
      </w:r>
      <w:hyperlink w:history="true" w:anchor="_bookmark113">
        <w:r>
          <w:rPr>
            <w:sz w:val="16"/>
          </w:rPr>
          <w:t>Bairoch </w:t>
        </w:r>
        <w:r>
          <w:rPr>
            <w:i/>
            <w:sz w:val="16"/>
          </w:rPr>
          <w:t>et al. </w:t>
        </w:r>
      </w:hyperlink>
      <w:hyperlink w:history="true" w:anchor="_bookmark113">
        <w:r>
          <w:rPr>
            <w:sz w:val="16"/>
          </w:rPr>
          <w:t>(1988) </w:t>
        </w:r>
      </w:hyperlink>
      <w:r>
        <w:rPr>
          <w:sz w:val="16"/>
        </w:rPr>
        <w:t>for population in cities larger than 5000 inhabitants between 1000 and 1800, divided by country-level population from </w:t>
      </w:r>
      <w:hyperlink w:history="true" w:anchor="_bookmark186">
        <w:r>
          <w:rPr>
            <w:sz w:val="16"/>
          </w:rPr>
          <w:t>McEvedy and Jones</w:t>
        </w:r>
      </w:hyperlink>
      <w:r>
        <w:rPr>
          <w:sz w:val="16"/>
        </w:rPr>
        <w:t> </w:t>
      </w:r>
      <w:hyperlink w:history="true" w:anchor="_bookmark186">
        <w:r>
          <w:rPr>
            <w:sz w:val="16"/>
          </w:rPr>
          <w:t>(1978) </w:t>
        </w:r>
      </w:hyperlink>
      <w:r>
        <w:rPr>
          <w:sz w:val="16"/>
        </w:rPr>
        <w:t>to obtain urbanization rates; see Appendix A.1 for details. A regression-based technique in the spirit of </w:t>
      </w:r>
      <w:hyperlink w:history="true" w:anchor="_bookmark128">
        <w:r>
          <w:rPr>
            <w:sz w:val="16"/>
          </w:rPr>
          <w:t>Chow and Lin </w:t>
        </w:r>
      </w:hyperlink>
      <w:hyperlink w:history="true" w:anchor="_bookmark128">
        <w:r>
          <w:rPr>
            <w:sz w:val="16"/>
          </w:rPr>
          <w:t>(1971) </w:t>
        </w:r>
      </w:hyperlink>
      <w:r>
        <w:rPr>
          <w:sz w:val="16"/>
        </w:rPr>
        <w:t>is used to extrapolate </w:t>
      </w:r>
      <w:hyperlink w:history="true" w:anchor="_bookmark141">
        <w:r>
          <w:rPr>
            <w:sz w:val="16"/>
          </w:rPr>
          <w:t>De Vries’ </w:t>
        </w:r>
      </w:hyperlink>
      <w:r>
        <w:rPr>
          <w:sz w:val="16"/>
        </w:rPr>
        <w:t>figures based on </w:t>
      </w:r>
      <w:hyperlink w:history="true" w:anchor="_bookmark113">
        <w:r>
          <w:rPr>
            <w:sz w:val="16"/>
          </w:rPr>
          <w:t>Bairoch </w:t>
        </w:r>
        <w:r>
          <w:rPr>
            <w:i/>
            <w:sz w:val="16"/>
          </w:rPr>
          <w:t>et al.</w:t>
        </w:r>
      </w:hyperlink>
      <w:r>
        <w:rPr>
          <w:sz w:val="16"/>
        </w:rPr>
        <w:t>’s numbers. China: </w:t>
      </w:r>
      <w:hyperlink w:history="true" w:anchor="_bookmark181">
        <w:r>
          <w:rPr>
            <w:sz w:val="16"/>
          </w:rPr>
          <w:t>Maddison</w:t>
        </w:r>
      </w:hyperlink>
      <w:r>
        <w:rPr>
          <w:sz w:val="16"/>
        </w:rPr>
        <w:t> </w:t>
      </w:r>
      <w:hyperlink w:history="true" w:anchor="_bookmark181">
        <w:r>
          <w:rPr>
            <w:sz w:val="16"/>
          </w:rPr>
          <w:t>(2001, </w:t>
        </w:r>
      </w:hyperlink>
      <w:r>
        <w:rPr>
          <w:sz w:val="16"/>
        </w:rPr>
        <w:t>tables 1-8c and B-14); the line interpolates in 1100–1400 and 1700</w:t>
      </w:r>
    </w:p>
    <w:p>
      <w:pPr>
        <w:pStyle w:val="BodyText"/>
        <w:rPr>
          <w:sz w:val="18"/>
        </w:rPr>
      </w:pPr>
    </w:p>
    <w:p>
      <w:pPr>
        <w:pStyle w:val="BodyText"/>
        <w:spacing w:line="235" w:lineRule="auto" w:before="119"/>
        <w:ind w:left="176" w:right="1497"/>
        <w:rPr>
          <w:sz w:val="14"/>
        </w:rPr>
      </w:pPr>
      <w:r>
        <w:rPr/>
        <w:t>living in cities (with more than 10,000 inhabitants) rising from about 3% to 9% percent during the three centuries after the Black Death.</w:t>
      </w:r>
      <w:hyperlink w:history="true" w:anchor="_bookmark36">
        <w:r>
          <w:rPr>
            <w:position w:val="7"/>
            <w:sz w:val="14"/>
          </w:rPr>
          <w:t>32</w:t>
        </w:r>
      </w:hyperlink>
    </w:p>
    <w:p>
      <w:pPr>
        <w:pStyle w:val="BodyText"/>
        <w:spacing w:line="247" w:lineRule="auto" w:before="10"/>
        <w:ind w:left="176" w:right="1503" w:firstLine="278"/>
        <w:jc w:val="both"/>
        <w:rPr>
          <w:sz w:val="14"/>
        </w:rPr>
      </w:pPr>
      <w:r>
        <w:rPr/>
        <w:t>Other</w:t>
      </w:r>
      <w:r>
        <w:rPr>
          <w:spacing w:val="-19"/>
        </w:rPr>
        <w:t> </w:t>
      </w:r>
      <w:r>
        <w:rPr/>
        <w:t>regions</w:t>
      </w:r>
      <w:r>
        <w:rPr>
          <w:spacing w:val="-18"/>
        </w:rPr>
        <w:t> </w:t>
      </w:r>
      <w:r>
        <w:rPr/>
        <w:t>of</w:t>
      </w:r>
      <w:r>
        <w:rPr>
          <w:spacing w:val="-18"/>
        </w:rPr>
        <w:t> </w:t>
      </w:r>
      <w:r>
        <w:rPr/>
        <w:t>the</w:t>
      </w:r>
      <w:r>
        <w:rPr>
          <w:spacing w:val="-19"/>
        </w:rPr>
        <w:t> </w:t>
      </w:r>
      <w:r>
        <w:rPr/>
        <w:t>world</w:t>
      </w:r>
      <w:r>
        <w:rPr>
          <w:spacing w:val="-18"/>
        </w:rPr>
        <w:t> </w:t>
      </w:r>
      <w:r>
        <w:rPr/>
        <w:t>did</w:t>
      </w:r>
      <w:r>
        <w:rPr>
          <w:spacing w:val="-18"/>
        </w:rPr>
        <w:t> </w:t>
      </w:r>
      <w:r>
        <w:rPr/>
        <w:t>not</w:t>
      </w:r>
      <w:r>
        <w:rPr>
          <w:spacing w:val="-19"/>
        </w:rPr>
        <w:t> </w:t>
      </w:r>
      <w:r>
        <w:rPr/>
        <w:t>experience</w:t>
      </w:r>
      <w:r>
        <w:rPr>
          <w:spacing w:val="-18"/>
        </w:rPr>
        <w:t> </w:t>
      </w:r>
      <w:r>
        <w:rPr/>
        <w:t>similar,</w:t>
      </w:r>
      <w:r>
        <w:rPr>
          <w:spacing w:val="-18"/>
        </w:rPr>
        <w:t> </w:t>
      </w:r>
      <w:r>
        <w:rPr/>
        <w:t>sustained</w:t>
      </w:r>
      <w:r>
        <w:rPr>
          <w:spacing w:val="-19"/>
        </w:rPr>
        <w:t> </w:t>
      </w:r>
      <w:r>
        <w:rPr/>
        <w:t>growth</w:t>
      </w:r>
      <w:r>
        <w:rPr>
          <w:spacing w:val="-18"/>
        </w:rPr>
        <w:t> </w:t>
      </w:r>
      <w:r>
        <w:rPr/>
        <w:t>during</w:t>
      </w:r>
      <w:r>
        <w:rPr>
          <w:spacing w:val="-18"/>
        </w:rPr>
        <w:t> </w:t>
      </w:r>
      <w:r>
        <w:rPr/>
        <w:t>this</w:t>
      </w:r>
      <w:r>
        <w:rPr>
          <w:spacing w:val="-18"/>
        </w:rPr>
        <w:t> </w:t>
      </w:r>
      <w:r>
        <w:rPr/>
        <w:t>period.</w:t>
      </w:r>
      <w:r>
        <w:rPr>
          <w:spacing w:val="-22"/>
        </w:rPr>
        <w:t> </w:t>
      </w:r>
      <w:r>
        <w:rPr/>
        <w:t>The contrast</w:t>
      </w:r>
      <w:r>
        <w:rPr>
          <w:spacing w:val="-22"/>
        </w:rPr>
        <w:t> </w:t>
      </w:r>
      <w:r>
        <w:rPr/>
        <w:t>in</w:t>
      </w:r>
      <w:r>
        <w:rPr>
          <w:spacing w:val="-22"/>
        </w:rPr>
        <w:t> </w:t>
      </w:r>
      <w:r>
        <w:rPr/>
        <w:t>economic</w:t>
      </w:r>
      <w:r>
        <w:rPr>
          <w:spacing w:val="-22"/>
        </w:rPr>
        <w:t> </w:t>
      </w:r>
      <w:r>
        <w:rPr/>
        <w:t>performance</w:t>
      </w:r>
      <w:r>
        <w:rPr>
          <w:spacing w:val="-22"/>
        </w:rPr>
        <w:t> </w:t>
      </w:r>
      <w:r>
        <w:rPr/>
        <w:t>with</w:t>
      </w:r>
      <w:r>
        <w:rPr>
          <w:spacing w:val="-21"/>
        </w:rPr>
        <w:t> </w:t>
      </w:r>
      <w:r>
        <w:rPr/>
        <w:t>China</w:t>
      </w:r>
      <w:r>
        <w:rPr>
          <w:spacing w:val="-22"/>
        </w:rPr>
        <w:t> </w:t>
      </w:r>
      <w:r>
        <w:rPr/>
        <w:t>is</w:t>
      </w:r>
      <w:r>
        <w:rPr>
          <w:spacing w:val="-22"/>
        </w:rPr>
        <w:t> </w:t>
      </w:r>
      <w:r>
        <w:rPr/>
        <w:t>particularly</w:t>
      </w:r>
      <w:r>
        <w:rPr>
          <w:spacing w:val="-22"/>
        </w:rPr>
        <w:t> </w:t>
      </w:r>
      <w:r>
        <w:rPr/>
        <w:t>instructive.</w:t>
      </w:r>
      <w:r>
        <w:rPr>
          <w:spacing w:val="-32"/>
        </w:rPr>
        <w:t> </w:t>
      </w:r>
      <w:r>
        <w:rPr/>
        <w:t>Adam</w:t>
      </w:r>
      <w:r>
        <w:rPr>
          <w:spacing w:val="-22"/>
        </w:rPr>
        <w:t> </w:t>
      </w:r>
      <w:r>
        <w:rPr/>
        <w:t>Smith</w:t>
      </w:r>
      <w:r>
        <w:rPr>
          <w:spacing w:val="-22"/>
        </w:rPr>
        <w:t> </w:t>
      </w:r>
      <w:r>
        <w:rPr/>
        <w:t>had</w:t>
      </w:r>
      <w:r>
        <w:rPr>
          <w:spacing w:val="-21"/>
        </w:rPr>
        <w:t> </w:t>
      </w:r>
      <w:r>
        <w:rPr/>
        <w:t>no</w:t>
      </w:r>
      <w:r>
        <w:rPr>
          <w:spacing w:val="-22"/>
        </w:rPr>
        <w:t> </w:t>
      </w:r>
      <w:r>
        <w:rPr>
          <w:spacing w:val="-3"/>
        </w:rPr>
        <w:t>doubt </w:t>
      </w:r>
      <w:r>
        <w:rPr/>
        <w:t>that</w:t>
      </w:r>
      <w:r>
        <w:rPr>
          <w:spacing w:val="-16"/>
        </w:rPr>
        <w:t> </w:t>
      </w:r>
      <w:r>
        <w:rPr/>
        <w:t>the</w:t>
      </w:r>
      <w:r>
        <w:rPr>
          <w:spacing w:val="-16"/>
        </w:rPr>
        <w:t> </w:t>
      </w:r>
      <w:r>
        <w:rPr/>
        <w:t>“real</w:t>
      </w:r>
      <w:r>
        <w:rPr>
          <w:spacing w:val="-15"/>
        </w:rPr>
        <w:t> </w:t>
      </w:r>
      <w:r>
        <w:rPr/>
        <w:t>recompense</w:t>
      </w:r>
      <w:r>
        <w:rPr>
          <w:spacing w:val="-16"/>
        </w:rPr>
        <w:t> </w:t>
      </w:r>
      <w:r>
        <w:rPr/>
        <w:t>of</w:t>
      </w:r>
      <w:r>
        <w:rPr>
          <w:spacing w:val="-15"/>
        </w:rPr>
        <w:t> </w:t>
      </w:r>
      <w:r>
        <w:rPr/>
        <w:t>labour</w:t>
      </w:r>
      <w:r>
        <w:rPr>
          <w:spacing w:val="-16"/>
        </w:rPr>
        <w:t> </w:t>
      </w:r>
      <w:r>
        <w:rPr/>
        <w:t>is</w:t>
      </w:r>
      <w:r>
        <w:rPr>
          <w:spacing w:val="-15"/>
        </w:rPr>
        <w:t> </w:t>
      </w:r>
      <w:r>
        <w:rPr/>
        <w:t>higher</w:t>
      </w:r>
      <w:r>
        <w:rPr>
          <w:spacing w:val="-16"/>
        </w:rPr>
        <w:t> </w:t>
      </w:r>
      <w:r>
        <w:rPr/>
        <w:t>in</w:t>
      </w:r>
      <w:r>
        <w:rPr>
          <w:spacing w:val="-15"/>
        </w:rPr>
        <w:t> </w:t>
      </w:r>
      <w:r>
        <w:rPr/>
        <w:t>Europe</w:t>
      </w:r>
      <w:r>
        <w:rPr>
          <w:spacing w:val="-16"/>
        </w:rPr>
        <w:t> </w:t>
      </w:r>
      <w:r>
        <w:rPr/>
        <w:t>than</w:t>
      </w:r>
      <w:r>
        <w:rPr>
          <w:spacing w:val="-16"/>
        </w:rPr>
        <w:t> </w:t>
      </w:r>
      <w:r>
        <w:rPr/>
        <w:t>in</w:t>
      </w:r>
      <w:r>
        <w:rPr>
          <w:spacing w:val="-15"/>
        </w:rPr>
        <w:t> </w:t>
      </w:r>
      <w:r>
        <w:rPr/>
        <w:t>China”</w:t>
      </w:r>
      <w:r>
        <w:rPr>
          <w:spacing w:val="-16"/>
        </w:rPr>
        <w:t> </w:t>
      </w:r>
      <w:hyperlink w:history="true" w:anchor="_bookmark200">
        <w:r>
          <w:rPr/>
          <w:t>(Smith,</w:t>
        </w:r>
        <w:r>
          <w:rPr>
            <w:spacing w:val="-15"/>
          </w:rPr>
          <w:t> </w:t>
        </w:r>
      </w:hyperlink>
      <w:hyperlink w:history="true" w:anchor="_bookmark200">
        <w:r>
          <w:rPr/>
          <w:t>1776).</w:t>
        </w:r>
        <w:r>
          <w:rPr>
            <w:spacing w:val="-16"/>
          </w:rPr>
          <w:t> </w:t>
        </w:r>
      </w:hyperlink>
      <w:r>
        <w:rPr/>
        <w:t>Malthus</w:t>
      </w:r>
      <w:r>
        <w:rPr>
          <w:spacing w:val="-15"/>
        </w:rPr>
        <w:t> </w:t>
      </w:r>
      <w:r>
        <w:rPr/>
        <w:t>and many</w:t>
      </w:r>
      <w:r>
        <w:rPr>
          <w:spacing w:val="-18"/>
        </w:rPr>
        <w:t> </w:t>
      </w:r>
      <w:r>
        <w:rPr/>
        <w:t>other</w:t>
      </w:r>
      <w:r>
        <w:rPr>
          <w:spacing w:val="-17"/>
        </w:rPr>
        <w:t> </w:t>
      </w:r>
      <w:r>
        <w:rPr/>
        <w:t>scholars</w:t>
      </w:r>
      <w:r>
        <w:rPr>
          <w:spacing w:val="-17"/>
        </w:rPr>
        <w:t> </w:t>
      </w:r>
      <w:r>
        <w:rPr/>
        <w:t>agreed</w:t>
      </w:r>
      <w:r>
        <w:rPr>
          <w:spacing w:val="-17"/>
        </w:rPr>
        <w:t> </w:t>
      </w:r>
      <w:hyperlink w:history="true" w:anchor="_bookmark144">
        <w:r>
          <w:rPr/>
          <w:t>(Elvin,</w:t>
        </w:r>
        <w:r>
          <w:rPr>
            <w:spacing w:val="-17"/>
          </w:rPr>
          <w:t> </w:t>
        </w:r>
      </w:hyperlink>
      <w:hyperlink w:history="true" w:anchor="_bookmark144">
        <w:r>
          <w:rPr/>
          <w:t>1973;</w:t>
        </w:r>
        <w:r>
          <w:rPr>
            <w:spacing w:val="-17"/>
          </w:rPr>
          <w:t> </w:t>
        </w:r>
      </w:hyperlink>
      <w:hyperlink w:history="true" w:anchor="_bookmark160">
        <w:r>
          <w:rPr/>
          <w:t>Jones,</w:t>
        </w:r>
        <w:r>
          <w:rPr>
            <w:spacing w:val="-17"/>
          </w:rPr>
          <w:t> </w:t>
        </w:r>
      </w:hyperlink>
      <w:hyperlink w:history="true" w:anchor="_bookmark160">
        <w:r>
          <w:rPr/>
          <w:t>1981).</w:t>
        </w:r>
        <w:r>
          <w:rPr>
            <w:spacing w:val="-20"/>
          </w:rPr>
          <w:t> </w:t>
        </w:r>
      </w:hyperlink>
      <w:r>
        <w:rPr/>
        <w:t>While</w:t>
      </w:r>
      <w:r>
        <w:rPr>
          <w:spacing w:val="-17"/>
        </w:rPr>
        <w:t> </w:t>
      </w:r>
      <w:r>
        <w:rPr/>
        <w:t>the</w:t>
      </w:r>
      <w:r>
        <w:rPr>
          <w:spacing w:val="-18"/>
        </w:rPr>
        <w:t> </w:t>
      </w:r>
      <w:r>
        <w:rPr/>
        <w:t>most</w:t>
      </w:r>
      <w:r>
        <w:rPr>
          <w:spacing w:val="-17"/>
        </w:rPr>
        <w:t> </w:t>
      </w:r>
      <w:r>
        <w:rPr/>
        <w:t>pessimistic</w:t>
      </w:r>
      <w:r>
        <w:rPr>
          <w:spacing w:val="-17"/>
        </w:rPr>
        <w:t> </w:t>
      </w:r>
      <w:r>
        <w:rPr/>
        <w:t>interpretations of Chinese economic performance have been challenged by the “California School”, there is convincing evidence that European output per capita by the end of the early modern period </w:t>
      </w:r>
      <w:r>
        <w:rPr>
          <w:spacing w:val="-6"/>
        </w:rPr>
        <w:t>was </w:t>
      </w:r>
      <w:r>
        <w:rPr/>
        <w:t>markedly</w:t>
      </w:r>
      <w:r>
        <w:rPr>
          <w:spacing w:val="-2"/>
        </w:rPr>
        <w:t> </w:t>
      </w:r>
      <w:r>
        <w:rPr/>
        <w:t>higher.</w:t>
      </w:r>
      <w:hyperlink w:history="true" w:anchor="_bookmark37">
        <w:r>
          <w:rPr>
            <w:position w:val="7"/>
            <w:sz w:val="14"/>
          </w:rPr>
          <w:t>33</w:t>
        </w:r>
      </w:hyperlink>
    </w:p>
    <w:p>
      <w:pPr>
        <w:pStyle w:val="BodyText"/>
        <w:spacing w:line="249" w:lineRule="auto" w:before="1"/>
        <w:ind w:left="176" w:right="1503" w:firstLine="278"/>
        <w:jc w:val="both"/>
      </w:pPr>
      <w:r>
        <w:rPr/>
        <w:t>For example, the proportion of the Chinese population living in cities reached 3% in the mid-T’ang dynasty (762), 3.1% in the mid-Sung dynasty (1120), and probably stagnated at </w:t>
      </w:r>
      <w:r>
        <w:rPr>
          <w:spacing w:val="-5"/>
        </w:rPr>
        <w:t>the</w:t>
      </w:r>
      <w:bookmarkStart w:name="_bookmark36" w:id="41"/>
      <w:bookmarkEnd w:id="41"/>
      <w:r>
        <w:rPr>
          <w:spacing w:val="-5"/>
        </w:rPr>
      </w:r>
      <w:r>
        <w:rPr>
          <w:spacing w:val="-5"/>
        </w:rPr>
        <w:t> </w:t>
      </w:r>
      <w:r>
        <w:rPr/>
        <w:t>3–4% level thereafter until the 19th century </w:t>
      </w:r>
      <w:hyperlink w:history="true" w:anchor="_bookmark181">
        <w:r>
          <w:rPr/>
          <w:t>(Maddison, </w:t>
        </w:r>
      </w:hyperlink>
      <w:hyperlink w:history="true" w:anchor="_bookmark181">
        <w:r>
          <w:rPr/>
          <w:t>2001; </w:t>
        </w:r>
      </w:hyperlink>
      <w:r>
        <w:rPr/>
        <w:t>see the dashed line in Figure </w:t>
      </w:r>
      <w:hyperlink w:history="true" w:anchor="_bookmark35">
        <w:r>
          <w:rPr>
            <w:spacing w:val="-5"/>
          </w:rPr>
          <w:t>4).</w:t>
        </w:r>
      </w:hyperlink>
      <w:r>
        <w:rPr>
          <w:spacing w:val="-5"/>
        </w:rPr>
        <w:t> </w:t>
      </w:r>
      <w:r>
        <w:rPr/>
        <w:t>Eastern</w:t>
      </w:r>
      <w:r>
        <w:rPr>
          <w:spacing w:val="-10"/>
        </w:rPr>
        <w:t> </w:t>
      </w:r>
      <w:r>
        <w:rPr/>
        <w:t>Europe</w:t>
      </w:r>
      <w:r>
        <w:rPr>
          <w:spacing w:val="-10"/>
        </w:rPr>
        <w:t> </w:t>
      </w:r>
      <w:r>
        <w:rPr/>
        <w:t>had</w:t>
      </w:r>
      <w:r>
        <w:rPr>
          <w:spacing w:val="-9"/>
        </w:rPr>
        <w:t> </w:t>
      </w:r>
      <w:r>
        <w:rPr/>
        <w:t>low</w:t>
      </w:r>
      <w:r>
        <w:rPr>
          <w:spacing w:val="-10"/>
        </w:rPr>
        <w:t> </w:t>
      </w:r>
      <w:r>
        <w:rPr/>
        <w:t>rates</w:t>
      </w:r>
      <w:r>
        <w:rPr>
          <w:spacing w:val="-10"/>
        </w:rPr>
        <w:t> </w:t>
      </w:r>
      <w:r>
        <w:rPr/>
        <w:t>of</w:t>
      </w:r>
      <w:r>
        <w:rPr>
          <w:spacing w:val="-9"/>
        </w:rPr>
        <w:t> </w:t>
      </w:r>
      <w:r>
        <w:rPr/>
        <w:t>urbanization</w:t>
      </w:r>
      <w:r>
        <w:rPr>
          <w:spacing w:val="-10"/>
        </w:rPr>
        <w:t> </w:t>
      </w:r>
      <w:r>
        <w:rPr/>
        <w:t>overall,</w:t>
      </w:r>
      <w:r>
        <w:rPr>
          <w:spacing w:val="-10"/>
        </w:rPr>
        <w:t> </w:t>
      </w:r>
      <w:r>
        <w:rPr/>
        <w:t>and</w:t>
      </w:r>
      <w:r>
        <w:rPr>
          <w:spacing w:val="-9"/>
        </w:rPr>
        <w:t> </w:t>
      </w:r>
      <w:r>
        <w:rPr/>
        <w:t>it</w:t>
      </w:r>
      <w:r>
        <w:rPr>
          <w:spacing w:val="-10"/>
        </w:rPr>
        <w:t> </w:t>
      </w:r>
      <w:r>
        <w:rPr/>
        <w:t>only</w:t>
      </w:r>
      <w:r>
        <w:rPr>
          <w:spacing w:val="-10"/>
        </w:rPr>
        <w:t> </w:t>
      </w:r>
      <w:r>
        <w:rPr/>
        <w:t>saw</w:t>
      </w:r>
      <w:r>
        <w:rPr>
          <w:spacing w:val="-9"/>
        </w:rPr>
        <w:t> </w:t>
      </w:r>
      <w:r>
        <w:rPr/>
        <w:t>minor</w:t>
      </w:r>
      <w:r>
        <w:rPr>
          <w:spacing w:val="-10"/>
        </w:rPr>
        <w:t> </w:t>
      </w:r>
      <w:r>
        <w:rPr/>
        <w:t>increases</w:t>
      </w:r>
      <w:r>
        <w:rPr>
          <w:spacing w:val="-9"/>
        </w:rPr>
        <w:t> </w:t>
      </w:r>
      <w:r>
        <w:rPr/>
        <w:t>after</w:t>
      </w:r>
      <w:r>
        <w:rPr>
          <w:spacing w:val="-10"/>
        </w:rPr>
        <w:t> </w:t>
      </w:r>
      <w:r>
        <w:rPr/>
        <w:t>1500.</w:t>
      </w:r>
      <w:bookmarkStart w:name="_bookmark37" w:id="42"/>
      <w:bookmarkEnd w:id="42"/>
      <w:r>
        <w:rPr/>
      </w:r>
      <w:r>
        <w:rPr/>
        <w:t> </w:t>
      </w:r>
      <w:hyperlink w:history="true" w:anchor="_bookmark141">
        <w:r>
          <w:rPr/>
          <w:t>De </w:t>
        </w:r>
        <w:r>
          <w:rPr>
            <w:spacing w:val="-3"/>
          </w:rPr>
          <w:t>Vries </w:t>
        </w:r>
      </w:hyperlink>
      <w:hyperlink w:history="true" w:anchor="_bookmark141">
        <w:r>
          <w:rPr/>
          <w:t>(1984) </w:t>
        </w:r>
      </w:hyperlink>
      <w:r>
        <w:rPr/>
        <w:t>shows gains of 1.5% for the period 1500-1700. Similarly, the Middle </w:t>
      </w:r>
      <w:r>
        <w:rPr>
          <w:spacing w:val="-3"/>
        </w:rPr>
        <w:t>East— </w:t>
      </w:r>
      <w:r>
        <w:rPr/>
        <w:t>while</w:t>
      </w:r>
      <w:r>
        <w:rPr>
          <w:spacing w:val="-14"/>
        </w:rPr>
        <w:t> </w:t>
      </w:r>
      <w:r>
        <w:rPr/>
        <w:t>highly</w:t>
      </w:r>
      <w:r>
        <w:rPr>
          <w:spacing w:val="-14"/>
        </w:rPr>
        <w:t> </w:t>
      </w:r>
      <w:r>
        <w:rPr/>
        <w:t>urbanized</w:t>
      </w:r>
      <w:r>
        <w:rPr>
          <w:spacing w:val="-13"/>
        </w:rPr>
        <w:t> </w:t>
      </w:r>
      <w:r>
        <w:rPr/>
        <w:t>on</w:t>
      </w:r>
      <w:r>
        <w:rPr>
          <w:spacing w:val="-14"/>
        </w:rPr>
        <w:t> </w:t>
      </w:r>
      <w:r>
        <w:rPr/>
        <w:t>some</w:t>
      </w:r>
      <w:r>
        <w:rPr>
          <w:spacing w:val="-13"/>
        </w:rPr>
        <w:t> </w:t>
      </w:r>
      <w:r>
        <w:rPr/>
        <w:t>measures—stagnated</w:t>
      </w:r>
      <w:r>
        <w:rPr>
          <w:spacing w:val="-14"/>
        </w:rPr>
        <w:t> </w:t>
      </w:r>
      <w:r>
        <w:rPr/>
        <w:t>in</w:t>
      </w:r>
      <w:r>
        <w:rPr>
          <w:spacing w:val="-14"/>
        </w:rPr>
        <w:t> </w:t>
      </w:r>
      <w:r>
        <w:rPr/>
        <w:t>terms</w:t>
      </w:r>
      <w:r>
        <w:rPr>
          <w:spacing w:val="-13"/>
        </w:rPr>
        <w:t> </w:t>
      </w:r>
      <w:r>
        <w:rPr/>
        <w:t>of</w:t>
      </w:r>
      <w:r>
        <w:rPr>
          <w:spacing w:val="-14"/>
        </w:rPr>
        <w:t> </w:t>
      </w:r>
      <w:r>
        <w:rPr/>
        <w:t>urbanization</w:t>
      </w:r>
      <w:r>
        <w:rPr>
          <w:spacing w:val="-13"/>
        </w:rPr>
        <w:t> </w:t>
      </w:r>
      <w:r>
        <w:rPr/>
        <w:t>between</w:t>
      </w:r>
      <w:r>
        <w:rPr>
          <w:spacing w:val="-14"/>
        </w:rPr>
        <w:t> </w:t>
      </w:r>
      <w:r>
        <w:rPr/>
        <w:t>1100</w:t>
      </w:r>
      <w:r>
        <w:rPr>
          <w:spacing w:val="-13"/>
        </w:rPr>
        <w:t> </w:t>
      </w:r>
      <w:r>
        <w:rPr>
          <w:spacing w:val="-4"/>
        </w:rPr>
        <w:t>and </w:t>
      </w:r>
      <w:r>
        <w:rPr/>
        <w:t>1800 </w:t>
      </w:r>
      <w:hyperlink w:history="true" w:anchor="_bookmark121">
        <w:r>
          <w:rPr/>
          <w:t>(Bosker </w:t>
        </w:r>
        <w:r>
          <w:rPr>
            <w:i/>
          </w:rPr>
          <w:t>et al.</w:t>
        </w:r>
      </w:hyperlink>
      <w:r>
        <w:rPr/>
        <w:t>,</w:t>
      </w:r>
      <w:r>
        <w:rPr>
          <w:spacing w:val="-5"/>
        </w:rPr>
        <w:t> </w:t>
      </w:r>
      <w:hyperlink w:history="true" w:anchor="_bookmark121">
        <w:r>
          <w:rPr/>
          <w:t>2008).</w:t>
        </w:r>
      </w:hyperlink>
    </w:p>
    <w:p>
      <w:pPr>
        <w:pStyle w:val="BodyText"/>
        <w:spacing w:line="249" w:lineRule="auto"/>
        <w:ind w:left="176" w:right="1503" w:firstLine="275"/>
        <w:jc w:val="both"/>
      </w:pPr>
      <w:r>
        <w:rPr>
          <w:spacing w:val="-4"/>
        </w:rPr>
        <w:t>Wage </w:t>
      </w:r>
      <w:r>
        <w:rPr/>
        <w:t>data point in the same direction. Expressed as units of grain or rice, English </w:t>
      </w:r>
      <w:r>
        <w:rPr>
          <w:spacing w:val="-3"/>
        </w:rPr>
        <w:t>wages </w:t>
      </w:r>
      <w:r>
        <w:rPr/>
        <w:t>were markedly higher throughout the early modern period than Chinese ones: Chinese grain- equivalent</w:t>
      </w:r>
      <w:r>
        <w:rPr>
          <w:spacing w:val="40"/>
        </w:rPr>
        <w:t> </w:t>
      </w:r>
      <w:r>
        <w:rPr/>
        <w:t>wages</w:t>
      </w:r>
      <w:r>
        <w:rPr>
          <w:spacing w:val="40"/>
        </w:rPr>
        <w:t> </w:t>
      </w:r>
      <w:r>
        <w:rPr/>
        <w:t>were</w:t>
      </w:r>
      <w:r>
        <w:rPr>
          <w:spacing w:val="40"/>
        </w:rPr>
        <w:t> </w:t>
      </w:r>
      <w:r>
        <w:rPr/>
        <w:t>87%</w:t>
      </w:r>
      <w:r>
        <w:rPr>
          <w:spacing w:val="40"/>
        </w:rPr>
        <w:t> </w:t>
      </w:r>
      <w:r>
        <w:rPr/>
        <w:t>of</w:t>
      </w:r>
      <w:r>
        <w:rPr>
          <w:spacing w:val="41"/>
        </w:rPr>
        <w:t> </w:t>
      </w:r>
      <w:r>
        <w:rPr/>
        <w:t>English</w:t>
      </w:r>
      <w:r>
        <w:rPr>
          <w:spacing w:val="40"/>
        </w:rPr>
        <w:t> </w:t>
      </w:r>
      <w:r>
        <w:rPr/>
        <w:t>ones</w:t>
      </w:r>
      <w:r>
        <w:rPr>
          <w:spacing w:val="40"/>
        </w:rPr>
        <w:t> </w:t>
      </w:r>
      <w:r>
        <w:rPr/>
        <w:t>in</w:t>
      </w:r>
      <w:r>
        <w:rPr>
          <w:spacing w:val="40"/>
        </w:rPr>
        <w:t> </w:t>
      </w:r>
      <w:r>
        <w:rPr/>
        <w:t>1550–1649,</w:t>
      </w:r>
      <w:r>
        <w:rPr>
          <w:spacing w:val="40"/>
        </w:rPr>
        <w:t> </w:t>
      </w:r>
      <w:r>
        <w:rPr/>
        <w:t>falling</w:t>
      </w:r>
      <w:r>
        <w:rPr>
          <w:spacing w:val="41"/>
        </w:rPr>
        <w:t> </w:t>
      </w:r>
      <w:r>
        <w:rPr/>
        <w:t>to</w:t>
      </w:r>
      <w:r>
        <w:rPr>
          <w:spacing w:val="40"/>
        </w:rPr>
        <w:t> </w:t>
      </w:r>
      <w:r>
        <w:rPr/>
        <w:t>38%</w:t>
      </w:r>
      <w:r>
        <w:rPr>
          <w:spacing w:val="40"/>
        </w:rPr>
        <w:t> </w:t>
      </w:r>
      <w:r>
        <w:rPr/>
        <w:t>in</w:t>
      </w:r>
      <w:r>
        <w:rPr>
          <w:spacing w:val="40"/>
        </w:rPr>
        <w:t> </w:t>
      </w:r>
      <w:r>
        <w:rPr/>
        <w:t>1750–1849</w:t>
      </w:r>
    </w:p>
    <w:p>
      <w:pPr>
        <w:pStyle w:val="BodyText"/>
        <w:rPr>
          <w:sz w:val="22"/>
        </w:rPr>
      </w:pPr>
    </w:p>
    <w:p>
      <w:pPr>
        <w:pStyle w:val="BodyText"/>
        <w:spacing w:before="1"/>
        <w:rPr>
          <w:sz w:val="18"/>
        </w:rPr>
      </w:pPr>
    </w:p>
    <w:p>
      <w:pPr>
        <w:pStyle w:val="ListParagraph"/>
        <w:numPr>
          <w:ilvl w:val="0"/>
          <w:numId w:val="1"/>
        </w:numPr>
        <w:tabs>
          <w:tab w:pos="802" w:val="left" w:leader="none"/>
        </w:tabs>
        <w:spacing w:line="259" w:lineRule="auto" w:before="0" w:after="0"/>
        <w:ind w:left="176" w:right="1503" w:firstLine="346"/>
        <w:jc w:val="both"/>
        <w:rPr>
          <w:sz w:val="16"/>
        </w:rPr>
      </w:pPr>
      <w:r>
        <w:rPr>
          <w:sz w:val="16"/>
        </w:rPr>
        <w:t>Prior</w:t>
      </w:r>
      <w:r>
        <w:rPr>
          <w:spacing w:val="-14"/>
          <w:sz w:val="16"/>
        </w:rPr>
        <w:t> </w:t>
      </w:r>
      <w:r>
        <w:rPr>
          <w:sz w:val="16"/>
        </w:rPr>
        <w:t>to</w:t>
      </w:r>
      <w:r>
        <w:rPr>
          <w:spacing w:val="-13"/>
          <w:sz w:val="16"/>
        </w:rPr>
        <w:t> </w:t>
      </w:r>
      <w:r>
        <w:rPr>
          <w:sz w:val="16"/>
        </w:rPr>
        <w:t>the</w:t>
      </w:r>
      <w:r>
        <w:rPr>
          <w:spacing w:val="-14"/>
          <w:sz w:val="16"/>
        </w:rPr>
        <w:t> </w:t>
      </w:r>
      <w:r>
        <w:rPr>
          <w:sz w:val="16"/>
        </w:rPr>
        <w:t>Black</w:t>
      </w:r>
      <w:r>
        <w:rPr>
          <w:spacing w:val="-13"/>
          <w:sz w:val="16"/>
        </w:rPr>
        <w:t> </w:t>
      </w:r>
      <w:r>
        <w:rPr>
          <w:sz w:val="16"/>
        </w:rPr>
        <w:t>Death,</w:t>
      </w:r>
      <w:r>
        <w:rPr>
          <w:spacing w:val="-13"/>
          <w:sz w:val="16"/>
        </w:rPr>
        <w:t> </w:t>
      </w:r>
      <w:r>
        <w:rPr>
          <w:sz w:val="16"/>
        </w:rPr>
        <w:t>Medieval</w:t>
      </w:r>
      <w:r>
        <w:rPr>
          <w:spacing w:val="-14"/>
          <w:sz w:val="16"/>
        </w:rPr>
        <w:t> </w:t>
      </w:r>
      <w:r>
        <w:rPr>
          <w:sz w:val="16"/>
        </w:rPr>
        <w:t>Europe</w:t>
      </w:r>
      <w:r>
        <w:rPr>
          <w:spacing w:val="-13"/>
          <w:sz w:val="16"/>
        </w:rPr>
        <w:t> </w:t>
      </w:r>
      <w:r>
        <w:rPr>
          <w:sz w:val="16"/>
        </w:rPr>
        <w:t>did</w:t>
      </w:r>
      <w:r>
        <w:rPr>
          <w:spacing w:val="-13"/>
          <w:sz w:val="16"/>
        </w:rPr>
        <w:t> </w:t>
      </w:r>
      <w:r>
        <w:rPr>
          <w:sz w:val="16"/>
        </w:rPr>
        <w:t>not</w:t>
      </w:r>
      <w:r>
        <w:rPr>
          <w:spacing w:val="-14"/>
          <w:sz w:val="16"/>
        </w:rPr>
        <w:t> </w:t>
      </w:r>
      <w:r>
        <w:rPr>
          <w:sz w:val="16"/>
        </w:rPr>
        <w:t>experience</w:t>
      </w:r>
      <w:r>
        <w:rPr>
          <w:spacing w:val="-13"/>
          <w:sz w:val="16"/>
        </w:rPr>
        <w:t> </w:t>
      </w:r>
      <w:r>
        <w:rPr>
          <w:sz w:val="16"/>
        </w:rPr>
        <w:t>a</w:t>
      </w:r>
      <w:r>
        <w:rPr>
          <w:spacing w:val="-13"/>
          <w:sz w:val="16"/>
        </w:rPr>
        <w:t> </w:t>
      </w:r>
      <w:r>
        <w:rPr>
          <w:sz w:val="16"/>
        </w:rPr>
        <w:t>similar</w:t>
      </w:r>
      <w:r>
        <w:rPr>
          <w:spacing w:val="-14"/>
          <w:sz w:val="16"/>
        </w:rPr>
        <w:t> </w:t>
      </w:r>
      <w:r>
        <w:rPr>
          <w:sz w:val="16"/>
        </w:rPr>
        <w:t>upward</w:t>
      </w:r>
      <w:r>
        <w:rPr>
          <w:spacing w:val="-13"/>
          <w:sz w:val="16"/>
        </w:rPr>
        <w:t> </w:t>
      </w:r>
      <w:r>
        <w:rPr>
          <w:sz w:val="16"/>
        </w:rPr>
        <w:t>trend</w:t>
      </w:r>
      <w:r>
        <w:rPr>
          <w:spacing w:val="-13"/>
          <w:sz w:val="16"/>
        </w:rPr>
        <w:t> </w:t>
      </w:r>
      <w:r>
        <w:rPr>
          <w:sz w:val="16"/>
        </w:rPr>
        <w:t>in</w:t>
      </w:r>
      <w:r>
        <w:rPr>
          <w:spacing w:val="-14"/>
          <w:sz w:val="16"/>
        </w:rPr>
        <w:t> </w:t>
      </w:r>
      <w:r>
        <w:rPr>
          <w:sz w:val="16"/>
        </w:rPr>
        <w:t>urban</w:t>
      </w:r>
      <w:r>
        <w:rPr>
          <w:spacing w:val="-13"/>
          <w:sz w:val="16"/>
        </w:rPr>
        <w:t> </w:t>
      </w:r>
      <w:r>
        <w:rPr>
          <w:sz w:val="16"/>
        </w:rPr>
        <w:t>population</w:t>
      </w:r>
      <w:r>
        <w:rPr>
          <w:spacing w:val="-13"/>
          <w:sz w:val="16"/>
        </w:rPr>
        <w:t> </w:t>
      </w:r>
      <w:r>
        <w:rPr>
          <w:sz w:val="16"/>
        </w:rPr>
        <w:t>shares. Urban</w:t>
      </w:r>
      <w:r>
        <w:rPr>
          <w:spacing w:val="-15"/>
          <w:sz w:val="16"/>
        </w:rPr>
        <w:t> </w:t>
      </w:r>
      <w:r>
        <w:rPr>
          <w:sz w:val="16"/>
        </w:rPr>
        <w:t>growth</w:t>
      </w:r>
      <w:r>
        <w:rPr>
          <w:spacing w:val="-14"/>
          <w:sz w:val="16"/>
        </w:rPr>
        <w:t> </w:t>
      </w:r>
      <w:r>
        <w:rPr>
          <w:sz w:val="16"/>
        </w:rPr>
        <w:t>per</w:t>
      </w:r>
      <w:r>
        <w:rPr>
          <w:spacing w:val="-15"/>
          <w:sz w:val="16"/>
        </w:rPr>
        <w:t> </w:t>
      </w:r>
      <w:r>
        <w:rPr>
          <w:sz w:val="16"/>
        </w:rPr>
        <w:t>century</w:t>
      </w:r>
      <w:r>
        <w:rPr>
          <w:spacing w:val="-14"/>
          <w:sz w:val="16"/>
        </w:rPr>
        <w:t> </w:t>
      </w:r>
      <w:r>
        <w:rPr>
          <w:sz w:val="16"/>
        </w:rPr>
        <w:t>was</w:t>
      </w:r>
      <w:r>
        <w:rPr>
          <w:spacing w:val="-15"/>
          <w:sz w:val="16"/>
        </w:rPr>
        <w:t> </w:t>
      </w:r>
      <w:r>
        <w:rPr>
          <w:sz w:val="16"/>
        </w:rPr>
        <w:t>about</w:t>
      </w:r>
      <w:r>
        <w:rPr>
          <w:spacing w:val="-14"/>
          <w:sz w:val="16"/>
        </w:rPr>
        <w:t> </w:t>
      </w:r>
      <w:r>
        <w:rPr>
          <w:sz w:val="16"/>
        </w:rPr>
        <w:t>three</w:t>
      </w:r>
      <w:r>
        <w:rPr>
          <w:spacing w:val="-15"/>
          <w:sz w:val="16"/>
        </w:rPr>
        <w:t> </w:t>
      </w:r>
      <w:r>
        <w:rPr>
          <w:sz w:val="16"/>
        </w:rPr>
        <w:t>times</w:t>
      </w:r>
      <w:r>
        <w:rPr>
          <w:spacing w:val="-14"/>
          <w:sz w:val="16"/>
        </w:rPr>
        <w:t> </w:t>
      </w:r>
      <w:r>
        <w:rPr>
          <w:sz w:val="16"/>
        </w:rPr>
        <w:t>faster</w:t>
      </w:r>
      <w:r>
        <w:rPr>
          <w:spacing w:val="-15"/>
          <w:sz w:val="16"/>
        </w:rPr>
        <w:t> </w:t>
      </w:r>
      <w:r>
        <w:rPr>
          <w:sz w:val="16"/>
        </w:rPr>
        <w:t>in</w:t>
      </w:r>
      <w:r>
        <w:rPr>
          <w:spacing w:val="-14"/>
          <w:sz w:val="16"/>
        </w:rPr>
        <w:t> </w:t>
      </w:r>
      <w:r>
        <w:rPr>
          <w:sz w:val="16"/>
        </w:rPr>
        <w:t>1300–1700</w:t>
      </w:r>
      <w:r>
        <w:rPr>
          <w:spacing w:val="-15"/>
          <w:sz w:val="16"/>
        </w:rPr>
        <w:t> </w:t>
      </w:r>
      <w:r>
        <w:rPr>
          <w:sz w:val="16"/>
        </w:rPr>
        <w:t>than</w:t>
      </w:r>
      <w:r>
        <w:rPr>
          <w:spacing w:val="-14"/>
          <w:sz w:val="16"/>
        </w:rPr>
        <w:t> </w:t>
      </w:r>
      <w:r>
        <w:rPr>
          <w:sz w:val="16"/>
        </w:rPr>
        <w:t>in</w:t>
      </w:r>
      <w:r>
        <w:rPr>
          <w:spacing w:val="-15"/>
          <w:sz w:val="16"/>
        </w:rPr>
        <w:t> </w:t>
      </w:r>
      <w:r>
        <w:rPr>
          <w:sz w:val="16"/>
        </w:rPr>
        <w:t>1000–1300.</w:t>
      </w:r>
      <w:r>
        <w:rPr>
          <w:spacing w:val="-14"/>
          <w:sz w:val="16"/>
        </w:rPr>
        <w:t> </w:t>
      </w:r>
      <w:r>
        <w:rPr>
          <w:sz w:val="16"/>
        </w:rPr>
        <w:t>(Buringh</w:t>
      </w:r>
      <w:r>
        <w:rPr>
          <w:spacing w:val="-15"/>
          <w:sz w:val="16"/>
        </w:rPr>
        <w:t> </w:t>
      </w:r>
      <w:r>
        <w:rPr>
          <w:sz w:val="16"/>
        </w:rPr>
        <w:t>and</w:t>
      </w:r>
      <w:r>
        <w:rPr>
          <w:spacing w:val="-17"/>
          <w:sz w:val="16"/>
        </w:rPr>
        <w:t> </w:t>
      </w:r>
      <w:r>
        <w:rPr>
          <w:spacing w:val="-6"/>
          <w:sz w:val="16"/>
        </w:rPr>
        <w:t>Van</w:t>
      </w:r>
      <w:r>
        <w:rPr>
          <w:spacing w:val="-14"/>
          <w:sz w:val="16"/>
        </w:rPr>
        <w:t> </w:t>
      </w:r>
      <w:r>
        <w:rPr>
          <w:sz w:val="16"/>
        </w:rPr>
        <w:t>Zanden,</w:t>
      </w:r>
      <w:r>
        <w:rPr>
          <w:spacing w:val="-15"/>
          <w:sz w:val="16"/>
        </w:rPr>
        <w:t> </w:t>
      </w:r>
      <w:r>
        <w:rPr>
          <w:sz w:val="16"/>
        </w:rPr>
        <w:t>2009).</w:t>
      </w:r>
    </w:p>
    <w:p>
      <w:pPr>
        <w:pStyle w:val="ListParagraph"/>
        <w:numPr>
          <w:ilvl w:val="0"/>
          <w:numId w:val="1"/>
        </w:numPr>
        <w:tabs>
          <w:tab w:pos="802" w:val="left" w:leader="none"/>
        </w:tabs>
        <w:spacing w:line="259" w:lineRule="auto" w:before="0" w:after="0"/>
        <w:ind w:left="176" w:right="1503" w:firstLine="346"/>
        <w:jc w:val="both"/>
        <w:rPr>
          <w:sz w:val="16"/>
        </w:rPr>
      </w:pPr>
      <w:hyperlink w:history="true" w:anchor="_bookmark195">
        <w:r>
          <w:rPr>
            <w:sz w:val="16"/>
          </w:rPr>
          <w:t>Pomeranz </w:t>
        </w:r>
      </w:hyperlink>
      <w:hyperlink w:history="true" w:anchor="_bookmark195">
        <w:r>
          <w:rPr>
            <w:sz w:val="16"/>
          </w:rPr>
          <w:t>(2000) </w:t>
        </w:r>
      </w:hyperlink>
      <w:r>
        <w:rPr>
          <w:sz w:val="16"/>
        </w:rPr>
        <w:t>compares England with the </w:t>
      </w:r>
      <w:r>
        <w:rPr>
          <w:spacing w:val="-3"/>
          <w:sz w:val="16"/>
        </w:rPr>
        <w:t>Yangtze </w:t>
      </w:r>
      <w:r>
        <w:rPr>
          <w:sz w:val="16"/>
        </w:rPr>
        <w:t>delta, China’s most productive area. He concludes that Chinese peasants’ incomes were similar or higher in terms of calories than those of English farmers. His work receives support from </w:t>
      </w:r>
      <w:hyperlink w:history="true" w:anchor="_bookmark175">
        <w:r>
          <w:rPr>
            <w:sz w:val="16"/>
          </w:rPr>
          <w:t>Li </w:t>
        </w:r>
      </w:hyperlink>
      <w:hyperlink w:history="true" w:anchor="_bookmark175">
        <w:r>
          <w:rPr>
            <w:sz w:val="16"/>
          </w:rPr>
          <w:t>(1998), </w:t>
        </w:r>
      </w:hyperlink>
      <w:r>
        <w:rPr>
          <w:sz w:val="16"/>
        </w:rPr>
        <w:t>who presents optimistic conclusions about grain production in</w:t>
      </w:r>
      <w:r>
        <w:rPr>
          <w:spacing w:val="-17"/>
          <w:sz w:val="16"/>
        </w:rPr>
        <w:t> </w:t>
      </w:r>
      <w:r>
        <w:rPr>
          <w:sz w:val="16"/>
        </w:rPr>
        <w:t>Jiangnan.</w:t>
      </w:r>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785</w:t>
      </w:r>
    </w:p>
    <w:p>
      <w:pPr>
        <w:pStyle w:val="BodyText"/>
        <w:spacing w:line="242" w:lineRule="auto" w:before="162"/>
        <w:ind w:left="100" w:right="1568" w:firstLine="10"/>
        <w:jc w:val="both"/>
        <w:rPr>
          <w:sz w:val="14"/>
        </w:rPr>
      </w:pPr>
      <w:hyperlink w:history="true" w:anchor="_bookmark126">
        <w:r>
          <w:rPr/>
          <w:t>Broadberry</w:t>
        </w:r>
        <w:r>
          <w:rPr>
            <w:spacing w:val="-5"/>
          </w:rPr>
          <w:t> </w:t>
        </w:r>
        <w:r>
          <w:rPr/>
          <w:t>and</w:t>
        </w:r>
        <w:r>
          <w:rPr>
            <w:spacing w:val="-4"/>
          </w:rPr>
          <w:t> </w:t>
        </w:r>
        <w:r>
          <w:rPr/>
          <w:t>Gupta</w:t>
        </w:r>
        <w:r>
          <w:rPr>
            <w:spacing w:val="-17"/>
          </w:rPr>
          <w:t> </w:t>
        </w:r>
      </w:hyperlink>
      <w:hyperlink w:history="true" w:anchor="_bookmark126">
        <w:r>
          <w:rPr/>
          <w:t>(2006).</w:t>
        </w:r>
        <w:r>
          <w:rPr>
            <w:spacing w:val="-16"/>
          </w:rPr>
          <w:t> </w:t>
        </w:r>
      </w:hyperlink>
      <w:r>
        <w:rPr/>
        <w:t>Expressed</w:t>
      </w:r>
      <w:r>
        <w:rPr>
          <w:spacing w:val="-17"/>
        </w:rPr>
        <w:t> </w:t>
      </w:r>
      <w:r>
        <w:rPr/>
        <w:t>in</w:t>
      </w:r>
      <w:r>
        <w:rPr>
          <w:spacing w:val="-16"/>
        </w:rPr>
        <w:t> </w:t>
      </w:r>
      <w:r>
        <w:rPr/>
        <w:t>units</w:t>
      </w:r>
      <w:r>
        <w:rPr>
          <w:spacing w:val="-17"/>
        </w:rPr>
        <w:t> </w:t>
      </w:r>
      <w:r>
        <w:rPr/>
        <w:t>of</w:t>
      </w:r>
      <w:r>
        <w:rPr>
          <w:spacing w:val="-16"/>
        </w:rPr>
        <w:t> </w:t>
      </w:r>
      <w:r>
        <w:rPr/>
        <w:t>silver,</w:t>
      </w:r>
      <w:r>
        <w:rPr>
          <w:spacing w:val="-17"/>
        </w:rPr>
        <w:t> </w:t>
      </w:r>
      <w:r>
        <w:rPr/>
        <w:t>the</w:t>
      </w:r>
      <w:r>
        <w:rPr>
          <w:spacing w:val="-16"/>
        </w:rPr>
        <w:t> </w:t>
      </w:r>
      <w:r>
        <w:rPr/>
        <w:t>differences</w:t>
      </w:r>
      <w:r>
        <w:rPr>
          <w:spacing w:val="-17"/>
        </w:rPr>
        <w:t> </w:t>
      </w:r>
      <w:r>
        <w:rPr/>
        <w:t>are</w:t>
      </w:r>
      <w:r>
        <w:rPr>
          <w:spacing w:val="-16"/>
        </w:rPr>
        <w:t> </w:t>
      </w:r>
      <w:r>
        <w:rPr/>
        <w:t>even</w:t>
      </w:r>
      <w:r>
        <w:rPr>
          <w:spacing w:val="-17"/>
        </w:rPr>
        <w:t> </w:t>
      </w:r>
      <w:r>
        <w:rPr/>
        <w:t>more</w:t>
      </w:r>
      <w:r>
        <w:rPr>
          <w:spacing w:val="-16"/>
        </w:rPr>
        <w:t> </w:t>
      </w:r>
      <w:r>
        <w:rPr/>
        <w:t>striking. </w:t>
      </w:r>
      <w:hyperlink w:history="true" w:anchor="_bookmark110">
        <w:r>
          <w:rPr/>
          <w:t>Allen </w:t>
        </w:r>
      </w:hyperlink>
      <w:hyperlink w:history="true" w:anchor="_bookmark110">
        <w:r>
          <w:rPr/>
          <w:t>(2009) </w:t>
        </w:r>
      </w:hyperlink>
      <w:r>
        <w:rPr/>
        <w:t>finds that Chinese hired farm laborers earned only one third of the wage of </w:t>
      </w:r>
      <w:r>
        <w:rPr>
          <w:spacing w:val="-3"/>
        </w:rPr>
        <w:t>their </w:t>
      </w:r>
      <w:r>
        <w:rPr/>
        <w:t>English</w:t>
      </w:r>
      <w:r>
        <w:rPr>
          <w:spacing w:val="-2"/>
        </w:rPr>
        <w:t> </w:t>
      </w:r>
      <w:r>
        <w:rPr/>
        <w:t>peers.</w:t>
      </w:r>
      <w:hyperlink w:history="true" w:anchor="_bookmark39">
        <w:r>
          <w:rPr>
            <w:position w:val="7"/>
            <w:sz w:val="14"/>
          </w:rPr>
          <w:t>34</w:t>
        </w:r>
      </w:hyperlink>
    </w:p>
    <w:p>
      <w:pPr>
        <w:pStyle w:val="BodyText"/>
        <w:spacing w:line="249" w:lineRule="auto" w:before="6"/>
        <w:ind w:left="111" w:right="1568" w:firstLine="278"/>
        <w:jc w:val="both"/>
      </w:pPr>
      <w:r>
        <w:rPr/>
        <w:t>By the late 18th century, English agriculture released labor on a massive scale to the cities. In contrast, Chinese agriculture did not release labor; it hoarded it. </w:t>
      </w:r>
      <w:hyperlink w:history="true" w:anchor="_bookmark110">
        <w:r>
          <w:rPr/>
          <w:t>Allen</w:t>
        </w:r>
      </w:hyperlink>
      <w:r>
        <w:rPr/>
        <w:t> </w:t>
      </w:r>
      <w:hyperlink w:history="true" w:anchor="_bookmark110">
        <w:r>
          <w:rPr/>
          <w:t>(2009)</w:t>
        </w:r>
      </w:hyperlink>
      <w:r>
        <w:rPr/>
        <w:t> shows that output</w:t>
      </w:r>
      <w:r>
        <w:rPr>
          <w:spacing w:val="-9"/>
        </w:rPr>
        <w:t> </w:t>
      </w:r>
      <w:r>
        <w:rPr/>
        <w:t>per</w:t>
      </w:r>
      <w:r>
        <w:rPr>
          <w:spacing w:val="-8"/>
        </w:rPr>
        <w:t> </w:t>
      </w:r>
      <w:r>
        <w:rPr/>
        <w:t>year</w:t>
      </w:r>
      <w:r>
        <w:rPr>
          <w:spacing w:val="-9"/>
        </w:rPr>
        <w:t> </w:t>
      </w:r>
      <w:r>
        <w:rPr/>
        <w:t>and</w:t>
      </w:r>
      <w:r>
        <w:rPr>
          <w:spacing w:val="-8"/>
        </w:rPr>
        <w:t> </w:t>
      </w:r>
      <w:r>
        <w:rPr/>
        <w:t>head</w:t>
      </w:r>
      <w:r>
        <w:rPr>
          <w:spacing w:val="-9"/>
        </w:rPr>
        <w:t> </w:t>
      </w:r>
      <w:r>
        <w:rPr/>
        <w:t>probably</w:t>
      </w:r>
      <w:r>
        <w:rPr>
          <w:spacing w:val="-8"/>
        </w:rPr>
        <w:t> </w:t>
      </w:r>
      <w:r>
        <w:rPr/>
        <w:t>fell</w:t>
      </w:r>
      <w:r>
        <w:rPr>
          <w:spacing w:val="-9"/>
        </w:rPr>
        <w:t> </w:t>
      </w:r>
      <w:r>
        <w:rPr/>
        <w:t>by</w:t>
      </w:r>
      <w:r>
        <w:rPr>
          <w:spacing w:val="-8"/>
        </w:rPr>
        <w:t> </w:t>
      </w:r>
      <w:r>
        <w:rPr/>
        <w:t>40%</w:t>
      </w:r>
      <w:r>
        <w:rPr>
          <w:spacing w:val="-9"/>
        </w:rPr>
        <w:t> </w:t>
      </w:r>
      <w:r>
        <w:rPr/>
        <w:t>between</w:t>
      </w:r>
      <w:r>
        <w:rPr>
          <w:spacing w:val="-8"/>
        </w:rPr>
        <w:t> </w:t>
      </w:r>
      <w:r>
        <w:rPr/>
        <w:t>1620</w:t>
      </w:r>
      <w:r>
        <w:rPr>
          <w:spacing w:val="-9"/>
        </w:rPr>
        <w:t> </w:t>
      </w:r>
      <w:r>
        <w:rPr/>
        <w:t>and</w:t>
      </w:r>
      <w:r>
        <w:rPr>
          <w:spacing w:val="-8"/>
        </w:rPr>
        <w:t> </w:t>
      </w:r>
      <w:r>
        <w:rPr/>
        <w:t>1820</w:t>
      </w:r>
      <w:r>
        <w:rPr>
          <w:spacing w:val="-9"/>
        </w:rPr>
        <w:t> </w:t>
      </w:r>
      <w:r>
        <w:rPr/>
        <w:t>in</w:t>
      </w:r>
      <w:r>
        <w:rPr>
          <w:spacing w:val="-8"/>
        </w:rPr>
        <w:t> </w:t>
      </w:r>
      <w:r>
        <w:rPr/>
        <w:t>Chinese</w:t>
      </w:r>
      <w:r>
        <w:rPr>
          <w:spacing w:val="-9"/>
        </w:rPr>
        <w:t> </w:t>
      </w:r>
      <w:r>
        <w:rPr/>
        <w:t>agriculture,</w:t>
      </w:r>
      <w:r>
        <w:rPr>
          <w:spacing w:val="-8"/>
        </w:rPr>
        <w:t> </w:t>
      </w:r>
      <w:r>
        <w:rPr>
          <w:spacing w:val="-6"/>
        </w:rPr>
        <w:t>as </w:t>
      </w:r>
      <w:r>
        <w:rPr/>
        <w:t>average</w:t>
      </w:r>
      <w:r>
        <w:rPr>
          <w:spacing w:val="-16"/>
        </w:rPr>
        <w:t> </w:t>
      </w:r>
      <w:r>
        <w:rPr/>
        <w:t>farm</w:t>
      </w:r>
      <w:r>
        <w:rPr>
          <w:spacing w:val="-16"/>
        </w:rPr>
        <w:t> </w:t>
      </w:r>
      <w:r>
        <w:rPr/>
        <w:t>size</w:t>
      </w:r>
      <w:r>
        <w:rPr>
          <w:spacing w:val="-15"/>
        </w:rPr>
        <w:t> </w:t>
      </w:r>
      <w:r>
        <w:rPr/>
        <w:t>declined.</w:t>
      </w:r>
      <w:r>
        <w:rPr>
          <w:spacing w:val="-16"/>
        </w:rPr>
        <w:t> </w:t>
      </w:r>
      <w:r>
        <w:rPr/>
        <w:t>He</w:t>
      </w:r>
      <w:r>
        <w:rPr>
          <w:spacing w:val="-16"/>
        </w:rPr>
        <w:t> </w:t>
      </w:r>
      <w:r>
        <w:rPr/>
        <w:t>concludes</w:t>
      </w:r>
      <w:r>
        <w:rPr>
          <w:spacing w:val="-15"/>
        </w:rPr>
        <w:t> </w:t>
      </w:r>
      <w:r>
        <w:rPr/>
        <w:t>that</w:t>
      </w:r>
      <w:r>
        <w:rPr>
          <w:spacing w:val="-16"/>
        </w:rPr>
        <w:t> </w:t>
      </w:r>
      <w:r>
        <w:rPr/>
        <w:t>“real</w:t>
      </w:r>
      <w:r>
        <w:rPr>
          <w:spacing w:val="-16"/>
        </w:rPr>
        <w:t> </w:t>
      </w:r>
      <w:r>
        <w:rPr/>
        <w:t>wage</w:t>
      </w:r>
      <w:r>
        <w:rPr>
          <w:spacing w:val="-15"/>
        </w:rPr>
        <w:t> </w:t>
      </w:r>
      <w:r>
        <w:rPr/>
        <w:t>comparisons</w:t>
      </w:r>
      <w:r>
        <w:rPr>
          <w:spacing w:val="-16"/>
        </w:rPr>
        <w:t> </w:t>
      </w:r>
      <w:r>
        <w:rPr/>
        <w:t>push</w:t>
      </w:r>
      <w:r>
        <w:rPr>
          <w:spacing w:val="-16"/>
        </w:rPr>
        <w:t> </w:t>
      </w:r>
      <w:r>
        <w:rPr/>
        <w:t>the</w:t>
      </w:r>
      <w:r>
        <w:rPr>
          <w:spacing w:val="-15"/>
        </w:rPr>
        <w:t> </w:t>
      </w:r>
      <w:r>
        <w:rPr/>
        <w:t>start</w:t>
      </w:r>
      <w:r>
        <w:rPr>
          <w:spacing w:val="-16"/>
        </w:rPr>
        <w:t> </w:t>
      </w:r>
      <w:r>
        <w:rPr/>
        <w:t>of</w:t>
      </w:r>
      <w:r>
        <w:rPr>
          <w:spacing w:val="-16"/>
        </w:rPr>
        <w:t> </w:t>
      </w:r>
      <w:r>
        <w:rPr/>
        <w:t>the</w:t>
      </w:r>
      <w:r>
        <w:rPr>
          <w:spacing w:val="-15"/>
        </w:rPr>
        <w:t> </w:t>
      </w:r>
      <w:r>
        <w:rPr/>
        <w:t>“Great Divergence”</w:t>
      </w:r>
      <w:r>
        <w:rPr>
          <w:spacing w:val="-13"/>
        </w:rPr>
        <w:t> </w:t>
      </w:r>
      <w:r>
        <w:rPr/>
        <w:t>back</w:t>
      </w:r>
      <w:r>
        <w:rPr>
          <w:spacing w:val="-12"/>
        </w:rPr>
        <w:t> </w:t>
      </w:r>
      <w:r>
        <w:rPr/>
        <w:t>from</w:t>
      </w:r>
      <w:r>
        <w:rPr>
          <w:spacing w:val="-12"/>
        </w:rPr>
        <w:t> </w:t>
      </w:r>
      <w:r>
        <w:rPr/>
        <w:t>the</w:t>
      </w:r>
      <w:r>
        <w:rPr>
          <w:spacing w:val="-12"/>
        </w:rPr>
        <w:t> </w:t>
      </w:r>
      <w:r>
        <w:rPr/>
        <w:t>nineteenth</w:t>
      </w:r>
      <w:r>
        <w:rPr>
          <w:spacing w:val="-12"/>
        </w:rPr>
        <w:t> </w:t>
      </w:r>
      <w:r>
        <w:rPr/>
        <w:t>century</w:t>
      </w:r>
      <w:r>
        <w:rPr>
          <w:spacing w:val="-12"/>
        </w:rPr>
        <w:t> </w:t>
      </w:r>
      <w:r>
        <w:rPr/>
        <w:t>to</w:t>
      </w:r>
      <w:r>
        <w:rPr>
          <w:spacing w:val="-12"/>
        </w:rPr>
        <w:t> </w:t>
      </w:r>
      <w:r>
        <w:rPr/>
        <w:t>the</w:t>
      </w:r>
      <w:r>
        <w:rPr>
          <w:spacing w:val="-12"/>
        </w:rPr>
        <w:t> </w:t>
      </w:r>
      <w:r>
        <w:rPr/>
        <w:t>seventeenth.”</w:t>
      </w:r>
      <w:r>
        <w:rPr>
          <w:spacing w:val="-15"/>
        </w:rPr>
        <w:t> </w:t>
      </w:r>
      <w:r>
        <w:rPr/>
        <w:t>This</w:t>
      </w:r>
      <w:r>
        <w:rPr>
          <w:spacing w:val="-12"/>
        </w:rPr>
        <w:t> </w:t>
      </w:r>
      <w:r>
        <w:rPr/>
        <w:t>is</w:t>
      </w:r>
      <w:r>
        <w:rPr>
          <w:spacing w:val="-12"/>
        </w:rPr>
        <w:t> </w:t>
      </w:r>
      <w:r>
        <w:rPr/>
        <w:t>the</w:t>
      </w:r>
      <w:r>
        <w:rPr>
          <w:spacing w:val="-12"/>
        </w:rPr>
        <w:t> </w:t>
      </w:r>
      <w:r>
        <w:rPr/>
        <w:t>view</w:t>
      </w:r>
      <w:r>
        <w:rPr>
          <w:spacing w:val="-12"/>
        </w:rPr>
        <w:t> </w:t>
      </w:r>
      <w:r>
        <w:rPr/>
        <w:t>that</w:t>
      </w:r>
      <w:r>
        <w:rPr>
          <w:spacing w:val="-12"/>
        </w:rPr>
        <w:t> </w:t>
      </w:r>
      <w:r>
        <w:rPr/>
        <w:t>underlies our</w:t>
      </w:r>
      <w:r>
        <w:rPr>
          <w:spacing w:val="-9"/>
        </w:rPr>
        <w:t> </w:t>
      </w:r>
      <w:r>
        <w:rPr/>
        <w:t>interpretation—Chinese</w:t>
      </w:r>
      <w:r>
        <w:rPr>
          <w:spacing w:val="-9"/>
        </w:rPr>
        <w:t> </w:t>
      </w:r>
      <w:r>
        <w:rPr/>
        <w:t>output</w:t>
      </w:r>
      <w:r>
        <w:rPr>
          <w:spacing w:val="-9"/>
        </w:rPr>
        <w:t> </w:t>
      </w:r>
      <w:r>
        <w:rPr/>
        <w:t>per</w:t>
      </w:r>
      <w:r>
        <w:rPr>
          <w:spacing w:val="-9"/>
        </w:rPr>
        <w:t> </w:t>
      </w:r>
      <w:r>
        <w:rPr/>
        <w:t>capita,</w:t>
      </w:r>
      <w:r>
        <w:rPr>
          <w:spacing w:val="-9"/>
        </w:rPr>
        <w:t> </w:t>
      </w:r>
      <w:r>
        <w:rPr/>
        <w:t>while</w:t>
      </w:r>
      <w:r>
        <w:rPr>
          <w:spacing w:val="-9"/>
        </w:rPr>
        <w:t> </w:t>
      </w:r>
      <w:r>
        <w:rPr/>
        <w:t>not</w:t>
      </w:r>
      <w:r>
        <w:rPr>
          <w:spacing w:val="-9"/>
        </w:rPr>
        <w:t> </w:t>
      </w:r>
      <w:r>
        <w:rPr/>
        <w:t>necessarily</w:t>
      </w:r>
      <w:r>
        <w:rPr>
          <w:spacing w:val="-9"/>
        </w:rPr>
        <w:t> </w:t>
      </w:r>
      <w:r>
        <w:rPr/>
        <w:t>below</w:t>
      </w:r>
      <w:r>
        <w:rPr>
          <w:spacing w:val="-9"/>
        </w:rPr>
        <w:t> </w:t>
      </w:r>
      <w:r>
        <w:rPr/>
        <w:t>the</w:t>
      </w:r>
      <w:r>
        <w:rPr>
          <w:spacing w:val="-9"/>
        </w:rPr>
        <w:t> </w:t>
      </w:r>
      <w:r>
        <w:rPr/>
        <w:t>European</w:t>
      </w:r>
      <w:r>
        <w:rPr>
          <w:spacing w:val="-9"/>
        </w:rPr>
        <w:t> </w:t>
      </w:r>
      <w:r>
        <w:rPr/>
        <w:t>norm</w:t>
      </w:r>
      <w:r>
        <w:rPr>
          <w:spacing w:val="-9"/>
        </w:rPr>
        <w:t> at </w:t>
      </w:r>
      <w:r>
        <w:rPr/>
        <w:t>the</w:t>
      </w:r>
      <w:r>
        <w:rPr>
          <w:spacing w:val="-3"/>
        </w:rPr>
        <w:t> </w:t>
      </w:r>
      <w:r>
        <w:rPr/>
        <w:t>beginning</w:t>
      </w:r>
      <w:r>
        <w:rPr>
          <w:spacing w:val="-2"/>
        </w:rPr>
        <w:t> </w:t>
      </w:r>
      <w:r>
        <w:rPr/>
        <w:t>of</w:t>
      </w:r>
      <w:r>
        <w:rPr>
          <w:spacing w:val="-3"/>
        </w:rPr>
        <w:t> </w:t>
      </w:r>
      <w:r>
        <w:rPr/>
        <w:t>the</w:t>
      </w:r>
      <w:r>
        <w:rPr>
          <w:spacing w:val="-2"/>
        </w:rPr>
        <w:t> </w:t>
      </w:r>
      <w:r>
        <w:rPr/>
        <w:t>early</w:t>
      </w:r>
      <w:r>
        <w:rPr>
          <w:spacing w:val="-3"/>
        </w:rPr>
        <w:t> </w:t>
      </w:r>
      <w:r>
        <w:rPr/>
        <w:t>modern</w:t>
      </w:r>
      <w:r>
        <w:rPr>
          <w:spacing w:val="-2"/>
        </w:rPr>
        <w:t> </w:t>
      </w:r>
      <w:r>
        <w:rPr/>
        <w:t>period,</w:t>
      </w:r>
      <w:r>
        <w:rPr>
          <w:spacing w:val="-2"/>
        </w:rPr>
        <w:t> </w:t>
      </w:r>
      <w:r>
        <w:rPr/>
        <w:t>stagnated</w:t>
      </w:r>
      <w:r>
        <w:rPr>
          <w:spacing w:val="-3"/>
        </w:rPr>
        <w:t> </w:t>
      </w:r>
      <w:r>
        <w:rPr/>
        <w:t>or</w:t>
      </w:r>
      <w:r>
        <w:rPr>
          <w:spacing w:val="-2"/>
        </w:rPr>
        <w:t> </w:t>
      </w:r>
      <w:r>
        <w:rPr/>
        <w:t>fell</w:t>
      </w:r>
      <w:r>
        <w:rPr>
          <w:spacing w:val="-3"/>
        </w:rPr>
        <w:t> </w:t>
      </w:r>
      <w:r>
        <w:rPr/>
        <w:t>for</w:t>
      </w:r>
      <w:r>
        <w:rPr>
          <w:spacing w:val="-2"/>
        </w:rPr>
        <w:t> </w:t>
      </w:r>
      <w:r>
        <w:rPr/>
        <w:t>most</w:t>
      </w:r>
      <w:r>
        <w:rPr>
          <w:spacing w:val="-2"/>
        </w:rPr>
        <w:t> </w:t>
      </w:r>
      <w:r>
        <w:rPr/>
        <w:t>of</w:t>
      </w:r>
      <w:r>
        <w:rPr>
          <w:spacing w:val="-3"/>
        </w:rPr>
        <w:t> </w:t>
      </w:r>
      <w:r>
        <w:rPr/>
        <w:t>it.</w:t>
      </w:r>
      <w:r>
        <w:rPr>
          <w:spacing w:val="-2"/>
        </w:rPr>
        <w:t> </w:t>
      </w:r>
      <w:r>
        <w:rPr/>
        <w:t>In</w:t>
      </w:r>
      <w:r>
        <w:rPr>
          <w:spacing w:val="-3"/>
        </w:rPr>
        <w:t> </w:t>
      </w:r>
      <w:r>
        <w:rPr/>
        <w:t>contrast,</w:t>
      </w:r>
      <w:r>
        <w:rPr>
          <w:spacing w:val="-2"/>
        </w:rPr>
        <w:t> </w:t>
      </w:r>
      <w:r>
        <w:rPr/>
        <w:t>wages</w:t>
      </w:r>
      <w:r>
        <w:rPr>
          <w:spacing w:val="-3"/>
        </w:rPr>
        <w:t> </w:t>
      </w:r>
      <w:r>
        <w:rPr/>
        <w:t>and incomes grew in</w:t>
      </w:r>
      <w:r>
        <w:rPr>
          <w:spacing w:val="-4"/>
        </w:rPr>
        <w:t> </w:t>
      </w:r>
      <w:r>
        <w:rPr/>
        <w:t>Europe.</w:t>
      </w:r>
    </w:p>
    <w:p>
      <w:pPr>
        <w:pStyle w:val="BodyText"/>
        <w:spacing w:before="9"/>
        <w:rPr>
          <w:sz w:val="29"/>
        </w:rPr>
      </w:pPr>
    </w:p>
    <w:p>
      <w:pPr>
        <w:pStyle w:val="BodyText"/>
        <w:spacing w:line="244" w:lineRule="auto"/>
        <w:ind w:left="111" w:right="1568" w:firstLine="398"/>
        <w:jc w:val="both"/>
        <w:rPr>
          <w:sz w:val="14"/>
        </w:rPr>
      </w:pPr>
      <w:bookmarkStart w:name="3 The Model" w:id="43"/>
      <w:bookmarkEnd w:id="43"/>
      <w:r>
        <w:rPr/>
      </w:r>
      <w:bookmarkStart w:name="_bookmark38" w:id="44"/>
      <w:bookmarkEnd w:id="44"/>
      <w:r>
        <w:rPr/>
      </w:r>
      <w:r>
        <w:rPr>
          <w:b/>
        </w:rPr>
        <w:t>2.3.1. Chinese vs. European demography. </w:t>
      </w:r>
      <w:r>
        <w:rPr/>
        <w:t>Our model explains the first divergence between Europe and China as a result of demographic differences and interactions with the political environment. Demography differed substantially between the two regions. </w:t>
      </w:r>
      <w:r>
        <w:rPr>
          <w:spacing w:val="-3"/>
        </w:rPr>
        <w:t>Chinese  </w:t>
      </w:r>
      <w:r>
        <w:rPr/>
        <w:t>demographic growth was much more rapid than in Europe: population in China grew </w:t>
      </w:r>
      <w:r>
        <w:rPr>
          <w:spacing w:val="-6"/>
        </w:rPr>
        <w:t>by   </w:t>
      </w:r>
      <w:r>
        <w:rPr/>
        <w:t>170% between 1500 and 1820; in Europe, the corresponding figure is 38%.</w:t>
      </w:r>
      <w:hyperlink w:history="true" w:anchor="_bookmark40">
        <w:r>
          <w:rPr>
            <w:position w:val="7"/>
            <w:sz w:val="14"/>
          </w:rPr>
          <w:t>35</w:t>
        </w:r>
      </w:hyperlink>
      <w:r>
        <w:rPr>
          <w:position w:val="7"/>
          <w:sz w:val="14"/>
        </w:rPr>
        <w:t> </w:t>
      </w:r>
      <w:r>
        <w:rPr/>
        <w:t>A long tradition of scholarship emphasized differences in fertility—Europeans practiced fertility limitation, </w:t>
      </w:r>
      <w:r>
        <w:rPr>
          <w:spacing w:val="-8"/>
        </w:rPr>
        <w:t>by </w:t>
      </w:r>
      <w:r>
        <w:rPr/>
        <w:t>postponing marriage and having a high percentage of women that never married. In </w:t>
      </w:r>
      <w:r>
        <w:rPr>
          <w:spacing w:val="-3"/>
        </w:rPr>
        <w:t>China, </w:t>
      </w:r>
      <w:r>
        <w:rPr/>
        <w:t>marriage occurred early and was</w:t>
      </w:r>
      <w:r>
        <w:rPr>
          <w:spacing w:val="-6"/>
        </w:rPr>
        <w:t> </w:t>
      </w:r>
      <w:r>
        <w:rPr/>
        <w:t>universal.</w:t>
      </w:r>
      <w:hyperlink w:history="true" w:anchor="_bookmark41">
        <w:r>
          <w:rPr>
            <w:position w:val="7"/>
            <w:sz w:val="14"/>
          </w:rPr>
          <w:t>36</w:t>
        </w:r>
      </w:hyperlink>
    </w:p>
    <w:p>
      <w:pPr>
        <w:pStyle w:val="BodyText"/>
        <w:spacing w:before="7"/>
        <w:rPr>
          <w:sz w:val="30"/>
        </w:rPr>
      </w:pPr>
    </w:p>
    <w:p>
      <w:pPr>
        <w:pStyle w:val="BodyText"/>
        <w:ind w:left="3233"/>
      </w:pPr>
      <w:r>
        <w:rPr/>
        <w:t>3. THE MODEL</w:t>
      </w:r>
    </w:p>
    <w:p>
      <w:pPr>
        <w:pStyle w:val="BodyText"/>
        <w:spacing w:line="244" w:lineRule="auto" w:before="129"/>
        <w:ind w:left="111" w:right="1568"/>
        <w:jc w:val="both"/>
      </w:pPr>
      <w:r>
        <w:rPr/>
        <w:t>In this section, we describe the two-sector Malthusian model summarized in the introduction</w:t>
      </w:r>
      <w:bookmarkStart w:name="_bookmark39" w:id="45"/>
      <w:bookmarkEnd w:id="45"/>
      <w:r>
        <w:rPr/>
      </w:r>
      <w:r>
        <w:rPr/>
        <w:t> (see Figure </w:t>
      </w:r>
      <w:hyperlink w:history="true" w:anchor="_bookmark5">
        <w:r>
          <w:rPr/>
          <w:t>1). </w:t>
        </w:r>
      </w:hyperlink>
      <w:r>
        <w:rPr/>
        <w:t>The economy is composed of </w:t>
      </w:r>
      <w:r>
        <w:rPr>
          <w:i/>
        </w:rPr>
        <w:t>N </w:t>
      </w:r>
      <w:r>
        <w:rPr/>
        <w:t>identical individuals who work, consume, </w:t>
      </w:r>
      <w:r>
        <w:rPr>
          <w:spacing w:val="-5"/>
        </w:rPr>
        <w:t>and</w:t>
      </w:r>
      <w:bookmarkStart w:name="_bookmark40" w:id="46"/>
      <w:bookmarkEnd w:id="46"/>
      <w:r>
        <w:rPr>
          <w:spacing w:val="-5"/>
        </w:rPr>
      </w:r>
      <w:r>
        <w:rPr>
          <w:spacing w:val="-5"/>
        </w:rPr>
        <w:t> </w:t>
      </w:r>
      <w:r>
        <w:rPr/>
        <w:t>procreate.</w:t>
      </w:r>
      <w:r>
        <w:rPr>
          <w:spacing w:val="-17"/>
        </w:rPr>
        <w:t> </w:t>
      </w:r>
      <w:r>
        <w:rPr>
          <w:i/>
        </w:rPr>
        <w:t>N</w:t>
      </w:r>
      <w:r>
        <w:rPr>
          <w:i/>
          <w:position w:val="-2"/>
          <w:sz w:val="16"/>
        </w:rPr>
        <w:t>A</w:t>
      </w:r>
      <w:r>
        <w:rPr>
          <w:i/>
          <w:spacing w:val="3"/>
          <w:position w:val="-2"/>
          <w:sz w:val="16"/>
        </w:rPr>
        <w:t> </w:t>
      </w:r>
      <w:r>
        <w:rPr/>
        <w:t>individuals</w:t>
      </w:r>
      <w:r>
        <w:rPr>
          <w:spacing w:val="-17"/>
        </w:rPr>
        <w:t> </w:t>
      </w:r>
      <w:r>
        <w:rPr/>
        <w:t>work</w:t>
      </w:r>
      <w:r>
        <w:rPr>
          <w:spacing w:val="-16"/>
        </w:rPr>
        <w:t> </w:t>
      </w:r>
      <w:r>
        <w:rPr/>
        <w:t>in</w:t>
      </w:r>
      <w:r>
        <w:rPr>
          <w:spacing w:val="-17"/>
        </w:rPr>
        <w:t> </w:t>
      </w:r>
      <w:r>
        <w:rPr/>
        <w:t>agriculture</w:t>
      </w:r>
      <w:r>
        <w:rPr>
          <w:spacing w:val="-16"/>
        </w:rPr>
        <w:t> </w:t>
      </w:r>
      <w:r>
        <w:rPr/>
        <w:t>(</w:t>
      </w:r>
      <w:r>
        <w:rPr>
          <w:i/>
        </w:rPr>
        <w:t>A</w:t>
      </w:r>
      <w:r>
        <w:rPr/>
        <w:t>)</w:t>
      </w:r>
      <w:r>
        <w:rPr>
          <w:spacing w:val="-17"/>
        </w:rPr>
        <w:t> </w:t>
      </w:r>
      <w:r>
        <w:rPr/>
        <w:t>and</w:t>
      </w:r>
      <w:r>
        <w:rPr>
          <w:spacing w:val="-16"/>
        </w:rPr>
        <w:t> </w:t>
      </w:r>
      <w:r>
        <w:rPr/>
        <w:t>live</w:t>
      </w:r>
      <w:r>
        <w:rPr>
          <w:spacing w:val="-17"/>
        </w:rPr>
        <w:t> </w:t>
      </w:r>
      <w:r>
        <w:rPr/>
        <w:t>in</w:t>
      </w:r>
      <w:r>
        <w:rPr>
          <w:spacing w:val="-16"/>
        </w:rPr>
        <w:t> </w:t>
      </w:r>
      <w:r>
        <w:rPr/>
        <w:t>the</w:t>
      </w:r>
      <w:r>
        <w:rPr>
          <w:spacing w:val="-17"/>
        </w:rPr>
        <w:t> </w:t>
      </w:r>
      <w:r>
        <w:rPr/>
        <w:t>countryside,</w:t>
      </w:r>
      <w:r>
        <w:rPr>
          <w:spacing w:val="-16"/>
        </w:rPr>
        <w:t> </w:t>
      </w:r>
      <w:r>
        <w:rPr/>
        <w:t>while</w:t>
      </w:r>
      <w:r>
        <w:rPr>
          <w:spacing w:val="-17"/>
        </w:rPr>
        <w:t> </w:t>
      </w:r>
      <w:r>
        <w:rPr>
          <w:i/>
        </w:rPr>
        <w:t>N</w:t>
      </w:r>
      <w:r>
        <w:rPr>
          <w:i/>
          <w:position w:val="-2"/>
          <w:sz w:val="16"/>
        </w:rPr>
        <w:t>M</w:t>
      </w:r>
      <w:r>
        <w:rPr>
          <w:i/>
          <w:spacing w:val="14"/>
          <w:position w:val="-2"/>
          <w:sz w:val="16"/>
        </w:rPr>
        <w:t> </w:t>
      </w:r>
      <w:r>
        <w:rPr/>
        <w:t>agents</w:t>
      </w:r>
      <w:r>
        <w:rPr>
          <w:spacing w:val="-17"/>
        </w:rPr>
        <w:t> </w:t>
      </w:r>
      <w:r>
        <w:rPr>
          <w:spacing w:val="-4"/>
        </w:rPr>
        <w:t>live</w:t>
      </w:r>
      <w:bookmarkStart w:name="_bookmark41" w:id="47"/>
      <w:bookmarkEnd w:id="47"/>
      <w:r>
        <w:rPr>
          <w:spacing w:val="-4"/>
        </w:rPr>
      </w:r>
      <w:r>
        <w:rPr>
          <w:spacing w:val="-4"/>
        </w:rPr>
        <w:t> </w:t>
      </w:r>
      <w:r>
        <w:rPr/>
        <w:t>in</w:t>
      </w:r>
      <w:r>
        <w:rPr>
          <w:spacing w:val="-7"/>
        </w:rPr>
        <w:t> </w:t>
      </w:r>
      <w:r>
        <w:rPr/>
        <w:t>cities</w:t>
      </w:r>
      <w:r>
        <w:rPr>
          <w:spacing w:val="-6"/>
        </w:rPr>
        <w:t> </w:t>
      </w:r>
      <w:r>
        <w:rPr/>
        <w:t>producing</w:t>
      </w:r>
      <w:r>
        <w:rPr>
          <w:spacing w:val="-6"/>
        </w:rPr>
        <w:t> </w:t>
      </w:r>
      <w:r>
        <w:rPr/>
        <w:t>manufacturing</w:t>
      </w:r>
      <w:r>
        <w:rPr>
          <w:spacing w:val="-7"/>
        </w:rPr>
        <w:t> </w:t>
      </w:r>
      <w:r>
        <w:rPr/>
        <w:t>output</w:t>
      </w:r>
      <w:r>
        <w:rPr>
          <w:spacing w:val="-6"/>
        </w:rPr>
        <w:t> </w:t>
      </w:r>
      <w:r>
        <w:rPr>
          <w:spacing w:val="3"/>
        </w:rPr>
        <w:t>(</w:t>
      </w:r>
      <w:r>
        <w:rPr>
          <w:i/>
          <w:spacing w:val="3"/>
        </w:rPr>
        <w:t>M</w:t>
      </w:r>
      <w:r>
        <w:rPr>
          <w:spacing w:val="3"/>
        </w:rPr>
        <w:t>).</w:t>
      </w:r>
      <w:r>
        <w:rPr>
          <w:spacing w:val="-6"/>
        </w:rPr>
        <w:t> </w:t>
      </w:r>
      <w:r>
        <w:rPr/>
        <w:t>Production</w:t>
      </w:r>
      <w:r>
        <w:rPr>
          <w:spacing w:val="-7"/>
        </w:rPr>
        <w:t> </w:t>
      </w:r>
      <w:r>
        <w:rPr/>
        <w:t>takes</w:t>
      </w:r>
      <w:r>
        <w:rPr>
          <w:spacing w:val="-6"/>
        </w:rPr>
        <w:t> </w:t>
      </w:r>
      <w:r>
        <w:rPr/>
        <w:t>place</w:t>
      </w:r>
      <w:r>
        <w:rPr>
          <w:spacing w:val="-6"/>
        </w:rPr>
        <w:t> </w:t>
      </w:r>
      <w:r>
        <w:rPr/>
        <w:t>under</w:t>
      </w:r>
      <w:r>
        <w:rPr>
          <w:spacing w:val="-6"/>
        </w:rPr>
        <w:t> </w:t>
      </w:r>
      <w:r>
        <w:rPr/>
        <w:t>perfect</w:t>
      </w:r>
      <w:r>
        <w:rPr>
          <w:spacing w:val="-7"/>
        </w:rPr>
        <w:t> </w:t>
      </w:r>
      <w:r>
        <w:rPr>
          <w:spacing w:val="-2"/>
        </w:rPr>
        <w:t>competition. </w:t>
      </w:r>
      <w:r>
        <w:rPr/>
        <w:t>For simplicity, we assume that there is no physical capital or storage; wages are the only</w:t>
      </w:r>
      <w:r>
        <w:rPr>
          <w:spacing w:val="-19"/>
        </w:rPr>
        <w:t> </w:t>
      </w:r>
      <w:r>
        <w:rPr>
          <w:spacing w:val="-3"/>
        </w:rPr>
        <w:t>source </w:t>
      </w:r>
      <w:r>
        <w:rPr/>
        <w:t>of</w:t>
      </w:r>
      <w:r>
        <w:rPr>
          <w:spacing w:val="-9"/>
        </w:rPr>
        <w:t> </w:t>
      </w:r>
      <w:r>
        <w:rPr/>
        <w:t>income.</w:t>
      </w:r>
      <w:r>
        <w:rPr>
          <w:spacing w:val="-9"/>
        </w:rPr>
        <w:t> </w:t>
      </w:r>
      <w:r>
        <w:rPr/>
        <w:t>Labour</w:t>
      </w:r>
      <w:r>
        <w:rPr>
          <w:spacing w:val="-9"/>
        </w:rPr>
        <w:t> </w:t>
      </w:r>
      <w:r>
        <w:rPr/>
        <w:t>mobility</w:t>
      </w:r>
      <w:r>
        <w:rPr>
          <w:spacing w:val="-9"/>
        </w:rPr>
        <w:t> </w:t>
      </w:r>
      <w:r>
        <w:rPr/>
        <w:t>ensures</w:t>
      </w:r>
      <w:r>
        <w:rPr>
          <w:spacing w:val="-8"/>
        </w:rPr>
        <w:t> </w:t>
      </w:r>
      <w:r>
        <w:rPr/>
        <w:t>that</w:t>
      </w:r>
      <w:r>
        <w:rPr>
          <w:spacing w:val="-9"/>
        </w:rPr>
        <w:t> </w:t>
      </w:r>
      <w:r>
        <w:rPr/>
        <w:t>rural</w:t>
      </w:r>
      <w:r>
        <w:rPr>
          <w:spacing w:val="-9"/>
        </w:rPr>
        <w:t> </w:t>
      </w:r>
      <w:r>
        <w:rPr/>
        <w:t>and</w:t>
      </w:r>
      <w:r>
        <w:rPr>
          <w:spacing w:val="-9"/>
        </w:rPr>
        <w:t> </w:t>
      </w:r>
      <w:r>
        <w:rPr/>
        <w:t>urban</w:t>
      </w:r>
      <w:r>
        <w:rPr>
          <w:spacing w:val="-9"/>
        </w:rPr>
        <w:t> </w:t>
      </w:r>
      <w:r>
        <w:rPr/>
        <w:t>wages</w:t>
      </w:r>
      <w:r>
        <w:rPr>
          <w:spacing w:val="-8"/>
        </w:rPr>
        <w:t> </w:t>
      </w:r>
      <w:r>
        <w:rPr/>
        <w:t>equalize.</w:t>
      </w:r>
      <w:r>
        <w:rPr>
          <w:spacing w:val="-9"/>
        </w:rPr>
        <w:t> </w:t>
      </w:r>
      <w:r>
        <w:rPr/>
        <w:t>Peasants</w:t>
      </w:r>
      <w:r>
        <w:rPr>
          <w:spacing w:val="-9"/>
        </w:rPr>
        <w:t> </w:t>
      </w:r>
      <w:r>
        <w:rPr/>
        <w:t>own</w:t>
      </w:r>
      <w:r>
        <w:rPr>
          <w:spacing w:val="-9"/>
        </w:rPr>
        <w:t> </w:t>
      </w:r>
      <w:r>
        <w:rPr/>
        <w:t>their</w:t>
      </w:r>
      <w:r>
        <w:rPr>
          <w:spacing w:val="-8"/>
        </w:rPr>
        <w:t> </w:t>
      </w:r>
      <w:r>
        <w:rPr/>
        <w:t>land and pass it on to their children; when peasants migrate to cities, their land is distributed equally among</w:t>
      </w:r>
      <w:r>
        <w:rPr>
          <w:spacing w:val="-12"/>
        </w:rPr>
        <w:t> </w:t>
      </w:r>
      <w:r>
        <w:rPr/>
        <w:t>the</w:t>
      </w:r>
      <w:r>
        <w:rPr>
          <w:spacing w:val="-12"/>
        </w:rPr>
        <w:t> </w:t>
      </w:r>
      <w:r>
        <w:rPr/>
        <w:t>remaining</w:t>
      </w:r>
      <w:r>
        <w:rPr>
          <w:spacing w:val="-12"/>
        </w:rPr>
        <w:t> </w:t>
      </w:r>
      <w:r>
        <w:rPr/>
        <w:t>rural</w:t>
      </w:r>
      <w:r>
        <w:rPr>
          <w:spacing w:val="-11"/>
        </w:rPr>
        <w:t> </w:t>
      </w:r>
      <w:r>
        <w:rPr/>
        <w:t>population.</w:t>
      </w:r>
      <w:hyperlink w:history="true" w:anchor="_bookmark42">
        <w:r>
          <w:rPr>
            <w:position w:val="7"/>
            <w:sz w:val="14"/>
          </w:rPr>
          <w:t>37</w:t>
        </w:r>
        <w:r>
          <w:rPr>
            <w:spacing w:val="2"/>
            <w:position w:val="7"/>
            <w:sz w:val="14"/>
          </w:rPr>
          <w:t> </w:t>
        </w:r>
      </w:hyperlink>
      <w:r>
        <w:rPr/>
        <w:t>Agricultural</w:t>
      </w:r>
      <w:r>
        <w:rPr>
          <w:spacing w:val="-12"/>
        </w:rPr>
        <w:t> </w:t>
      </w:r>
      <w:r>
        <w:rPr/>
        <w:t>output</w:t>
      </w:r>
      <w:r>
        <w:rPr>
          <w:spacing w:val="-12"/>
        </w:rPr>
        <w:t> </w:t>
      </w:r>
      <w:r>
        <w:rPr/>
        <w:t>is</w:t>
      </w:r>
      <w:r>
        <w:rPr>
          <w:spacing w:val="-11"/>
        </w:rPr>
        <w:t> </w:t>
      </w:r>
      <w:r>
        <w:rPr/>
        <w:t>produced</w:t>
      </w:r>
      <w:r>
        <w:rPr>
          <w:spacing w:val="-12"/>
        </w:rPr>
        <w:t> </w:t>
      </w:r>
      <w:r>
        <w:rPr/>
        <w:t>using</w:t>
      </w:r>
      <w:r>
        <w:rPr>
          <w:spacing w:val="-12"/>
        </w:rPr>
        <w:t> </w:t>
      </w:r>
      <w:r>
        <w:rPr/>
        <w:t>labour</w:t>
      </w:r>
      <w:r>
        <w:rPr>
          <w:spacing w:val="-12"/>
        </w:rPr>
        <w:t> </w:t>
      </w:r>
      <w:r>
        <w:rPr/>
        <w:t>and</w:t>
      </w:r>
      <w:r>
        <w:rPr>
          <w:spacing w:val="-11"/>
        </w:rPr>
        <w:t> </w:t>
      </w:r>
      <w:r>
        <w:rPr/>
        <w:t>a</w:t>
      </w:r>
      <w:r>
        <w:rPr>
          <w:spacing w:val="-12"/>
        </w:rPr>
        <w:t> </w:t>
      </w:r>
      <w:r>
        <w:rPr/>
        <w:t>fixed land</w:t>
      </w:r>
      <w:r>
        <w:rPr>
          <w:spacing w:val="9"/>
        </w:rPr>
        <w:t> </w:t>
      </w:r>
      <w:r>
        <w:rPr/>
        <w:t>area.</w:t>
      </w:r>
      <w:r>
        <w:rPr>
          <w:spacing w:val="5"/>
        </w:rPr>
        <w:t> </w:t>
      </w:r>
      <w:r>
        <w:rPr/>
        <w:t>This</w:t>
      </w:r>
      <w:r>
        <w:rPr>
          <w:spacing w:val="9"/>
        </w:rPr>
        <w:t> </w:t>
      </w:r>
      <w:r>
        <w:rPr/>
        <w:t>implies</w:t>
      </w:r>
      <w:r>
        <w:rPr>
          <w:spacing w:val="10"/>
        </w:rPr>
        <w:t> </w:t>
      </w:r>
      <w:r>
        <w:rPr/>
        <w:t>decreasing</w:t>
      </w:r>
      <w:r>
        <w:rPr>
          <w:spacing w:val="9"/>
        </w:rPr>
        <w:t> </w:t>
      </w:r>
      <w:r>
        <w:rPr/>
        <w:t>returns</w:t>
      </w:r>
      <w:r>
        <w:rPr>
          <w:spacing w:val="9"/>
        </w:rPr>
        <w:t> </w:t>
      </w:r>
      <w:r>
        <w:rPr/>
        <w:t>in</w:t>
      </w:r>
      <w:r>
        <w:rPr>
          <w:spacing w:val="9"/>
        </w:rPr>
        <w:t> </w:t>
      </w:r>
      <w:r>
        <w:rPr/>
        <w:t>food</w:t>
      </w:r>
      <w:r>
        <w:rPr>
          <w:spacing w:val="9"/>
        </w:rPr>
        <w:t> </w:t>
      </w:r>
      <w:r>
        <w:rPr/>
        <w:t>production.</w:t>
      </w:r>
      <w:r>
        <w:rPr>
          <w:spacing w:val="10"/>
        </w:rPr>
        <w:t> </w:t>
      </w:r>
      <w:r>
        <w:rPr/>
        <w:t>Manufacturing</w:t>
      </w:r>
      <w:r>
        <w:rPr>
          <w:spacing w:val="9"/>
        </w:rPr>
        <w:t> </w:t>
      </w:r>
      <w:r>
        <w:rPr/>
        <w:t>uses</w:t>
      </w:r>
      <w:r>
        <w:rPr>
          <w:spacing w:val="9"/>
        </w:rPr>
        <w:t> </w:t>
      </w:r>
      <w:r>
        <w:rPr/>
        <w:t>labour</w:t>
      </w:r>
      <w:r>
        <w:rPr>
          <w:spacing w:val="9"/>
        </w:rPr>
        <w:t> </w:t>
      </w:r>
      <w:r>
        <w:rPr>
          <w:spacing w:val="-4"/>
        </w:rPr>
        <w:t>only</w:t>
      </w:r>
    </w:p>
    <w:p>
      <w:pPr>
        <w:pStyle w:val="BodyText"/>
        <w:rPr>
          <w:sz w:val="22"/>
        </w:rPr>
      </w:pPr>
    </w:p>
    <w:p>
      <w:pPr>
        <w:pStyle w:val="ListParagraph"/>
        <w:numPr>
          <w:ilvl w:val="0"/>
          <w:numId w:val="1"/>
        </w:numPr>
        <w:tabs>
          <w:tab w:pos="729" w:val="left" w:leader="none"/>
        </w:tabs>
        <w:spacing w:line="259" w:lineRule="auto" w:before="164" w:after="0"/>
        <w:ind w:left="111" w:right="1568" w:firstLine="347"/>
        <w:jc w:val="both"/>
        <w:rPr>
          <w:sz w:val="16"/>
        </w:rPr>
      </w:pPr>
      <w:bookmarkStart w:name="_bookmark42" w:id="48"/>
      <w:bookmarkEnd w:id="48"/>
      <w:r>
        <w:rPr/>
      </w:r>
      <w:bookmarkStart w:name="_bookmark42" w:id="49"/>
      <w:bookmarkEnd w:id="49"/>
      <w:r>
        <w:rPr>
          <w:sz w:val="16"/>
        </w:rPr>
        <w:t>At</w:t>
      </w:r>
      <w:r>
        <w:rPr>
          <w:sz w:val="16"/>
        </w:rPr>
        <w:t> the same time, peasant farmers who tilled their own soil may have done better than their English contemporaries in the 17th century.</w:t>
      </w:r>
      <w:r>
        <w:rPr>
          <w:spacing w:val="-30"/>
          <w:sz w:val="16"/>
        </w:rPr>
        <w:t> </w:t>
      </w:r>
      <w:r>
        <w:rPr>
          <w:sz w:val="16"/>
        </w:rPr>
        <w:t>Thereafter, English earnings overtook Chinese ones (</w:t>
      </w:r>
      <w:hyperlink w:history="true" w:anchor="_bookmark110">
        <w:r>
          <w:rPr>
            <w:sz w:val="16"/>
          </w:rPr>
          <w:t>Allen, </w:t>
        </w:r>
      </w:hyperlink>
      <w:hyperlink w:history="true" w:anchor="_bookmark110">
        <w:r>
          <w:rPr>
            <w:sz w:val="16"/>
          </w:rPr>
          <w:t>2009).</w:t>
        </w:r>
      </w:hyperlink>
    </w:p>
    <w:p>
      <w:pPr>
        <w:pStyle w:val="ListParagraph"/>
        <w:numPr>
          <w:ilvl w:val="0"/>
          <w:numId w:val="1"/>
        </w:numPr>
        <w:tabs>
          <w:tab w:pos="738" w:val="left" w:leader="none"/>
        </w:tabs>
        <w:spacing w:line="178" w:lineRule="exact" w:before="0" w:after="0"/>
        <w:ind w:left="737" w:right="0" w:hanging="279"/>
        <w:jc w:val="left"/>
        <w:rPr>
          <w:sz w:val="16"/>
        </w:rPr>
      </w:pPr>
      <w:hyperlink w:history="true" w:anchor="_bookmark180">
        <w:r>
          <w:rPr>
            <w:sz w:val="16"/>
          </w:rPr>
          <w:t>Maddison </w:t>
        </w:r>
      </w:hyperlink>
      <w:hyperlink w:history="true" w:anchor="_bookmark180">
        <w:r>
          <w:rPr>
            <w:sz w:val="16"/>
          </w:rPr>
          <w:t>(2007); </w:t>
        </w:r>
      </w:hyperlink>
      <w:hyperlink w:history="true" w:anchor="_bookmark172">
        <w:r>
          <w:rPr>
            <w:sz w:val="16"/>
          </w:rPr>
          <w:t>Lee and Feng </w:t>
        </w:r>
      </w:hyperlink>
      <w:hyperlink w:history="true" w:anchor="_bookmark172">
        <w:r>
          <w:rPr>
            <w:sz w:val="16"/>
          </w:rPr>
          <w:t>(1999) </w:t>
        </w:r>
      </w:hyperlink>
      <w:r>
        <w:rPr>
          <w:sz w:val="16"/>
        </w:rPr>
        <w:t>also show Chinese population grew faster than the world on</w:t>
      </w:r>
      <w:r>
        <w:rPr>
          <w:spacing w:val="-23"/>
          <w:sz w:val="16"/>
        </w:rPr>
        <w:t> </w:t>
      </w:r>
      <w:r>
        <w:rPr>
          <w:sz w:val="16"/>
        </w:rPr>
        <w:t>average.</w:t>
      </w:r>
    </w:p>
    <w:p>
      <w:pPr>
        <w:pStyle w:val="ListParagraph"/>
        <w:numPr>
          <w:ilvl w:val="0"/>
          <w:numId w:val="1"/>
        </w:numPr>
        <w:tabs>
          <w:tab w:pos="738" w:val="left" w:leader="none"/>
        </w:tabs>
        <w:spacing w:line="259" w:lineRule="auto" w:before="8" w:after="0"/>
        <w:ind w:left="108" w:right="1568" w:firstLine="350"/>
        <w:jc w:val="both"/>
        <w:rPr>
          <w:sz w:val="16"/>
        </w:rPr>
      </w:pPr>
      <w:r>
        <w:rPr>
          <w:sz w:val="16"/>
        </w:rPr>
        <w:t>Recent research instead argues that fertility rates were not too different overall, with infanticide and </w:t>
      </w:r>
      <w:r>
        <w:rPr>
          <w:spacing w:val="-4"/>
          <w:sz w:val="16"/>
        </w:rPr>
        <w:t>low </w:t>
      </w:r>
      <w:r>
        <w:rPr>
          <w:sz w:val="16"/>
        </w:rPr>
        <w:t>fertility within marriage reducing Chinese birth rates </w:t>
      </w:r>
      <w:hyperlink w:history="true" w:anchor="_bookmark172">
        <w:r>
          <w:rPr>
            <w:sz w:val="16"/>
          </w:rPr>
          <w:t>(Lee and Feng, </w:t>
        </w:r>
      </w:hyperlink>
      <w:hyperlink w:history="true" w:anchor="_bookmark172">
        <w:r>
          <w:rPr>
            <w:sz w:val="16"/>
          </w:rPr>
          <w:t>1999). </w:t>
        </w:r>
      </w:hyperlink>
      <w:r>
        <w:rPr>
          <w:sz w:val="16"/>
        </w:rPr>
        <w:t>With comparable fertility rates but much faster population growth in China, mortality rates overall there must have been lower than in Europe. Since income per capita</w:t>
      </w:r>
      <w:r>
        <w:rPr>
          <w:spacing w:val="-12"/>
          <w:sz w:val="16"/>
        </w:rPr>
        <w:t> </w:t>
      </w:r>
      <w:r>
        <w:rPr>
          <w:sz w:val="16"/>
        </w:rPr>
        <w:t>was</w:t>
      </w:r>
      <w:r>
        <w:rPr>
          <w:spacing w:val="-12"/>
          <w:sz w:val="16"/>
        </w:rPr>
        <w:t> </w:t>
      </w:r>
      <w:r>
        <w:rPr>
          <w:sz w:val="16"/>
        </w:rPr>
        <w:t>below</w:t>
      </w:r>
      <w:r>
        <w:rPr>
          <w:spacing w:val="-12"/>
          <w:sz w:val="16"/>
        </w:rPr>
        <w:t> </w:t>
      </w:r>
      <w:r>
        <w:rPr>
          <w:sz w:val="16"/>
        </w:rPr>
        <w:t>the</w:t>
      </w:r>
      <w:r>
        <w:rPr>
          <w:spacing w:val="-12"/>
          <w:sz w:val="16"/>
        </w:rPr>
        <w:t> </w:t>
      </w:r>
      <w:r>
        <w:rPr>
          <w:sz w:val="16"/>
        </w:rPr>
        <w:t>European</w:t>
      </w:r>
      <w:r>
        <w:rPr>
          <w:spacing w:val="-12"/>
          <w:sz w:val="16"/>
        </w:rPr>
        <w:t> </w:t>
      </w:r>
      <w:r>
        <w:rPr>
          <w:sz w:val="16"/>
        </w:rPr>
        <w:t>level,</w:t>
      </w:r>
      <w:r>
        <w:rPr>
          <w:spacing w:val="-12"/>
          <w:sz w:val="16"/>
        </w:rPr>
        <w:t> </w:t>
      </w:r>
      <w:r>
        <w:rPr>
          <w:sz w:val="16"/>
        </w:rPr>
        <w:t>fertility</w:t>
      </w:r>
      <w:r>
        <w:rPr>
          <w:spacing w:val="-12"/>
          <w:sz w:val="16"/>
        </w:rPr>
        <w:t> </w:t>
      </w:r>
      <w:r>
        <w:rPr>
          <w:sz w:val="16"/>
        </w:rPr>
        <w:t>rates</w:t>
      </w:r>
      <w:r>
        <w:rPr>
          <w:spacing w:val="-11"/>
          <w:sz w:val="16"/>
        </w:rPr>
        <w:t> </w:t>
      </w:r>
      <w:r>
        <w:rPr>
          <w:i/>
          <w:sz w:val="16"/>
        </w:rPr>
        <w:t>controlling</w:t>
      </w:r>
      <w:r>
        <w:rPr>
          <w:i/>
          <w:spacing w:val="-12"/>
          <w:sz w:val="16"/>
        </w:rPr>
        <w:t> </w:t>
      </w:r>
      <w:r>
        <w:rPr>
          <w:i/>
          <w:sz w:val="16"/>
        </w:rPr>
        <w:t>for</w:t>
      </w:r>
      <w:r>
        <w:rPr>
          <w:i/>
          <w:spacing w:val="-11"/>
          <w:sz w:val="16"/>
        </w:rPr>
        <w:t> </w:t>
      </w:r>
      <w:r>
        <w:rPr>
          <w:i/>
          <w:sz w:val="16"/>
        </w:rPr>
        <w:t>income</w:t>
      </w:r>
      <w:r>
        <w:rPr>
          <w:i/>
          <w:spacing w:val="-12"/>
          <w:sz w:val="16"/>
        </w:rPr>
        <w:t> </w:t>
      </w:r>
      <w:r>
        <w:rPr>
          <w:sz w:val="16"/>
        </w:rPr>
        <w:t>were</w:t>
      </w:r>
      <w:r>
        <w:rPr>
          <w:spacing w:val="-12"/>
          <w:sz w:val="16"/>
        </w:rPr>
        <w:t> </w:t>
      </w:r>
      <w:r>
        <w:rPr>
          <w:sz w:val="16"/>
        </w:rPr>
        <w:t>markedly</w:t>
      </w:r>
      <w:r>
        <w:rPr>
          <w:spacing w:val="-12"/>
          <w:sz w:val="16"/>
        </w:rPr>
        <w:t> </w:t>
      </w:r>
      <w:r>
        <w:rPr>
          <w:sz w:val="16"/>
        </w:rPr>
        <w:t>higher</w:t>
      </w:r>
      <w:r>
        <w:rPr>
          <w:spacing w:val="-12"/>
          <w:sz w:val="16"/>
        </w:rPr>
        <w:t> </w:t>
      </w:r>
      <w:r>
        <w:rPr>
          <w:sz w:val="16"/>
        </w:rPr>
        <w:t>in</w:t>
      </w:r>
      <w:r>
        <w:rPr>
          <w:spacing w:val="-12"/>
          <w:sz w:val="16"/>
        </w:rPr>
        <w:t> </w:t>
      </w:r>
      <w:r>
        <w:rPr>
          <w:sz w:val="16"/>
        </w:rPr>
        <w:t>China,</w:t>
      </w:r>
      <w:r>
        <w:rPr>
          <w:spacing w:val="-12"/>
          <w:sz w:val="16"/>
        </w:rPr>
        <w:t> </w:t>
      </w:r>
      <w:r>
        <w:rPr>
          <w:sz w:val="16"/>
        </w:rPr>
        <w:t>while</w:t>
      </w:r>
      <w:r>
        <w:rPr>
          <w:spacing w:val="-12"/>
          <w:sz w:val="16"/>
        </w:rPr>
        <w:t> </w:t>
      </w:r>
      <w:r>
        <w:rPr>
          <w:sz w:val="16"/>
        </w:rPr>
        <w:t>mortality was</w:t>
      </w:r>
      <w:r>
        <w:rPr>
          <w:spacing w:val="-13"/>
          <w:sz w:val="16"/>
        </w:rPr>
        <w:t> </w:t>
      </w:r>
      <w:r>
        <w:rPr>
          <w:sz w:val="16"/>
        </w:rPr>
        <w:t>lower.</w:t>
      </w:r>
      <w:r>
        <w:rPr>
          <w:spacing w:val="-12"/>
          <w:sz w:val="16"/>
        </w:rPr>
        <w:t> </w:t>
      </w:r>
      <w:r>
        <w:rPr>
          <w:sz w:val="16"/>
        </w:rPr>
        <w:t>In</w:t>
      </w:r>
      <w:r>
        <w:rPr>
          <w:spacing w:val="-12"/>
          <w:sz w:val="16"/>
        </w:rPr>
        <w:t> </w:t>
      </w:r>
      <w:r>
        <w:rPr>
          <w:sz w:val="16"/>
        </w:rPr>
        <w:t>other</w:t>
      </w:r>
      <w:r>
        <w:rPr>
          <w:spacing w:val="-12"/>
          <w:sz w:val="16"/>
        </w:rPr>
        <w:t> </w:t>
      </w:r>
      <w:r>
        <w:rPr>
          <w:sz w:val="16"/>
        </w:rPr>
        <w:t>words,</w:t>
      </w:r>
      <w:r>
        <w:rPr>
          <w:spacing w:val="-13"/>
          <w:sz w:val="16"/>
        </w:rPr>
        <w:t> </w:t>
      </w:r>
      <w:r>
        <w:rPr>
          <w:sz w:val="16"/>
        </w:rPr>
        <w:t>given</w:t>
      </w:r>
      <w:r>
        <w:rPr>
          <w:spacing w:val="-12"/>
          <w:sz w:val="16"/>
        </w:rPr>
        <w:t> </w:t>
      </w:r>
      <w:r>
        <w:rPr>
          <w:sz w:val="16"/>
        </w:rPr>
        <w:t>how</w:t>
      </w:r>
      <w:r>
        <w:rPr>
          <w:spacing w:val="-12"/>
          <w:sz w:val="16"/>
        </w:rPr>
        <w:t> </w:t>
      </w:r>
      <w:r>
        <w:rPr>
          <w:sz w:val="16"/>
        </w:rPr>
        <w:t>rich</w:t>
      </w:r>
      <w:r>
        <w:rPr>
          <w:spacing w:val="-12"/>
          <w:sz w:val="16"/>
        </w:rPr>
        <w:t> </w:t>
      </w:r>
      <w:r>
        <w:rPr>
          <w:sz w:val="16"/>
        </w:rPr>
        <w:t>Europeans</w:t>
      </w:r>
      <w:r>
        <w:rPr>
          <w:spacing w:val="-13"/>
          <w:sz w:val="16"/>
        </w:rPr>
        <w:t> </w:t>
      </w:r>
      <w:r>
        <w:rPr>
          <w:sz w:val="16"/>
        </w:rPr>
        <w:t>were,</w:t>
      </w:r>
      <w:r>
        <w:rPr>
          <w:spacing w:val="-12"/>
          <w:sz w:val="16"/>
        </w:rPr>
        <w:t> </w:t>
      </w:r>
      <w:r>
        <w:rPr>
          <w:sz w:val="16"/>
        </w:rPr>
        <w:t>they</w:t>
      </w:r>
      <w:r>
        <w:rPr>
          <w:spacing w:val="-12"/>
          <w:sz w:val="16"/>
        </w:rPr>
        <w:t> </w:t>
      </w:r>
      <w:r>
        <w:rPr>
          <w:sz w:val="16"/>
        </w:rPr>
        <w:t>should</w:t>
      </w:r>
      <w:r>
        <w:rPr>
          <w:spacing w:val="-12"/>
          <w:sz w:val="16"/>
        </w:rPr>
        <w:t> </w:t>
      </w:r>
      <w:r>
        <w:rPr>
          <w:sz w:val="16"/>
        </w:rPr>
        <w:t>have</w:t>
      </w:r>
      <w:r>
        <w:rPr>
          <w:spacing w:val="-13"/>
          <w:sz w:val="16"/>
        </w:rPr>
        <w:t> </w:t>
      </w:r>
      <w:r>
        <w:rPr>
          <w:sz w:val="16"/>
        </w:rPr>
        <w:t>lived</w:t>
      </w:r>
      <w:r>
        <w:rPr>
          <w:spacing w:val="-12"/>
          <w:sz w:val="16"/>
        </w:rPr>
        <w:t> </w:t>
      </w:r>
      <w:r>
        <w:rPr>
          <w:sz w:val="16"/>
        </w:rPr>
        <w:t>longer</w:t>
      </w:r>
      <w:r>
        <w:rPr>
          <w:spacing w:val="-12"/>
          <w:sz w:val="16"/>
        </w:rPr>
        <w:t> </w:t>
      </w:r>
      <w:r>
        <w:rPr>
          <w:sz w:val="16"/>
        </w:rPr>
        <w:t>and</w:t>
      </w:r>
      <w:r>
        <w:rPr>
          <w:spacing w:val="-12"/>
          <w:sz w:val="16"/>
        </w:rPr>
        <w:t> </w:t>
      </w:r>
      <w:r>
        <w:rPr>
          <w:sz w:val="16"/>
        </w:rPr>
        <w:t>had</w:t>
      </w:r>
      <w:r>
        <w:rPr>
          <w:spacing w:val="-13"/>
          <w:sz w:val="16"/>
        </w:rPr>
        <w:t> </w:t>
      </w:r>
      <w:r>
        <w:rPr>
          <w:sz w:val="16"/>
        </w:rPr>
        <w:t>more</w:t>
      </w:r>
      <w:r>
        <w:rPr>
          <w:spacing w:val="-12"/>
          <w:sz w:val="16"/>
        </w:rPr>
        <w:t> </w:t>
      </w:r>
      <w:r>
        <w:rPr>
          <w:sz w:val="16"/>
        </w:rPr>
        <w:t>children</w:t>
      </w:r>
      <w:r>
        <w:rPr>
          <w:spacing w:val="-12"/>
          <w:sz w:val="16"/>
        </w:rPr>
        <w:t> </w:t>
      </w:r>
      <w:r>
        <w:rPr>
          <w:sz w:val="16"/>
        </w:rPr>
        <w:t>if</w:t>
      </w:r>
      <w:r>
        <w:rPr>
          <w:spacing w:val="-12"/>
          <w:sz w:val="16"/>
        </w:rPr>
        <w:t> </w:t>
      </w:r>
      <w:r>
        <w:rPr>
          <w:sz w:val="16"/>
        </w:rPr>
        <w:t>Europe and China had shared a demographic regime. Instead, Europeans died early and had few children despite their riches. This</w:t>
      </w:r>
      <w:r>
        <w:rPr>
          <w:spacing w:val="-12"/>
          <w:sz w:val="16"/>
        </w:rPr>
        <w:t> </w:t>
      </w:r>
      <w:r>
        <w:rPr>
          <w:sz w:val="16"/>
        </w:rPr>
        <w:t>article</w:t>
      </w:r>
      <w:r>
        <w:rPr>
          <w:spacing w:val="-13"/>
          <w:sz w:val="16"/>
        </w:rPr>
        <w:t> </w:t>
      </w:r>
      <w:r>
        <w:rPr>
          <w:sz w:val="16"/>
        </w:rPr>
        <w:t>explains</w:t>
      </w:r>
      <w:r>
        <w:rPr>
          <w:spacing w:val="-12"/>
          <w:sz w:val="16"/>
        </w:rPr>
        <w:t> </w:t>
      </w:r>
      <w:r>
        <w:rPr>
          <w:sz w:val="16"/>
        </w:rPr>
        <w:t>why</w:t>
      </w:r>
      <w:r>
        <w:rPr>
          <w:spacing w:val="-12"/>
          <w:sz w:val="16"/>
        </w:rPr>
        <w:t> </w:t>
      </w:r>
      <w:r>
        <w:rPr>
          <w:sz w:val="16"/>
        </w:rPr>
        <w:t>this</w:t>
      </w:r>
      <w:r>
        <w:rPr>
          <w:spacing w:val="-12"/>
          <w:sz w:val="16"/>
        </w:rPr>
        <w:t> </w:t>
      </w:r>
      <w:r>
        <w:rPr>
          <w:sz w:val="16"/>
        </w:rPr>
        <w:t>does</w:t>
      </w:r>
      <w:r>
        <w:rPr>
          <w:spacing w:val="-12"/>
          <w:sz w:val="16"/>
        </w:rPr>
        <w:t> </w:t>
      </w:r>
      <w:r>
        <w:rPr>
          <w:sz w:val="16"/>
        </w:rPr>
        <w:t>not</w:t>
      </w:r>
      <w:r>
        <w:rPr>
          <w:spacing w:val="-12"/>
          <w:sz w:val="16"/>
        </w:rPr>
        <w:t> </w:t>
      </w:r>
      <w:r>
        <w:rPr>
          <w:sz w:val="16"/>
        </w:rPr>
        <w:t>constitute</w:t>
      </w:r>
      <w:r>
        <w:rPr>
          <w:spacing w:val="-12"/>
          <w:sz w:val="16"/>
        </w:rPr>
        <w:t> </w:t>
      </w:r>
      <w:r>
        <w:rPr>
          <w:sz w:val="16"/>
        </w:rPr>
        <w:t>a</w:t>
      </w:r>
      <w:r>
        <w:rPr>
          <w:spacing w:val="-12"/>
          <w:sz w:val="16"/>
        </w:rPr>
        <w:t> </w:t>
      </w:r>
      <w:r>
        <w:rPr>
          <w:sz w:val="16"/>
        </w:rPr>
        <w:t>paradox,</w:t>
      </w:r>
      <w:r>
        <w:rPr>
          <w:spacing w:val="-12"/>
          <w:sz w:val="16"/>
        </w:rPr>
        <w:t> </w:t>
      </w:r>
      <w:r>
        <w:rPr>
          <w:sz w:val="16"/>
        </w:rPr>
        <w:t>by</w:t>
      </w:r>
      <w:r>
        <w:rPr>
          <w:spacing w:val="-12"/>
          <w:sz w:val="16"/>
        </w:rPr>
        <w:t> </w:t>
      </w:r>
      <w:r>
        <w:rPr>
          <w:sz w:val="16"/>
        </w:rPr>
        <w:t>arguing</w:t>
      </w:r>
      <w:r>
        <w:rPr>
          <w:spacing w:val="-12"/>
          <w:sz w:val="16"/>
        </w:rPr>
        <w:t> </w:t>
      </w:r>
      <w:r>
        <w:rPr>
          <w:sz w:val="16"/>
        </w:rPr>
        <w:t>that</w:t>
      </w:r>
      <w:r>
        <w:rPr>
          <w:spacing w:val="-12"/>
          <w:sz w:val="16"/>
        </w:rPr>
        <w:t> </w:t>
      </w:r>
      <w:r>
        <w:rPr>
          <w:sz w:val="16"/>
        </w:rPr>
        <w:t>specific</w:t>
      </w:r>
      <w:r>
        <w:rPr>
          <w:spacing w:val="-12"/>
          <w:sz w:val="16"/>
        </w:rPr>
        <w:t> </w:t>
      </w:r>
      <w:r>
        <w:rPr>
          <w:sz w:val="16"/>
        </w:rPr>
        <w:t>European</w:t>
      </w:r>
      <w:r>
        <w:rPr>
          <w:spacing w:val="-12"/>
          <w:sz w:val="16"/>
        </w:rPr>
        <w:t> </w:t>
      </w:r>
      <w:r>
        <w:rPr>
          <w:sz w:val="16"/>
        </w:rPr>
        <w:t>factors</w:t>
      </w:r>
      <w:r>
        <w:rPr>
          <w:spacing w:val="-12"/>
          <w:sz w:val="16"/>
        </w:rPr>
        <w:t> </w:t>
      </w:r>
      <w:r>
        <w:rPr>
          <w:sz w:val="16"/>
        </w:rPr>
        <w:t>driving</w:t>
      </w:r>
      <w:r>
        <w:rPr>
          <w:spacing w:val="-12"/>
          <w:sz w:val="16"/>
        </w:rPr>
        <w:t> </w:t>
      </w:r>
      <w:r>
        <w:rPr>
          <w:sz w:val="16"/>
        </w:rPr>
        <w:t>up</w:t>
      </w:r>
      <w:r>
        <w:rPr>
          <w:spacing w:val="-12"/>
          <w:sz w:val="16"/>
        </w:rPr>
        <w:t> </w:t>
      </w:r>
      <w:r>
        <w:rPr>
          <w:sz w:val="16"/>
        </w:rPr>
        <w:t>mortality rates pushed up per capita</w:t>
      </w:r>
      <w:r>
        <w:rPr>
          <w:spacing w:val="-6"/>
          <w:sz w:val="16"/>
        </w:rPr>
        <w:t> </w:t>
      </w:r>
      <w:r>
        <w:rPr>
          <w:sz w:val="16"/>
        </w:rPr>
        <w:t>incomes.</w:t>
      </w:r>
    </w:p>
    <w:p>
      <w:pPr>
        <w:pStyle w:val="ListParagraph"/>
        <w:numPr>
          <w:ilvl w:val="0"/>
          <w:numId w:val="1"/>
        </w:numPr>
        <w:tabs>
          <w:tab w:pos="738" w:val="left" w:leader="none"/>
        </w:tabs>
        <w:spacing w:line="259" w:lineRule="auto" w:before="0" w:after="0"/>
        <w:ind w:left="111" w:right="1568" w:firstLine="347"/>
        <w:jc w:val="both"/>
        <w:rPr>
          <w:sz w:val="16"/>
        </w:rPr>
      </w:pPr>
      <w:r>
        <w:rPr>
          <w:sz w:val="16"/>
        </w:rPr>
        <w:t>Migration in the opposite direction is irrelevant in our model. Our setup can be interpreted as a reduced form of</w:t>
      </w:r>
      <w:r>
        <w:rPr>
          <w:spacing w:val="-2"/>
          <w:sz w:val="16"/>
        </w:rPr>
        <w:t> </w:t>
      </w:r>
      <w:r>
        <w:rPr>
          <w:sz w:val="16"/>
        </w:rPr>
        <w:t>a</w:t>
      </w:r>
      <w:r>
        <w:rPr>
          <w:spacing w:val="-2"/>
          <w:sz w:val="16"/>
        </w:rPr>
        <w:t> </w:t>
      </w:r>
      <w:r>
        <w:rPr>
          <w:sz w:val="16"/>
        </w:rPr>
        <w:t>more</w:t>
      </w:r>
      <w:r>
        <w:rPr>
          <w:spacing w:val="-2"/>
          <w:sz w:val="16"/>
        </w:rPr>
        <w:t> </w:t>
      </w:r>
      <w:r>
        <w:rPr>
          <w:sz w:val="16"/>
        </w:rPr>
        <w:t>general</w:t>
      </w:r>
      <w:r>
        <w:rPr>
          <w:spacing w:val="-2"/>
          <w:sz w:val="16"/>
        </w:rPr>
        <w:t> </w:t>
      </w:r>
      <w:r>
        <w:rPr>
          <w:sz w:val="16"/>
        </w:rPr>
        <w:t>model</w:t>
      </w:r>
      <w:r>
        <w:rPr>
          <w:spacing w:val="-2"/>
          <w:sz w:val="16"/>
        </w:rPr>
        <w:t> </w:t>
      </w:r>
      <w:r>
        <w:rPr>
          <w:sz w:val="16"/>
        </w:rPr>
        <w:t>with</w:t>
      </w:r>
      <w:r>
        <w:rPr>
          <w:spacing w:val="-2"/>
          <w:sz w:val="16"/>
        </w:rPr>
        <w:t> </w:t>
      </w:r>
      <w:r>
        <w:rPr>
          <w:sz w:val="16"/>
        </w:rPr>
        <w:t>a</w:t>
      </w:r>
      <w:r>
        <w:rPr>
          <w:spacing w:val="-2"/>
          <w:sz w:val="16"/>
        </w:rPr>
        <w:t> </w:t>
      </w:r>
      <w:r>
        <w:rPr>
          <w:sz w:val="16"/>
        </w:rPr>
        <w:t>continuum</w:t>
      </w:r>
      <w:r>
        <w:rPr>
          <w:spacing w:val="-2"/>
          <w:sz w:val="16"/>
        </w:rPr>
        <w:t> </w:t>
      </w:r>
      <w:r>
        <w:rPr>
          <w:sz w:val="16"/>
        </w:rPr>
        <w:t>of</w:t>
      </w:r>
      <w:r>
        <w:rPr>
          <w:spacing w:val="-2"/>
          <w:sz w:val="16"/>
        </w:rPr>
        <w:t> </w:t>
      </w:r>
      <w:r>
        <w:rPr>
          <w:sz w:val="16"/>
        </w:rPr>
        <w:t>representative</w:t>
      </w:r>
      <w:r>
        <w:rPr>
          <w:spacing w:val="-2"/>
          <w:sz w:val="16"/>
        </w:rPr>
        <w:t> </w:t>
      </w:r>
      <w:r>
        <w:rPr>
          <w:sz w:val="16"/>
        </w:rPr>
        <w:t>infinitely</w:t>
      </w:r>
      <w:r>
        <w:rPr>
          <w:spacing w:val="-2"/>
          <w:sz w:val="16"/>
        </w:rPr>
        <w:t> </w:t>
      </w:r>
      <w:r>
        <w:rPr>
          <w:sz w:val="16"/>
        </w:rPr>
        <w:t>lived</w:t>
      </w:r>
      <w:r>
        <w:rPr>
          <w:spacing w:val="-2"/>
          <w:sz w:val="16"/>
        </w:rPr>
        <w:t> </w:t>
      </w:r>
      <w:r>
        <w:rPr>
          <w:sz w:val="16"/>
        </w:rPr>
        <w:t>dynasties.</w:t>
      </w:r>
      <w:r>
        <w:rPr>
          <w:spacing w:val="-2"/>
          <w:sz w:val="16"/>
        </w:rPr>
        <w:t> </w:t>
      </w:r>
      <w:r>
        <w:rPr>
          <w:sz w:val="16"/>
        </w:rPr>
        <w:t>Fertility</w:t>
      </w:r>
      <w:r>
        <w:rPr>
          <w:spacing w:val="-2"/>
          <w:sz w:val="16"/>
        </w:rPr>
        <w:t> </w:t>
      </w:r>
      <w:r>
        <w:rPr>
          <w:sz w:val="16"/>
        </w:rPr>
        <w:t>and</w:t>
      </w:r>
      <w:r>
        <w:rPr>
          <w:spacing w:val="-2"/>
          <w:sz w:val="16"/>
        </w:rPr>
        <w:t> </w:t>
      </w:r>
      <w:r>
        <w:rPr>
          <w:sz w:val="16"/>
        </w:rPr>
        <w:t>mortality</w:t>
      </w:r>
      <w:r>
        <w:rPr>
          <w:spacing w:val="-1"/>
          <w:sz w:val="16"/>
        </w:rPr>
        <w:t> </w:t>
      </w:r>
      <w:r>
        <w:rPr>
          <w:sz w:val="16"/>
        </w:rPr>
        <w:t>depend</w:t>
      </w:r>
      <w:r>
        <w:rPr>
          <w:spacing w:val="-2"/>
          <w:sz w:val="16"/>
        </w:rPr>
        <w:t> </w:t>
      </w:r>
      <w:r>
        <w:rPr>
          <w:sz w:val="16"/>
        </w:rPr>
        <w:t>on consumption,</w:t>
      </w:r>
      <w:r>
        <w:rPr>
          <w:spacing w:val="-3"/>
          <w:sz w:val="16"/>
        </w:rPr>
        <w:t> </w:t>
      </w:r>
      <w:r>
        <w:rPr>
          <w:sz w:val="16"/>
        </w:rPr>
        <w:t>and</w:t>
      </w:r>
      <w:r>
        <w:rPr>
          <w:spacing w:val="-2"/>
          <w:sz w:val="16"/>
        </w:rPr>
        <w:t> </w:t>
      </w:r>
      <w:r>
        <w:rPr>
          <w:sz w:val="16"/>
        </w:rPr>
        <w:t>we</w:t>
      </w:r>
      <w:r>
        <w:rPr>
          <w:spacing w:val="-2"/>
          <w:sz w:val="16"/>
        </w:rPr>
        <w:t> </w:t>
      </w:r>
      <w:r>
        <w:rPr>
          <w:sz w:val="16"/>
        </w:rPr>
        <w:t>assume</w:t>
      </w:r>
      <w:r>
        <w:rPr>
          <w:spacing w:val="-2"/>
          <w:sz w:val="16"/>
        </w:rPr>
        <w:t> </w:t>
      </w:r>
      <w:r>
        <w:rPr>
          <w:sz w:val="16"/>
        </w:rPr>
        <w:t>for</w:t>
      </w:r>
      <w:r>
        <w:rPr>
          <w:spacing w:val="-3"/>
          <w:sz w:val="16"/>
        </w:rPr>
        <w:t> </w:t>
      </w:r>
      <w:r>
        <w:rPr>
          <w:sz w:val="16"/>
        </w:rPr>
        <w:t>simplicity</w:t>
      </w:r>
      <w:r>
        <w:rPr>
          <w:spacing w:val="-2"/>
          <w:sz w:val="16"/>
        </w:rPr>
        <w:t> </w:t>
      </w:r>
      <w:r>
        <w:rPr>
          <w:sz w:val="16"/>
        </w:rPr>
        <w:t>that</w:t>
      </w:r>
      <w:r>
        <w:rPr>
          <w:spacing w:val="-2"/>
          <w:sz w:val="16"/>
        </w:rPr>
        <w:t> </w:t>
      </w:r>
      <w:r>
        <w:rPr>
          <w:sz w:val="16"/>
        </w:rPr>
        <w:t>parents</w:t>
      </w:r>
      <w:r>
        <w:rPr>
          <w:spacing w:val="-2"/>
          <w:sz w:val="16"/>
        </w:rPr>
        <w:t> </w:t>
      </w:r>
      <w:r>
        <w:rPr>
          <w:sz w:val="16"/>
        </w:rPr>
        <w:t>ignore</w:t>
      </w:r>
      <w:r>
        <w:rPr>
          <w:spacing w:val="-2"/>
          <w:sz w:val="16"/>
        </w:rPr>
        <w:t> </w:t>
      </w:r>
      <w:r>
        <w:rPr>
          <w:sz w:val="16"/>
        </w:rPr>
        <w:t>(or</w:t>
      </w:r>
      <w:r>
        <w:rPr>
          <w:spacing w:val="-3"/>
          <w:sz w:val="16"/>
        </w:rPr>
        <w:t> </w:t>
      </w:r>
      <w:r>
        <w:rPr>
          <w:sz w:val="16"/>
        </w:rPr>
        <w:t>do</w:t>
      </w:r>
      <w:r>
        <w:rPr>
          <w:spacing w:val="-2"/>
          <w:sz w:val="16"/>
        </w:rPr>
        <w:t> </w:t>
      </w:r>
      <w:r>
        <w:rPr>
          <w:sz w:val="16"/>
        </w:rPr>
        <w:t>not</w:t>
      </w:r>
      <w:r>
        <w:rPr>
          <w:spacing w:val="-2"/>
          <w:sz w:val="16"/>
        </w:rPr>
        <w:t> </w:t>
      </w:r>
      <w:r>
        <w:rPr>
          <w:sz w:val="16"/>
        </w:rPr>
        <w:t>internalize)</w:t>
      </w:r>
      <w:r>
        <w:rPr>
          <w:spacing w:val="-2"/>
          <w:sz w:val="16"/>
        </w:rPr>
        <w:t> </w:t>
      </w:r>
      <w:r>
        <w:rPr>
          <w:sz w:val="16"/>
        </w:rPr>
        <w:t>the</w:t>
      </w:r>
      <w:r>
        <w:rPr>
          <w:spacing w:val="-2"/>
          <w:sz w:val="16"/>
        </w:rPr>
        <w:t> </w:t>
      </w:r>
      <w:r>
        <w:rPr>
          <w:sz w:val="16"/>
        </w:rPr>
        <w:t>utility</w:t>
      </w:r>
      <w:r>
        <w:rPr>
          <w:spacing w:val="-3"/>
          <w:sz w:val="16"/>
        </w:rPr>
        <w:t> </w:t>
      </w:r>
      <w:r>
        <w:rPr>
          <w:sz w:val="16"/>
        </w:rPr>
        <w:t>of</w:t>
      </w:r>
      <w:r>
        <w:rPr>
          <w:spacing w:val="-2"/>
          <w:sz w:val="16"/>
        </w:rPr>
        <w:t> </w:t>
      </w:r>
      <w:r>
        <w:rPr>
          <w:sz w:val="16"/>
        </w:rPr>
        <w:t>their</w:t>
      </w:r>
      <w:r>
        <w:rPr>
          <w:spacing w:val="-2"/>
          <w:sz w:val="16"/>
        </w:rPr>
        <w:t> </w:t>
      </w:r>
      <w:r>
        <w:rPr>
          <w:sz w:val="16"/>
        </w:rPr>
        <w:t>children</w:t>
      </w:r>
      <w:r>
        <w:rPr>
          <w:spacing w:val="-2"/>
          <w:sz w:val="16"/>
        </w:rPr>
        <w:t> </w:t>
      </w:r>
      <w:r>
        <w:rPr>
          <w:sz w:val="16"/>
        </w:rPr>
        <w:t>as</w:t>
      </w:r>
      <w:r>
        <w:rPr>
          <w:spacing w:val="-3"/>
          <w:sz w:val="16"/>
        </w:rPr>
        <w:t> </w:t>
      </w:r>
      <w:r>
        <w:rPr>
          <w:spacing w:val="-4"/>
          <w:sz w:val="16"/>
        </w:rPr>
        <w:t>well </w:t>
      </w:r>
      <w:r>
        <w:rPr>
          <w:sz w:val="16"/>
        </w:rPr>
        <w:t>as</w:t>
      </w:r>
      <w:r>
        <w:rPr>
          <w:spacing w:val="-12"/>
          <w:sz w:val="16"/>
        </w:rPr>
        <w:t> </w:t>
      </w:r>
      <w:r>
        <w:rPr>
          <w:sz w:val="16"/>
        </w:rPr>
        <w:t>the</w:t>
      </w:r>
      <w:r>
        <w:rPr>
          <w:spacing w:val="-12"/>
          <w:sz w:val="16"/>
        </w:rPr>
        <w:t> </w:t>
      </w:r>
      <w:r>
        <w:rPr>
          <w:sz w:val="16"/>
        </w:rPr>
        <w:t>link</w:t>
      </w:r>
      <w:r>
        <w:rPr>
          <w:spacing w:val="-11"/>
          <w:sz w:val="16"/>
        </w:rPr>
        <w:t> </w:t>
      </w:r>
      <w:r>
        <w:rPr>
          <w:sz w:val="16"/>
        </w:rPr>
        <w:t>between</w:t>
      </w:r>
      <w:r>
        <w:rPr>
          <w:spacing w:val="-12"/>
          <w:sz w:val="16"/>
        </w:rPr>
        <w:t> </w:t>
      </w:r>
      <w:r>
        <w:rPr>
          <w:sz w:val="16"/>
        </w:rPr>
        <w:t>demography</w:t>
      </w:r>
      <w:r>
        <w:rPr>
          <w:spacing w:val="-11"/>
          <w:sz w:val="16"/>
        </w:rPr>
        <w:t> </w:t>
      </w:r>
      <w:r>
        <w:rPr>
          <w:sz w:val="16"/>
        </w:rPr>
        <w:t>and</w:t>
      </w:r>
      <w:r>
        <w:rPr>
          <w:spacing w:val="-12"/>
          <w:sz w:val="16"/>
        </w:rPr>
        <w:t> </w:t>
      </w:r>
      <w:r>
        <w:rPr>
          <w:sz w:val="16"/>
        </w:rPr>
        <w:t>consumption.</w:t>
      </w:r>
      <w:r>
        <w:rPr>
          <w:spacing w:val="-14"/>
          <w:sz w:val="16"/>
        </w:rPr>
        <w:t> </w:t>
      </w:r>
      <w:r>
        <w:rPr>
          <w:sz w:val="16"/>
        </w:rPr>
        <w:t>Thus,</w:t>
      </w:r>
      <w:r>
        <w:rPr>
          <w:spacing w:val="-12"/>
          <w:sz w:val="16"/>
        </w:rPr>
        <w:t> </w:t>
      </w:r>
      <w:r>
        <w:rPr>
          <w:sz w:val="16"/>
        </w:rPr>
        <w:t>similar</w:t>
      </w:r>
      <w:r>
        <w:rPr>
          <w:spacing w:val="-12"/>
          <w:sz w:val="16"/>
        </w:rPr>
        <w:t> </w:t>
      </w:r>
      <w:r>
        <w:rPr>
          <w:sz w:val="16"/>
        </w:rPr>
        <w:t>to</w:t>
      </w:r>
      <w:r>
        <w:rPr>
          <w:spacing w:val="-11"/>
          <w:sz w:val="16"/>
        </w:rPr>
        <w:t> </w:t>
      </w:r>
      <w:hyperlink w:history="true" w:anchor="_bookmark120">
        <w:r>
          <w:rPr>
            <w:sz w:val="16"/>
          </w:rPr>
          <w:t>Blanchard</w:t>
        </w:r>
        <w:r>
          <w:rPr>
            <w:spacing w:val="-12"/>
            <w:sz w:val="16"/>
          </w:rPr>
          <w:t> </w:t>
        </w:r>
      </w:hyperlink>
      <w:hyperlink w:history="true" w:anchor="_bookmark120">
        <w:r>
          <w:rPr>
            <w:sz w:val="16"/>
          </w:rPr>
          <w:t>(1985),</w:t>
        </w:r>
        <w:r>
          <w:rPr>
            <w:spacing w:val="-11"/>
            <w:sz w:val="16"/>
          </w:rPr>
          <w:t> </w:t>
        </w:r>
      </w:hyperlink>
      <w:r>
        <w:rPr>
          <w:sz w:val="16"/>
        </w:rPr>
        <w:t>individuals</w:t>
      </w:r>
      <w:r>
        <w:rPr>
          <w:spacing w:val="-12"/>
          <w:sz w:val="16"/>
        </w:rPr>
        <w:t> </w:t>
      </w:r>
      <w:r>
        <w:rPr>
          <w:sz w:val="16"/>
        </w:rPr>
        <w:t>face</w:t>
      </w:r>
      <w:r>
        <w:rPr>
          <w:spacing w:val="-11"/>
          <w:sz w:val="16"/>
        </w:rPr>
        <w:t> </w:t>
      </w:r>
      <w:r>
        <w:rPr>
          <w:sz w:val="16"/>
        </w:rPr>
        <w:t>a</w:t>
      </w:r>
      <w:r>
        <w:rPr>
          <w:spacing w:val="-12"/>
          <w:sz w:val="16"/>
        </w:rPr>
        <w:t> </w:t>
      </w:r>
      <w:r>
        <w:rPr>
          <w:sz w:val="16"/>
        </w:rPr>
        <w:t>given</w:t>
      </w:r>
      <w:r>
        <w:rPr>
          <w:spacing w:val="-12"/>
          <w:sz w:val="16"/>
        </w:rPr>
        <w:t> </w:t>
      </w:r>
      <w:r>
        <w:rPr>
          <w:sz w:val="16"/>
        </w:rPr>
        <w:t>probability of</w:t>
      </w:r>
      <w:r>
        <w:rPr>
          <w:spacing w:val="-6"/>
          <w:sz w:val="16"/>
        </w:rPr>
        <w:t> </w:t>
      </w:r>
      <w:r>
        <w:rPr>
          <w:sz w:val="16"/>
        </w:rPr>
        <w:t>death</w:t>
      </w:r>
      <w:r>
        <w:rPr>
          <w:spacing w:val="-5"/>
          <w:sz w:val="16"/>
        </w:rPr>
        <w:t> </w:t>
      </w:r>
      <w:r>
        <w:rPr>
          <w:sz w:val="16"/>
        </w:rPr>
        <w:t>in</w:t>
      </w:r>
      <w:r>
        <w:rPr>
          <w:spacing w:val="-5"/>
          <w:sz w:val="16"/>
        </w:rPr>
        <w:t> </w:t>
      </w:r>
      <w:r>
        <w:rPr>
          <w:sz w:val="16"/>
        </w:rPr>
        <w:t>each</w:t>
      </w:r>
      <w:r>
        <w:rPr>
          <w:spacing w:val="-5"/>
          <w:sz w:val="16"/>
        </w:rPr>
        <w:t> </w:t>
      </w:r>
      <w:r>
        <w:rPr>
          <w:sz w:val="16"/>
        </w:rPr>
        <w:t>period,</w:t>
      </w:r>
      <w:r>
        <w:rPr>
          <w:spacing w:val="-5"/>
          <w:sz w:val="16"/>
        </w:rPr>
        <w:t> </w:t>
      </w:r>
      <w:r>
        <w:rPr>
          <w:sz w:val="16"/>
        </w:rPr>
        <w:t>and</w:t>
      </w:r>
      <w:r>
        <w:rPr>
          <w:spacing w:val="-5"/>
          <w:sz w:val="16"/>
        </w:rPr>
        <w:t> </w:t>
      </w:r>
      <w:r>
        <w:rPr>
          <w:sz w:val="16"/>
        </w:rPr>
        <w:t>a</w:t>
      </w:r>
      <w:r>
        <w:rPr>
          <w:spacing w:val="-5"/>
          <w:sz w:val="16"/>
        </w:rPr>
        <w:t> </w:t>
      </w:r>
      <w:r>
        <w:rPr>
          <w:sz w:val="16"/>
        </w:rPr>
        <w:t>given</w:t>
      </w:r>
      <w:r>
        <w:rPr>
          <w:spacing w:val="-5"/>
          <w:sz w:val="16"/>
        </w:rPr>
        <w:t> </w:t>
      </w:r>
      <w:r>
        <w:rPr>
          <w:sz w:val="16"/>
        </w:rPr>
        <w:t>fertility</w:t>
      </w:r>
      <w:r>
        <w:rPr>
          <w:spacing w:val="-5"/>
          <w:sz w:val="16"/>
        </w:rPr>
        <w:t> </w:t>
      </w:r>
      <w:r>
        <w:rPr>
          <w:sz w:val="16"/>
        </w:rPr>
        <w:t>that</w:t>
      </w:r>
      <w:r>
        <w:rPr>
          <w:spacing w:val="-5"/>
          <w:sz w:val="16"/>
        </w:rPr>
        <w:t> </w:t>
      </w:r>
      <w:r>
        <w:rPr>
          <w:sz w:val="16"/>
        </w:rPr>
        <w:t>is</w:t>
      </w:r>
      <w:r>
        <w:rPr>
          <w:spacing w:val="-5"/>
          <w:sz w:val="16"/>
        </w:rPr>
        <w:t> </w:t>
      </w:r>
      <w:r>
        <w:rPr>
          <w:sz w:val="16"/>
        </w:rPr>
        <w:t>realized</w:t>
      </w:r>
      <w:r>
        <w:rPr>
          <w:spacing w:val="-5"/>
          <w:sz w:val="16"/>
        </w:rPr>
        <w:t> </w:t>
      </w:r>
      <w:r>
        <w:rPr>
          <w:sz w:val="16"/>
        </w:rPr>
        <w:t>during</w:t>
      </w:r>
      <w:r>
        <w:rPr>
          <w:spacing w:val="-6"/>
          <w:sz w:val="16"/>
        </w:rPr>
        <w:t> </w:t>
      </w:r>
      <w:r>
        <w:rPr>
          <w:sz w:val="16"/>
        </w:rPr>
        <w:t>the</w:t>
      </w:r>
      <w:r>
        <w:rPr>
          <w:spacing w:val="-5"/>
          <w:sz w:val="16"/>
        </w:rPr>
        <w:t> </w:t>
      </w:r>
      <w:r>
        <w:rPr>
          <w:sz w:val="16"/>
        </w:rPr>
        <w:t>last</w:t>
      </w:r>
      <w:r>
        <w:rPr>
          <w:spacing w:val="-5"/>
          <w:sz w:val="16"/>
        </w:rPr>
        <w:t> </w:t>
      </w:r>
      <w:r>
        <w:rPr>
          <w:sz w:val="16"/>
        </w:rPr>
        <w:t>period</w:t>
      </w:r>
      <w:r>
        <w:rPr>
          <w:spacing w:val="-5"/>
          <w:sz w:val="16"/>
        </w:rPr>
        <w:t> </w:t>
      </w:r>
      <w:r>
        <w:rPr>
          <w:sz w:val="16"/>
        </w:rPr>
        <w:t>of</w:t>
      </w:r>
      <w:r>
        <w:rPr>
          <w:spacing w:val="-5"/>
          <w:sz w:val="16"/>
        </w:rPr>
        <w:t> </w:t>
      </w:r>
      <w:r>
        <w:rPr>
          <w:sz w:val="16"/>
        </w:rPr>
        <w:t>life.</w:t>
      </w:r>
      <w:r>
        <w:rPr>
          <w:spacing w:val="-5"/>
          <w:sz w:val="16"/>
        </w:rPr>
        <w:t> </w:t>
      </w:r>
      <w:r>
        <w:rPr>
          <w:sz w:val="16"/>
        </w:rPr>
        <w:t>Upon</w:t>
      </w:r>
      <w:r>
        <w:rPr>
          <w:spacing w:val="-5"/>
          <w:sz w:val="16"/>
        </w:rPr>
        <w:t> </w:t>
      </w:r>
      <w:r>
        <w:rPr>
          <w:sz w:val="16"/>
        </w:rPr>
        <w:t>death,</w:t>
      </w:r>
      <w:r>
        <w:rPr>
          <w:spacing w:val="-5"/>
          <w:sz w:val="16"/>
        </w:rPr>
        <w:t> </w:t>
      </w:r>
      <w:r>
        <w:rPr>
          <w:sz w:val="16"/>
        </w:rPr>
        <w:t>children</w:t>
      </w:r>
      <w:r>
        <w:rPr>
          <w:spacing w:val="-5"/>
          <w:sz w:val="16"/>
        </w:rPr>
        <w:t> </w:t>
      </w:r>
      <w:r>
        <w:rPr>
          <w:sz w:val="16"/>
        </w:rPr>
        <w:t>inherit</w:t>
      </w:r>
      <w:r>
        <w:rPr>
          <w:spacing w:val="-5"/>
          <w:sz w:val="16"/>
        </w:rPr>
        <w:t> </w:t>
      </w:r>
      <w:r>
        <w:rPr>
          <w:sz w:val="16"/>
        </w:rPr>
        <w:t>the property rights of land in equal shares. Under these assumptions, the dynamic problem reduces to a sequence of static problems that we model</w:t>
      </w:r>
      <w:r>
        <w:rPr>
          <w:spacing w:val="-5"/>
          <w:sz w:val="16"/>
        </w:rPr>
        <w:t> </w:t>
      </w:r>
      <w:r>
        <w:rPr>
          <w:sz w:val="16"/>
        </w:rPr>
        <w:t>below.</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786</w:t>
        <w:tab/>
        <w:t>REVIEW OF ECONOMIC</w:t>
      </w:r>
      <w:r>
        <w:rPr>
          <w:spacing w:val="-7"/>
        </w:rPr>
        <w:t> </w:t>
      </w:r>
      <w:r>
        <w:rPr/>
        <w:t>STUDIES</w:t>
      </w:r>
    </w:p>
    <w:p>
      <w:pPr>
        <w:pStyle w:val="BodyText"/>
        <w:spacing w:line="244" w:lineRule="auto" w:before="189"/>
        <w:ind w:left="176" w:right="1503"/>
        <w:jc w:val="both"/>
      </w:pPr>
      <w:r>
        <w:rPr/>
        <w:t>and is subject to constant returns to scale. Preferences over the two goods are non-homothetic and reflect Engel’s law: the share of manufacturing expenditures (and thus the urbanization</w:t>
      </w:r>
      <w:r>
        <w:rPr>
          <w:spacing w:val="-31"/>
        </w:rPr>
        <w:t> </w:t>
      </w:r>
      <w:r>
        <w:rPr>
          <w:spacing w:val="-4"/>
        </w:rPr>
        <w:t>rate </w:t>
      </w:r>
      <w:r>
        <w:rPr>
          <w:i/>
          <w:spacing w:val="5"/>
        </w:rPr>
        <w:t>N</w:t>
      </w:r>
      <w:r>
        <w:rPr>
          <w:i/>
          <w:spacing w:val="5"/>
          <w:position w:val="-2"/>
          <w:sz w:val="16"/>
        </w:rPr>
        <w:t>M</w:t>
      </w:r>
      <w:r>
        <w:rPr>
          <w:rFonts w:ascii="Arial" w:hAnsi="Arial"/>
          <w:i/>
          <w:spacing w:val="5"/>
        </w:rPr>
        <w:t>/</w:t>
      </w:r>
      <w:r>
        <w:rPr>
          <w:i/>
          <w:spacing w:val="5"/>
        </w:rPr>
        <w:t>N </w:t>
      </w:r>
      <w:r>
        <w:rPr/>
        <w:t>) grows with p.c. income. Technology parameters in both sectors, </w:t>
      </w:r>
      <w:r>
        <w:rPr>
          <w:i/>
        </w:rPr>
        <w:t>A</w:t>
      </w:r>
      <w:r>
        <w:rPr>
          <w:i/>
          <w:position w:val="-2"/>
          <w:sz w:val="16"/>
        </w:rPr>
        <w:t>A </w:t>
      </w:r>
      <w:r>
        <w:rPr/>
        <w:t>and </w:t>
      </w:r>
      <w:r>
        <w:rPr>
          <w:i/>
        </w:rPr>
        <w:t>A</w:t>
      </w:r>
      <w:r>
        <w:rPr>
          <w:i/>
          <w:position w:val="-2"/>
          <w:sz w:val="16"/>
        </w:rPr>
        <w:t>M </w:t>
      </w:r>
      <w:r>
        <w:rPr/>
        <w:t>, are fixed throughout the main part of our analysis. </w:t>
      </w:r>
      <w:r>
        <w:rPr>
          <w:spacing w:val="-8"/>
        </w:rPr>
        <w:t>We </w:t>
      </w:r>
      <w:r>
        <w:rPr/>
        <w:t>introduce exogenous technological change </w:t>
      </w:r>
      <w:r>
        <w:rPr>
          <w:spacing w:val="-3"/>
        </w:rPr>
        <w:t>below </w:t>
      </w:r>
      <w:r>
        <w:rPr/>
        <w:t>in Section </w:t>
      </w:r>
      <w:hyperlink w:history="true" w:anchor="_bookmark90">
        <w:r>
          <w:rPr/>
          <w:t>4.3, </w:t>
        </w:r>
      </w:hyperlink>
      <w:r>
        <w:rPr/>
        <w:t>where we analyse its contribution to the “Rise of</w:t>
      </w:r>
      <w:r>
        <w:rPr>
          <w:spacing w:val="-17"/>
        </w:rPr>
        <w:t> </w:t>
      </w:r>
      <w:r>
        <w:rPr/>
        <w:t>Europe”.</w:t>
      </w:r>
    </w:p>
    <w:p>
      <w:pPr>
        <w:pStyle w:val="BodyText"/>
        <w:spacing w:line="249" w:lineRule="auto"/>
        <w:ind w:left="176" w:right="1503" w:firstLine="268"/>
        <w:jc w:val="both"/>
      </w:pPr>
      <w:r>
        <w:rPr/>
        <w:t>A proportional tax </w:t>
      </w:r>
      <w:r>
        <w:rPr>
          <w:rFonts w:ascii="Arial" w:hAnsi="Arial"/>
          <w:i/>
        </w:rPr>
        <w:t>τ </w:t>
      </w:r>
      <w:r>
        <w:rPr/>
        <w:t>on manufactured goods provides the funds for warfare—the higher tax revenues, the larger the proportion of population affected. </w:t>
      </w:r>
      <w:r>
        <w:rPr>
          <w:spacing w:val="-4"/>
        </w:rPr>
        <w:t>Wars </w:t>
      </w:r>
      <w:r>
        <w:rPr/>
        <w:t>spread diseases. As the scale </w:t>
      </w:r>
      <w:r>
        <w:rPr>
          <w:spacing w:val="-6"/>
        </w:rPr>
        <w:t>of </w:t>
      </w:r>
      <w:r>
        <w:rPr/>
        <w:t>warfare rises, more distant, less immune populations are affected; aggregate mortality surges. However,</w:t>
      </w:r>
      <w:r>
        <w:rPr>
          <w:spacing w:val="-14"/>
        </w:rPr>
        <w:t> </w:t>
      </w:r>
      <w:r>
        <w:rPr/>
        <w:t>this</w:t>
      </w:r>
      <w:r>
        <w:rPr>
          <w:spacing w:val="-13"/>
        </w:rPr>
        <w:t> </w:t>
      </w:r>
      <w:r>
        <w:rPr/>
        <w:t>rise</w:t>
      </w:r>
      <w:r>
        <w:rPr>
          <w:spacing w:val="-13"/>
        </w:rPr>
        <w:t> </w:t>
      </w:r>
      <w:r>
        <w:rPr/>
        <w:t>only</w:t>
      </w:r>
      <w:r>
        <w:rPr>
          <w:spacing w:val="-13"/>
        </w:rPr>
        <w:t> </w:t>
      </w:r>
      <w:r>
        <w:rPr/>
        <w:t>continues</w:t>
      </w:r>
      <w:r>
        <w:rPr>
          <w:spacing w:val="-14"/>
        </w:rPr>
        <w:t> </w:t>
      </w:r>
      <w:r>
        <w:rPr/>
        <w:t>until</w:t>
      </w:r>
      <w:r>
        <w:rPr>
          <w:spacing w:val="-13"/>
        </w:rPr>
        <w:t> </w:t>
      </w:r>
      <w:r>
        <w:rPr/>
        <w:t>the</w:t>
      </w:r>
      <w:r>
        <w:rPr>
          <w:spacing w:val="-13"/>
        </w:rPr>
        <w:t> </w:t>
      </w:r>
      <w:r>
        <w:rPr/>
        <w:t>entire</w:t>
      </w:r>
      <w:r>
        <w:rPr>
          <w:spacing w:val="-13"/>
        </w:rPr>
        <w:t> </w:t>
      </w:r>
      <w:r>
        <w:rPr/>
        <w:t>population</w:t>
      </w:r>
      <w:r>
        <w:rPr>
          <w:spacing w:val="-14"/>
        </w:rPr>
        <w:t> </w:t>
      </w:r>
      <w:r>
        <w:rPr/>
        <w:t>has</w:t>
      </w:r>
      <w:r>
        <w:rPr>
          <w:spacing w:val="-13"/>
        </w:rPr>
        <w:t> </w:t>
      </w:r>
      <w:r>
        <w:rPr/>
        <w:t>been</w:t>
      </w:r>
      <w:r>
        <w:rPr>
          <w:spacing w:val="-13"/>
        </w:rPr>
        <w:t> </w:t>
      </w:r>
      <w:r>
        <w:rPr/>
        <w:t>affected.</w:t>
      </w:r>
      <w:r>
        <w:rPr>
          <w:spacing w:val="-13"/>
        </w:rPr>
        <w:t> </w:t>
      </w:r>
      <w:r>
        <w:rPr/>
        <w:t>Beyond</w:t>
      </w:r>
      <w:r>
        <w:rPr>
          <w:spacing w:val="-13"/>
        </w:rPr>
        <w:t> </w:t>
      </w:r>
      <w:r>
        <w:rPr/>
        <w:t>this</w:t>
      </w:r>
      <w:r>
        <w:rPr>
          <w:spacing w:val="-14"/>
        </w:rPr>
        <w:t> </w:t>
      </w:r>
      <w:r>
        <w:rPr>
          <w:spacing w:val="-3"/>
        </w:rPr>
        <w:t>point, </w:t>
      </w:r>
      <w:r>
        <w:rPr/>
        <w:t>additional warfare does not raise</w:t>
      </w:r>
      <w:r>
        <w:rPr>
          <w:spacing w:val="-7"/>
        </w:rPr>
        <w:t> </w:t>
      </w:r>
      <w:r>
        <w:rPr/>
        <w:t>mortality.</w:t>
      </w:r>
    </w:p>
    <w:p>
      <w:pPr>
        <w:pStyle w:val="BodyText"/>
        <w:spacing w:before="7"/>
        <w:rPr>
          <w:sz w:val="27"/>
        </w:rPr>
      </w:pPr>
    </w:p>
    <w:p>
      <w:pPr>
        <w:pStyle w:val="ListParagraph"/>
        <w:numPr>
          <w:ilvl w:val="1"/>
          <w:numId w:val="3"/>
        </w:numPr>
        <w:tabs>
          <w:tab w:pos="675" w:val="left" w:leader="none"/>
        </w:tabs>
        <w:spacing w:line="240" w:lineRule="auto" w:before="0" w:after="0"/>
        <w:ind w:left="674" w:right="0" w:hanging="498"/>
        <w:jc w:val="left"/>
        <w:rPr>
          <w:i/>
          <w:sz w:val="20"/>
        </w:rPr>
      </w:pPr>
      <w:r>
        <w:rPr>
          <w:i/>
          <w:sz w:val="20"/>
        </w:rPr>
        <w:t>Consumption</w:t>
      </w:r>
    </w:p>
    <w:p>
      <w:pPr>
        <w:pStyle w:val="BodyText"/>
        <w:spacing w:before="129"/>
        <w:ind w:left="172" w:right="1503" w:firstLine="3"/>
        <w:jc w:val="both"/>
      </w:pPr>
      <w:r>
        <w:rPr/>
        <w:pict>
          <v:shape style="position:absolute;margin-left:162.121094pt;margin-top:42.685303pt;width:244.5pt;height:18.5pt;mso-position-horizontal-relative:page;mso-position-vertical-relative:paragraph;z-index:-90976" type="#_x0000_t202" filled="false" stroked="false">
            <v:textbox inset="0,0,0,0">
              <w:txbxContent>
                <w:p>
                  <w:pPr>
                    <w:pStyle w:val="BodyText"/>
                    <w:tabs>
                      <w:tab w:pos="486" w:val="left" w:leader="none"/>
                      <w:tab w:pos="4048" w:val="left" w:leader="none"/>
                      <w:tab w:pos="4738" w:val="left" w:leader="none"/>
                    </w:tabs>
                    <w:spacing w:line="267" w:lineRule="exact"/>
                    <w:rPr>
                      <w:rFonts w:ascii="Lucida Sans Unicode" w:hAnsi="Lucida Sans Unicode"/>
                    </w:rPr>
                  </w:pPr>
                  <w:r>
                    <w:rPr>
                      <w:rFonts w:ascii="Lucida Sans Unicode" w:hAnsi="Lucida Sans Unicode"/>
                    </w:rPr>
                    <w:t>=</w:t>
                    <w:tab/>
                    <w:t>=</w:t>
                    <w:tab/>
                    <w:t>+</w:t>
                    <w:tab/>
                  </w:r>
                  <w:r>
                    <w:rPr>
                      <w:rFonts w:ascii="Lucida Sans Unicode" w:hAnsi="Lucida Sans Unicode"/>
                      <w:spacing w:val="-19"/>
                    </w:rPr>
                    <w:t>≤</w:t>
                  </w:r>
                </w:p>
              </w:txbxContent>
            </v:textbox>
            <w10:wrap type="none"/>
          </v:shape>
        </w:pict>
      </w:r>
      <w:bookmarkStart w:name="_bookmark43" w:id="50"/>
      <w:bookmarkEnd w:id="50"/>
      <w:r>
        <w:rPr/>
      </w:r>
      <w:r>
        <w:rPr/>
        <w:t>Each</w:t>
      </w:r>
      <w:r>
        <w:rPr>
          <w:spacing w:val="-17"/>
        </w:rPr>
        <w:t> </w:t>
      </w:r>
      <w:r>
        <w:rPr/>
        <w:t>individual</w:t>
      </w:r>
      <w:r>
        <w:rPr>
          <w:spacing w:val="-17"/>
        </w:rPr>
        <w:t> </w:t>
      </w:r>
      <w:r>
        <w:rPr/>
        <w:t>supplies</w:t>
      </w:r>
      <w:r>
        <w:rPr>
          <w:spacing w:val="-16"/>
        </w:rPr>
        <w:t> </w:t>
      </w:r>
      <w:r>
        <w:rPr/>
        <w:t>one</w:t>
      </w:r>
      <w:r>
        <w:rPr>
          <w:spacing w:val="-17"/>
        </w:rPr>
        <w:t> </w:t>
      </w:r>
      <w:r>
        <w:rPr/>
        <w:t>unit</w:t>
      </w:r>
      <w:r>
        <w:rPr>
          <w:spacing w:val="-16"/>
        </w:rPr>
        <w:t> </w:t>
      </w:r>
      <w:r>
        <w:rPr/>
        <w:t>of</w:t>
      </w:r>
      <w:r>
        <w:rPr>
          <w:spacing w:val="-17"/>
        </w:rPr>
        <w:t> </w:t>
      </w:r>
      <w:r>
        <w:rPr/>
        <w:t>labour</w:t>
      </w:r>
      <w:r>
        <w:rPr>
          <w:spacing w:val="-16"/>
        </w:rPr>
        <w:t> </w:t>
      </w:r>
      <w:r>
        <w:rPr/>
        <w:t>inelastically</w:t>
      </w:r>
      <w:r>
        <w:rPr>
          <w:spacing w:val="-17"/>
        </w:rPr>
        <w:t> </w:t>
      </w:r>
      <w:r>
        <w:rPr/>
        <w:t>in</w:t>
      </w:r>
      <w:r>
        <w:rPr>
          <w:spacing w:val="-16"/>
        </w:rPr>
        <w:t> </w:t>
      </w:r>
      <w:r>
        <w:rPr/>
        <w:t>every</w:t>
      </w:r>
      <w:r>
        <w:rPr>
          <w:spacing w:val="-17"/>
        </w:rPr>
        <w:t> </w:t>
      </w:r>
      <w:r>
        <w:rPr/>
        <w:t>period.</w:t>
      </w:r>
      <w:r>
        <w:rPr>
          <w:spacing w:val="-20"/>
        </w:rPr>
        <w:t> </w:t>
      </w:r>
      <w:r>
        <w:rPr/>
        <w:t>There</w:t>
      </w:r>
      <w:r>
        <w:rPr>
          <w:spacing w:val="-17"/>
        </w:rPr>
        <w:t> </w:t>
      </w:r>
      <w:r>
        <w:rPr/>
        <w:t>is</w:t>
      </w:r>
      <w:r>
        <w:rPr>
          <w:spacing w:val="-16"/>
        </w:rPr>
        <w:t> </w:t>
      </w:r>
      <w:r>
        <w:rPr/>
        <w:t>no</w:t>
      </w:r>
      <w:r>
        <w:rPr>
          <w:spacing w:val="-17"/>
        </w:rPr>
        <w:t> </w:t>
      </w:r>
      <w:r>
        <w:rPr/>
        <w:t>investment— all</w:t>
      </w:r>
      <w:r>
        <w:rPr>
          <w:spacing w:val="-9"/>
        </w:rPr>
        <w:t> </w:t>
      </w:r>
      <w:r>
        <w:rPr/>
        <w:t>income</w:t>
      </w:r>
      <w:r>
        <w:rPr>
          <w:spacing w:val="-8"/>
        </w:rPr>
        <w:t> </w:t>
      </w:r>
      <w:r>
        <w:rPr/>
        <w:t>is</w:t>
      </w:r>
      <w:r>
        <w:rPr>
          <w:spacing w:val="-8"/>
        </w:rPr>
        <w:t> </w:t>
      </w:r>
      <w:r>
        <w:rPr/>
        <w:t>spent</w:t>
      </w:r>
      <w:r>
        <w:rPr>
          <w:spacing w:val="-8"/>
        </w:rPr>
        <w:t> </w:t>
      </w:r>
      <w:r>
        <w:rPr/>
        <w:t>on</w:t>
      </w:r>
      <w:r>
        <w:rPr>
          <w:spacing w:val="-8"/>
        </w:rPr>
        <w:t> </w:t>
      </w:r>
      <w:r>
        <w:rPr/>
        <w:t>agricultural</w:t>
      </w:r>
      <w:r>
        <w:rPr>
          <w:spacing w:val="-9"/>
        </w:rPr>
        <w:t> </w:t>
      </w:r>
      <w:r>
        <w:rPr/>
        <w:t>goods</w:t>
      </w:r>
      <w:r>
        <w:rPr>
          <w:spacing w:val="-8"/>
        </w:rPr>
        <w:t> </w:t>
      </w:r>
      <w:r>
        <w:rPr/>
        <w:t>(</w:t>
      </w:r>
      <w:r>
        <w:rPr>
          <w:i/>
        </w:rPr>
        <w:t>c</w:t>
      </w:r>
      <w:r>
        <w:rPr>
          <w:i/>
          <w:position w:val="-2"/>
          <w:sz w:val="16"/>
        </w:rPr>
        <w:t>A</w:t>
      </w:r>
      <w:r>
        <w:rPr/>
        <w:t>)</w:t>
      </w:r>
      <w:r>
        <w:rPr>
          <w:spacing w:val="-8"/>
        </w:rPr>
        <w:t> </w:t>
      </w:r>
      <w:r>
        <w:rPr/>
        <w:t>and</w:t>
      </w:r>
      <w:r>
        <w:rPr>
          <w:spacing w:val="-8"/>
        </w:rPr>
        <w:t> </w:t>
      </w:r>
      <w:r>
        <w:rPr/>
        <w:t>manufactured</w:t>
      </w:r>
      <w:r>
        <w:rPr>
          <w:spacing w:val="-8"/>
        </w:rPr>
        <w:t> </w:t>
      </w:r>
      <w:r>
        <w:rPr/>
        <w:t>goods</w:t>
      </w:r>
      <w:r>
        <w:rPr>
          <w:spacing w:val="-9"/>
        </w:rPr>
        <w:t> </w:t>
      </w:r>
      <w:r>
        <w:rPr/>
        <w:t>(</w:t>
      </w:r>
      <w:r>
        <w:rPr>
          <w:i/>
        </w:rPr>
        <w:t>c</w:t>
      </w:r>
      <w:r>
        <w:rPr>
          <w:i/>
          <w:position w:val="-2"/>
          <w:sz w:val="16"/>
        </w:rPr>
        <w:t>M</w:t>
      </w:r>
      <w:r>
        <w:rPr>
          <w:i/>
          <w:spacing w:val="-19"/>
          <w:position w:val="-2"/>
          <w:sz w:val="16"/>
        </w:rPr>
        <w:t> </w:t>
      </w:r>
      <w:r>
        <w:rPr/>
        <w:t>).</w:t>
      </w:r>
      <w:r>
        <w:rPr>
          <w:spacing w:val="-19"/>
        </w:rPr>
        <w:t> </w:t>
      </w:r>
      <w:r>
        <w:rPr/>
        <w:t>Agents</w:t>
      </w:r>
      <w:r>
        <w:rPr>
          <w:spacing w:val="-8"/>
        </w:rPr>
        <w:t> </w:t>
      </w:r>
      <w:r>
        <w:rPr/>
        <w:t>choose</w:t>
      </w:r>
      <w:r>
        <w:rPr>
          <w:spacing w:val="-8"/>
        </w:rPr>
        <w:t> </w:t>
      </w:r>
      <w:r>
        <w:rPr/>
        <w:t>their workplace in order to maximize income. When migration is unconstrained, this equalizes </w:t>
      </w:r>
      <w:r>
        <w:rPr>
          <w:spacing w:val="-3"/>
        </w:rPr>
        <w:t>urban </w:t>
      </w:r>
      <w:r>
        <w:rPr/>
        <w:t>and rural wages: </w:t>
      </w:r>
      <w:r>
        <w:rPr>
          <w:i/>
        </w:rPr>
        <w:t>w</w:t>
      </w:r>
      <w:r>
        <w:rPr>
          <w:i/>
          <w:position w:val="-2"/>
          <w:sz w:val="16"/>
        </w:rPr>
        <w:t>A    </w:t>
      </w:r>
      <w:r>
        <w:rPr>
          <w:i/>
        </w:rPr>
        <w:t>w</w:t>
      </w:r>
      <w:r>
        <w:rPr>
          <w:i/>
          <w:position w:val="-2"/>
          <w:sz w:val="16"/>
        </w:rPr>
        <w:t>M    </w:t>
      </w:r>
      <w:r>
        <w:rPr>
          <w:i/>
        </w:rPr>
        <w:t>w</w:t>
      </w:r>
      <w:r>
        <w:rPr/>
        <w:t>.</w:t>
      </w:r>
      <w:hyperlink w:history="true" w:anchor="_bookmark45">
        <w:r>
          <w:rPr>
            <w:position w:val="7"/>
            <w:sz w:val="14"/>
          </w:rPr>
          <w:t>38</w:t>
        </w:r>
      </w:hyperlink>
      <w:r>
        <w:rPr>
          <w:position w:val="7"/>
          <w:sz w:val="14"/>
        </w:rPr>
        <w:t>  </w:t>
      </w:r>
      <w:r>
        <w:rPr/>
        <w:t>The resulting budget constraint is </w:t>
      </w:r>
      <w:r>
        <w:rPr>
          <w:i/>
        </w:rPr>
        <w:t>c</w:t>
      </w:r>
      <w:r>
        <w:rPr>
          <w:i/>
          <w:position w:val="-2"/>
          <w:sz w:val="16"/>
        </w:rPr>
        <w:t>A     </w:t>
      </w:r>
      <w:r>
        <w:rPr>
          <w:i/>
          <w:spacing w:val="5"/>
        </w:rPr>
        <w:t>p</w:t>
      </w:r>
      <w:r>
        <w:rPr>
          <w:i/>
          <w:spacing w:val="5"/>
          <w:position w:val="-2"/>
          <w:sz w:val="16"/>
        </w:rPr>
        <w:t>M</w:t>
      </w:r>
      <w:r>
        <w:rPr>
          <w:i/>
          <w:spacing w:val="5"/>
        </w:rPr>
        <w:t>c</w:t>
      </w:r>
      <w:r>
        <w:rPr>
          <w:i/>
          <w:spacing w:val="5"/>
          <w:position w:val="-2"/>
          <w:sz w:val="16"/>
        </w:rPr>
        <w:t>M     </w:t>
      </w:r>
      <w:r>
        <w:rPr>
          <w:i/>
        </w:rPr>
        <w:t>w</w:t>
      </w:r>
      <w:r>
        <w:rPr/>
        <w:t>, where </w:t>
      </w:r>
      <w:r>
        <w:rPr>
          <w:i/>
        </w:rPr>
        <w:t>p</w:t>
      </w:r>
      <w:r>
        <w:rPr>
          <w:i/>
          <w:position w:val="-2"/>
          <w:sz w:val="16"/>
        </w:rPr>
        <w:t>M   </w:t>
      </w:r>
      <w:r>
        <w:rPr/>
        <w:t>is the price of the manufactured good. The agricultural good serves as the numeraire. Before individuals buy manufactured goods, they need to consume a minimum quantity of food, </w:t>
      </w:r>
      <w:r>
        <w:rPr>
          <w:i/>
          <w:u w:val="single"/>
        </w:rPr>
        <w:t>c</w:t>
      </w:r>
      <w:r>
        <w:rPr/>
        <w:t>.  </w:t>
      </w:r>
      <w:r>
        <w:rPr>
          <w:spacing w:val="-8"/>
        </w:rPr>
        <w:t>We </w:t>
      </w:r>
      <w:r>
        <w:rPr/>
        <w:t>refer to </w:t>
      </w:r>
      <w:r>
        <w:rPr>
          <w:i/>
          <w:u w:val="single"/>
        </w:rPr>
        <w:t>c</w:t>
      </w:r>
      <w:r>
        <w:rPr>
          <w:i/>
        </w:rPr>
        <w:t> </w:t>
      </w:r>
      <w:r>
        <w:rPr/>
        <w:t>as the subsistence level. Below it, individuals suffer from hunger, but do not necessarily die—mortality increases continuously as </w:t>
      </w:r>
      <w:r>
        <w:rPr>
          <w:i/>
        </w:rPr>
        <w:t>c</w:t>
      </w:r>
      <w:r>
        <w:rPr>
          <w:i/>
          <w:position w:val="-2"/>
          <w:sz w:val="16"/>
        </w:rPr>
        <w:t>A </w:t>
      </w:r>
      <w:r>
        <w:rPr/>
        <w:t>falls below </w:t>
      </w:r>
      <w:r>
        <w:rPr>
          <w:i/>
          <w:u w:val="single"/>
        </w:rPr>
        <w:t>c</w:t>
      </w:r>
      <w:r>
        <w:rPr/>
        <w:t>. While the wage rate </w:t>
      </w:r>
      <w:r>
        <w:rPr>
          <w:spacing w:val="-6"/>
        </w:rPr>
        <w:t>is </w:t>
      </w:r>
      <w:r>
        <w:rPr/>
        <w:t>below </w:t>
      </w:r>
      <w:r>
        <w:rPr>
          <w:i/>
          <w:u w:val="single"/>
        </w:rPr>
        <w:t>c</w:t>
      </w:r>
      <w:r>
        <w:rPr/>
        <w:t>, any increase in income is spent on food. Preferences take the Stone-Geary form and imply the composite consumption</w:t>
      </w:r>
      <w:r>
        <w:rPr>
          <w:spacing w:val="-5"/>
        </w:rPr>
        <w:t> </w:t>
      </w:r>
      <w:r>
        <w:rPr/>
        <w:t>index:</w:t>
      </w:r>
    </w:p>
    <w:p>
      <w:pPr>
        <w:spacing w:after="0"/>
        <w:jc w:val="both"/>
        <w:sectPr>
          <w:pgSz w:w="10710" w:h="13950"/>
          <w:pgMar w:header="0" w:footer="260" w:top="760" w:bottom="440" w:left="1400" w:right="0"/>
        </w:sectPr>
      </w:pPr>
    </w:p>
    <w:p>
      <w:pPr>
        <w:pStyle w:val="BodyText"/>
        <w:spacing w:before="2"/>
        <w:rPr>
          <w:sz w:val="27"/>
        </w:rPr>
      </w:pPr>
    </w:p>
    <w:p>
      <w:pPr>
        <w:spacing w:before="0"/>
        <w:ind w:left="0" w:right="0" w:firstLine="0"/>
        <w:jc w:val="right"/>
        <w:rPr>
          <w:i/>
          <w:sz w:val="20"/>
        </w:rPr>
      </w:pPr>
      <w:r>
        <w:rPr/>
        <w:pict>
          <v:shape style="position:absolute;margin-left:205.209793pt;margin-top:1.749593pt;width:20.3pt;height:10.9pt;mso-position-horizontal-relative:page;mso-position-vertical-relative:paragraph;z-index:-90880" type="#_x0000_t202" filled="false" stroked="false">
            <v:textbox inset="0,0,0,0">
              <w:txbxContent>
                <w:p>
                  <w:pPr>
                    <w:spacing w:line="217" w:lineRule="exact" w:before="0"/>
                    <w:ind w:left="0" w:right="0" w:firstLine="0"/>
                    <w:jc w:val="left"/>
                    <w:rPr>
                      <w:i/>
                      <w:sz w:val="16"/>
                    </w:rPr>
                  </w:pPr>
                  <w:r>
                    <w:rPr>
                      <w:i/>
                      <w:spacing w:val="4"/>
                      <w:w w:val="105"/>
                      <w:sz w:val="16"/>
                    </w:rPr>
                    <w:t>A</w:t>
                  </w:r>
                  <w:r>
                    <w:rPr>
                      <w:rFonts w:ascii="Arial"/>
                      <w:i/>
                      <w:spacing w:val="4"/>
                      <w:w w:val="105"/>
                      <w:position w:val="3"/>
                      <w:sz w:val="20"/>
                    </w:rPr>
                    <w:t>, </w:t>
                  </w:r>
                  <w:r>
                    <w:rPr>
                      <w:i/>
                      <w:spacing w:val="-19"/>
                      <w:w w:val="105"/>
                      <w:sz w:val="16"/>
                    </w:rPr>
                    <w:t>M</w:t>
                  </w:r>
                </w:p>
              </w:txbxContent>
            </v:textbox>
            <w10:wrap type="none"/>
          </v:shape>
        </w:pict>
      </w:r>
      <w:r>
        <w:rPr>
          <w:i/>
          <w:sz w:val="20"/>
        </w:rPr>
        <w:t>u</w:t>
      </w:r>
      <w:r>
        <w:rPr>
          <w:sz w:val="20"/>
        </w:rPr>
        <w:t>(</w:t>
      </w:r>
      <w:r>
        <w:rPr>
          <w:i/>
          <w:sz w:val="20"/>
        </w:rPr>
        <w:t>c</w:t>
      </w:r>
    </w:p>
    <w:p>
      <w:pPr>
        <w:spacing w:before="33"/>
        <w:ind w:left="144" w:right="0" w:firstLine="0"/>
        <w:jc w:val="left"/>
        <w:rPr>
          <w:i/>
          <w:sz w:val="20"/>
        </w:rPr>
      </w:pPr>
      <w:r>
        <w:rPr/>
        <w:br w:type="column"/>
      </w:r>
      <w:r>
        <w:rPr>
          <w:i/>
          <w:w w:val="110"/>
          <w:position w:val="-10"/>
          <w:sz w:val="20"/>
        </w:rPr>
        <w:t>c</w:t>
      </w:r>
      <w:r>
        <w:rPr>
          <w:i/>
          <w:spacing w:val="4"/>
          <w:w w:val="110"/>
          <w:position w:val="-10"/>
          <w:sz w:val="20"/>
        </w:rPr>
        <w:t> </w:t>
      </w:r>
      <w:r>
        <w:rPr>
          <w:spacing w:val="14"/>
          <w:w w:val="110"/>
          <w:position w:val="-10"/>
          <w:sz w:val="20"/>
        </w:rPr>
        <w:t>)</w:t>
      </w:r>
      <w:r>
        <w:rPr>
          <w:rFonts w:ascii="Lucida Sans Unicode" w:hAnsi="Lucida Sans Unicode"/>
          <w:spacing w:val="14"/>
          <w:w w:val="110"/>
          <w:position w:val="-10"/>
          <w:sz w:val="20"/>
        </w:rPr>
        <w:t>=</w:t>
      </w:r>
      <w:r>
        <w:rPr>
          <w:rFonts w:ascii="Trebuchet MS" w:hAnsi="Trebuchet MS"/>
          <w:spacing w:val="14"/>
          <w:w w:val="110"/>
          <w:position w:val="17"/>
          <w:sz w:val="20"/>
        </w:rPr>
        <w:t>.</w:t>
      </w:r>
      <w:r>
        <w:rPr>
          <w:rFonts w:ascii="Trebuchet MS" w:hAnsi="Trebuchet MS"/>
          <w:spacing w:val="-45"/>
          <w:w w:val="110"/>
          <w:position w:val="17"/>
          <w:sz w:val="20"/>
        </w:rPr>
        <w:t> </w:t>
      </w:r>
      <w:r>
        <w:rPr>
          <w:w w:val="110"/>
          <w:sz w:val="20"/>
        </w:rPr>
        <w:t>(</w:t>
      </w:r>
      <w:r>
        <w:rPr>
          <w:i/>
          <w:w w:val="110"/>
          <w:sz w:val="20"/>
        </w:rPr>
        <w:t>c</w:t>
      </w:r>
      <w:r>
        <w:rPr>
          <w:i/>
          <w:w w:val="110"/>
          <w:position w:val="-2"/>
          <w:sz w:val="16"/>
        </w:rPr>
        <w:t>A</w:t>
      </w:r>
      <w:r>
        <w:rPr>
          <w:i/>
          <w:spacing w:val="-24"/>
          <w:w w:val="110"/>
          <w:position w:val="-2"/>
          <w:sz w:val="16"/>
        </w:rPr>
        <w:t> </w:t>
      </w:r>
      <w:r>
        <w:rPr>
          <w:rFonts w:ascii="Lucida Sans Unicode" w:hAnsi="Lucida Sans Unicode"/>
          <w:spacing w:val="5"/>
          <w:w w:val="110"/>
          <w:sz w:val="20"/>
        </w:rPr>
        <w:t>−</w:t>
      </w:r>
      <w:r>
        <w:rPr>
          <w:i/>
          <w:spacing w:val="5"/>
          <w:w w:val="110"/>
          <w:sz w:val="20"/>
          <w:u w:val="single"/>
        </w:rPr>
        <w:t>c</w:t>
      </w:r>
      <w:r>
        <w:rPr>
          <w:spacing w:val="5"/>
          <w:w w:val="110"/>
          <w:sz w:val="20"/>
        </w:rPr>
        <w:t>)</w:t>
      </w:r>
      <w:r>
        <w:rPr>
          <w:rFonts w:ascii="Arial" w:hAnsi="Arial"/>
          <w:i/>
          <w:spacing w:val="5"/>
          <w:w w:val="110"/>
          <w:position w:val="7"/>
          <w:sz w:val="16"/>
        </w:rPr>
        <w:t>α</w:t>
      </w:r>
      <w:r>
        <w:rPr>
          <w:i/>
          <w:spacing w:val="5"/>
          <w:w w:val="110"/>
          <w:sz w:val="20"/>
        </w:rPr>
        <w:t>c</w:t>
      </w:r>
      <w:r>
        <w:rPr>
          <w:spacing w:val="5"/>
          <w:w w:val="110"/>
          <w:position w:val="9"/>
          <w:sz w:val="16"/>
        </w:rPr>
        <w:t>1</w:t>
      </w:r>
      <w:r>
        <w:rPr>
          <w:rFonts w:ascii="Lucida Sans Unicode" w:hAnsi="Lucida Sans Unicode"/>
          <w:spacing w:val="5"/>
          <w:w w:val="110"/>
          <w:position w:val="9"/>
          <w:sz w:val="16"/>
        </w:rPr>
        <w:t>−</w:t>
      </w:r>
      <w:r>
        <w:rPr>
          <w:rFonts w:ascii="Arial" w:hAnsi="Arial"/>
          <w:i/>
          <w:spacing w:val="5"/>
          <w:w w:val="110"/>
          <w:position w:val="9"/>
          <w:sz w:val="16"/>
        </w:rPr>
        <w:t>α</w:t>
      </w:r>
      <w:r>
        <w:rPr>
          <w:rFonts w:ascii="Arial" w:hAnsi="Arial"/>
          <w:i/>
          <w:spacing w:val="5"/>
          <w:w w:val="110"/>
          <w:sz w:val="20"/>
        </w:rPr>
        <w:t>,</w:t>
      </w:r>
      <w:r>
        <w:rPr>
          <w:rFonts w:ascii="Arial" w:hAnsi="Arial"/>
          <w:i/>
          <w:spacing w:val="-17"/>
          <w:w w:val="110"/>
          <w:sz w:val="20"/>
        </w:rPr>
        <w:t> </w:t>
      </w:r>
      <w:r>
        <w:rPr>
          <w:w w:val="110"/>
          <w:sz w:val="20"/>
        </w:rPr>
        <w:t>if</w:t>
      </w:r>
      <w:r>
        <w:rPr>
          <w:spacing w:val="2"/>
          <w:w w:val="110"/>
          <w:sz w:val="20"/>
        </w:rPr>
        <w:t> </w:t>
      </w:r>
      <w:r>
        <w:rPr>
          <w:i/>
          <w:w w:val="110"/>
          <w:sz w:val="20"/>
        </w:rPr>
        <w:t>c</w:t>
      </w:r>
      <w:r>
        <w:rPr>
          <w:i/>
          <w:w w:val="110"/>
          <w:position w:val="-2"/>
          <w:sz w:val="16"/>
        </w:rPr>
        <w:t>A</w:t>
      </w:r>
      <w:r>
        <w:rPr>
          <w:i/>
          <w:spacing w:val="-20"/>
          <w:w w:val="110"/>
          <w:position w:val="-2"/>
          <w:sz w:val="16"/>
        </w:rPr>
        <w:t> </w:t>
      </w:r>
      <w:r>
        <w:rPr>
          <w:rFonts w:ascii="Arial" w:hAnsi="Arial"/>
          <w:i/>
          <w:w w:val="110"/>
          <w:sz w:val="20"/>
        </w:rPr>
        <w:t>&gt;</w:t>
      </w:r>
      <w:r>
        <w:rPr>
          <w:rFonts w:ascii="Arial" w:hAnsi="Arial"/>
          <w:i/>
          <w:spacing w:val="-45"/>
          <w:w w:val="110"/>
          <w:sz w:val="20"/>
        </w:rPr>
        <w:t> </w:t>
      </w:r>
      <w:r>
        <w:rPr>
          <w:i/>
          <w:spacing w:val="-14"/>
          <w:w w:val="110"/>
          <w:sz w:val="20"/>
          <w:u w:val="single"/>
        </w:rPr>
        <w:t>c</w:t>
      </w:r>
    </w:p>
    <w:p>
      <w:pPr>
        <w:pStyle w:val="BodyText"/>
        <w:spacing w:before="2"/>
        <w:rPr>
          <w:i/>
          <w:sz w:val="27"/>
        </w:rPr>
      </w:pPr>
      <w:r>
        <w:rPr/>
        <w:br w:type="column"/>
      </w:r>
      <w:r>
        <w:rPr>
          <w:i/>
          <w:sz w:val="27"/>
        </w:rPr>
      </w:r>
    </w:p>
    <w:p>
      <w:pPr>
        <w:pStyle w:val="BodyText"/>
        <w:ind w:left="2033" w:right="1485"/>
        <w:jc w:val="center"/>
      </w:pPr>
      <w:r>
        <w:rPr/>
        <w:t>(1)</w:t>
      </w:r>
    </w:p>
    <w:p>
      <w:pPr>
        <w:spacing w:after="0"/>
        <w:jc w:val="center"/>
        <w:sectPr>
          <w:type w:val="continuous"/>
          <w:pgSz w:w="10710" w:h="13950"/>
          <w:pgMar w:top="680" w:bottom="440" w:left="1400" w:right="0"/>
          <w:cols w:num="3" w:equalWidth="0">
            <w:col w:w="2705" w:space="40"/>
            <w:col w:w="2733" w:space="39"/>
            <w:col w:w="3793"/>
          </w:cols>
        </w:sectPr>
      </w:pPr>
    </w:p>
    <w:p>
      <w:pPr>
        <w:pStyle w:val="BodyText"/>
        <w:spacing w:before="5"/>
        <w:rPr>
          <w:sz w:val="14"/>
        </w:rPr>
      </w:pPr>
    </w:p>
    <w:p>
      <w:pPr>
        <w:pStyle w:val="BodyText"/>
        <w:spacing w:line="244" w:lineRule="auto" w:before="92"/>
        <w:ind w:left="176" w:right="1503"/>
        <w:jc w:val="both"/>
      </w:pPr>
      <w:r>
        <w:rPr/>
        <w:pict>
          <v:shape style="position:absolute;margin-left:117.647697pt;margin-top:52.834122pt;width:7.8pt;height:18.5pt;mso-position-horizontal-relative:page;mso-position-vertical-relative:paragraph;z-index:-90952"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441.267609pt;margin-top:40.878922pt;width:7.8pt;height:18.5pt;mso-position-horizontal-relative:page;mso-position-vertical-relative:paragraph;z-index:-90928"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247.501205pt;margin-top:-15.148752pt;width:14.1pt;height:11.35pt;mso-position-horizontal-relative:page;mso-position-vertical-relative:paragraph;z-index:-90856" type="#_x0000_t202" filled="false" stroked="false">
            <v:textbox inset="0,0,0,0">
              <w:txbxContent>
                <w:p>
                  <w:pPr>
                    <w:spacing w:line="222" w:lineRule="exact" w:before="0"/>
                    <w:ind w:left="0" w:right="0" w:firstLine="0"/>
                    <w:jc w:val="left"/>
                    <w:rPr>
                      <w:i/>
                      <w:sz w:val="20"/>
                    </w:rPr>
                  </w:pPr>
                  <w:r>
                    <w:rPr>
                      <w:rFonts w:ascii="Arial" w:hAnsi="Arial"/>
                      <w:i/>
                      <w:w w:val="95"/>
                      <w:sz w:val="20"/>
                    </w:rPr>
                    <w:t>φ</w:t>
                  </w:r>
                  <w:r>
                    <w:rPr>
                      <w:w w:val="95"/>
                      <w:sz w:val="20"/>
                    </w:rPr>
                    <w:t>(</w:t>
                  </w:r>
                  <w:r>
                    <w:rPr>
                      <w:i/>
                      <w:w w:val="95"/>
                      <w:sz w:val="20"/>
                    </w:rPr>
                    <w:t>c</w:t>
                  </w:r>
                </w:p>
              </w:txbxContent>
            </v:textbox>
            <w10:wrap type="none"/>
          </v:shape>
        </w:pict>
      </w:r>
      <w:r>
        <w:rPr/>
        <w:pict>
          <v:shape style="position:absolute;margin-left:261.568604pt;margin-top:-11.701735pt;width:4.9pt;height:8.8pt;mso-position-horizontal-relative:page;mso-position-vertical-relative:paragraph;z-index:-90832" type="#_x0000_t202" filled="false" stroked="false">
            <v:textbox inset="0,0,0,0">
              <w:txbxContent>
                <w:p>
                  <w:pPr>
                    <w:spacing w:line="175" w:lineRule="exact" w:before="0"/>
                    <w:ind w:left="0" w:right="0" w:firstLine="0"/>
                    <w:jc w:val="left"/>
                    <w:rPr>
                      <w:i/>
                      <w:sz w:val="16"/>
                    </w:rPr>
                  </w:pPr>
                  <w:r>
                    <w:rPr>
                      <w:i/>
                      <w:w w:val="99"/>
                      <w:sz w:val="16"/>
                    </w:rPr>
                    <w:t>A</w:t>
                  </w:r>
                </w:p>
              </w:txbxContent>
            </v:textbox>
            <w10:wrap type="none"/>
          </v:shape>
        </w:pict>
      </w:r>
      <w:r>
        <w:rPr/>
        <w:pict>
          <v:shape style="position:absolute;margin-left:267.766693pt;margin-top:-21.823818pt;width:26.65pt;height:25.15pt;mso-position-horizontal-relative:page;mso-position-vertical-relative:paragraph;z-index:-90808" type="#_x0000_t202" filled="false" stroked="false">
            <v:textbox inset="0,0,0,0">
              <w:txbxContent>
                <w:p>
                  <w:pPr>
                    <w:spacing w:line="134" w:lineRule="exact" w:before="0"/>
                    <w:ind w:left="0" w:right="0" w:firstLine="0"/>
                    <w:jc w:val="right"/>
                    <w:rPr>
                      <w:i/>
                      <w:sz w:val="16"/>
                    </w:rPr>
                  </w:pPr>
                  <w:r>
                    <w:rPr>
                      <w:i/>
                      <w:w w:val="99"/>
                      <w:sz w:val="16"/>
                    </w:rPr>
                    <w:t>M</w:t>
                  </w:r>
                </w:p>
                <w:p>
                  <w:pPr>
                    <w:spacing w:line="266" w:lineRule="exact" w:before="0"/>
                    <w:ind w:left="0" w:right="0" w:firstLine="0"/>
                    <w:jc w:val="left"/>
                    <w:rPr>
                      <w:rFonts w:ascii="Arial" w:hAnsi="Arial"/>
                      <w:i/>
                      <w:sz w:val="20"/>
                    </w:rPr>
                  </w:pPr>
                  <w:r>
                    <w:rPr>
                      <w:rFonts w:ascii="Lucida Sans Unicode" w:hAnsi="Lucida Sans Unicode"/>
                      <w:w w:val="105"/>
                      <w:sz w:val="20"/>
                    </w:rPr>
                    <w:t>−</w:t>
                  </w:r>
                  <w:r>
                    <w:rPr>
                      <w:i/>
                      <w:w w:val="105"/>
                      <w:sz w:val="20"/>
                      <w:u w:val="single"/>
                    </w:rPr>
                    <w:t>c</w:t>
                  </w:r>
                  <w:r>
                    <w:rPr>
                      <w:w w:val="105"/>
                      <w:sz w:val="20"/>
                    </w:rPr>
                    <w:t>)</w:t>
                  </w:r>
                  <w:r>
                    <w:rPr>
                      <w:rFonts w:ascii="Arial" w:hAnsi="Arial"/>
                      <w:i/>
                      <w:w w:val="105"/>
                      <w:sz w:val="20"/>
                    </w:rPr>
                    <w:t>,</w:t>
                  </w:r>
                </w:p>
              </w:txbxContent>
            </v:textbox>
            <w10:wrap type="none"/>
          </v:shape>
        </w:pict>
      </w:r>
      <w:r>
        <w:rPr/>
        <w:pict>
          <v:shape style="position:absolute;margin-left:309.728577pt;margin-top:-15.148752pt;width:19.2pt;height:12.25pt;mso-position-horizontal-relative:page;mso-position-vertical-relative:paragraph;z-index:-90784" type="#_x0000_t202" filled="false" stroked="false">
            <v:textbox inset="0,0,0,0">
              <w:txbxContent>
                <w:p>
                  <w:pPr>
                    <w:spacing w:line="244" w:lineRule="exact" w:before="0"/>
                    <w:ind w:left="0" w:right="0" w:firstLine="0"/>
                    <w:jc w:val="left"/>
                    <w:rPr>
                      <w:i/>
                      <w:sz w:val="16"/>
                    </w:rPr>
                  </w:pPr>
                  <w:r>
                    <w:rPr>
                      <w:sz w:val="20"/>
                    </w:rPr>
                    <w:t>if </w:t>
                  </w:r>
                  <w:r>
                    <w:rPr>
                      <w:i/>
                      <w:sz w:val="20"/>
                    </w:rPr>
                    <w:t>c</w:t>
                  </w:r>
                  <w:r>
                    <w:rPr>
                      <w:i/>
                      <w:position w:val="-2"/>
                      <w:sz w:val="16"/>
                    </w:rPr>
                    <w:t>A</w:t>
                  </w:r>
                </w:p>
              </w:txbxContent>
            </v:textbox>
            <w10:wrap type="none"/>
          </v:shape>
        </w:pict>
      </w:r>
      <w:r>
        <w:rPr/>
        <w:pict>
          <v:shape style="position:absolute;margin-left:330.519592pt;margin-top:-15.168677pt;width:13.05pt;height:18.5pt;mso-position-horizontal-relative:page;mso-position-vertical-relative:paragraph;z-index:-90760" type="#_x0000_t202" filled="false" stroked="false">
            <v:textbox inset="0,0,0,0">
              <w:txbxContent>
                <w:p>
                  <w:pPr>
                    <w:spacing w:line="267" w:lineRule="exact" w:before="0"/>
                    <w:ind w:left="0" w:right="0" w:firstLine="0"/>
                    <w:jc w:val="left"/>
                    <w:rPr>
                      <w:i/>
                      <w:sz w:val="20"/>
                    </w:rPr>
                  </w:pPr>
                  <w:r>
                    <w:rPr>
                      <w:rFonts w:ascii="Lucida Sans Unicode" w:hAnsi="Lucida Sans Unicode"/>
                      <w:sz w:val="20"/>
                    </w:rPr>
                    <w:t>≤</w:t>
                  </w:r>
                  <w:r>
                    <w:rPr>
                      <w:rFonts w:ascii="Lucida Sans Unicode" w:hAnsi="Lucida Sans Unicode"/>
                      <w:spacing w:val="-47"/>
                      <w:sz w:val="20"/>
                    </w:rPr>
                    <w:t> </w:t>
                  </w:r>
                  <w:r>
                    <w:rPr>
                      <w:i/>
                      <w:spacing w:val="-20"/>
                      <w:sz w:val="20"/>
                      <w:u w:val="single"/>
                    </w:rPr>
                    <w:t>c</w:t>
                  </w:r>
                </w:p>
              </w:txbxContent>
            </v:textbox>
            <w10:wrap type="none"/>
          </v:shape>
        </w:pict>
      </w:r>
      <w:bookmarkStart w:name="_bookmark44" w:id="51"/>
      <w:bookmarkEnd w:id="51"/>
      <w:r>
        <w:rPr/>
      </w:r>
      <w:r>
        <w:rPr>
          <w:w w:val="105"/>
        </w:rPr>
        <w:t>where</w:t>
      </w:r>
      <w:r>
        <w:rPr>
          <w:spacing w:val="-42"/>
          <w:w w:val="105"/>
        </w:rPr>
        <w:t> </w:t>
      </w:r>
      <w:r>
        <w:rPr>
          <w:rFonts w:ascii="Arial" w:hAnsi="Arial"/>
          <w:i/>
          <w:spacing w:val="16"/>
          <w:w w:val="105"/>
        </w:rPr>
        <w:t>φ&gt;</w:t>
      </w:r>
      <w:r>
        <w:rPr>
          <w:rFonts w:ascii="Arial" w:hAnsi="Arial"/>
          <w:i/>
          <w:spacing w:val="-50"/>
          <w:w w:val="105"/>
        </w:rPr>
        <w:t> </w:t>
      </w:r>
      <w:r>
        <w:rPr>
          <w:w w:val="105"/>
        </w:rPr>
        <w:t>0</w:t>
      </w:r>
      <w:r>
        <w:rPr>
          <w:spacing w:val="-41"/>
          <w:w w:val="105"/>
        </w:rPr>
        <w:t> </w:t>
      </w:r>
      <w:r>
        <w:rPr>
          <w:w w:val="105"/>
        </w:rPr>
        <w:t>is</w:t>
      </w:r>
      <w:r>
        <w:rPr>
          <w:spacing w:val="-41"/>
          <w:w w:val="105"/>
        </w:rPr>
        <w:t> </w:t>
      </w:r>
      <w:r>
        <w:rPr>
          <w:w w:val="105"/>
        </w:rPr>
        <w:t>a</w:t>
      </w:r>
      <w:r>
        <w:rPr>
          <w:spacing w:val="-41"/>
          <w:w w:val="105"/>
        </w:rPr>
        <w:t> </w:t>
      </w:r>
      <w:r>
        <w:rPr>
          <w:w w:val="105"/>
        </w:rPr>
        <w:t>constant.</w:t>
      </w:r>
      <w:r>
        <w:rPr>
          <w:spacing w:val="-41"/>
          <w:w w:val="105"/>
        </w:rPr>
        <w:t> </w:t>
      </w:r>
      <w:r>
        <w:rPr>
          <w:w w:val="105"/>
        </w:rPr>
        <w:t>Given</w:t>
      </w:r>
      <w:r>
        <w:rPr>
          <w:spacing w:val="-42"/>
          <w:w w:val="105"/>
        </w:rPr>
        <w:t> </w:t>
      </w:r>
      <w:r>
        <w:rPr>
          <w:i/>
          <w:w w:val="105"/>
        </w:rPr>
        <w:t>w</w:t>
      </w:r>
      <w:r>
        <w:rPr>
          <w:w w:val="105"/>
        </w:rPr>
        <w:t>,</w:t>
      </w:r>
      <w:r>
        <w:rPr>
          <w:spacing w:val="-41"/>
          <w:w w:val="105"/>
        </w:rPr>
        <w:t> </w:t>
      </w:r>
      <w:r>
        <w:rPr>
          <w:w w:val="105"/>
        </w:rPr>
        <w:t>consumers</w:t>
      </w:r>
      <w:r>
        <w:rPr>
          <w:spacing w:val="-41"/>
          <w:w w:val="105"/>
        </w:rPr>
        <w:t> </w:t>
      </w:r>
      <w:r>
        <w:rPr>
          <w:w w:val="105"/>
        </w:rPr>
        <w:t>maximize</w:t>
      </w:r>
      <w:r>
        <w:rPr>
          <w:spacing w:val="-41"/>
          <w:w w:val="105"/>
        </w:rPr>
        <w:t> </w:t>
      </w:r>
      <w:hyperlink w:history="true" w:anchor="_bookmark43">
        <w:r>
          <w:rPr>
            <w:w w:val="105"/>
          </w:rPr>
          <w:t>(1)</w:t>
        </w:r>
        <w:r>
          <w:rPr>
            <w:spacing w:val="-41"/>
            <w:w w:val="105"/>
          </w:rPr>
          <w:t> </w:t>
        </w:r>
      </w:hyperlink>
      <w:r>
        <w:rPr>
          <w:w w:val="105"/>
        </w:rPr>
        <w:t>subject</w:t>
      </w:r>
      <w:r>
        <w:rPr>
          <w:spacing w:val="-41"/>
          <w:w w:val="105"/>
        </w:rPr>
        <w:t> </w:t>
      </w:r>
      <w:r>
        <w:rPr>
          <w:w w:val="105"/>
        </w:rPr>
        <w:t>to</w:t>
      </w:r>
      <w:r>
        <w:rPr>
          <w:spacing w:val="-41"/>
          <w:w w:val="105"/>
        </w:rPr>
        <w:t> </w:t>
      </w:r>
      <w:r>
        <w:rPr>
          <w:w w:val="105"/>
        </w:rPr>
        <w:t>their</w:t>
      </w:r>
      <w:r>
        <w:rPr>
          <w:spacing w:val="-41"/>
          <w:w w:val="105"/>
        </w:rPr>
        <w:t> </w:t>
      </w:r>
      <w:r>
        <w:rPr>
          <w:w w:val="105"/>
        </w:rPr>
        <w:t>budget</w:t>
      </w:r>
      <w:r>
        <w:rPr>
          <w:spacing w:val="-41"/>
          <w:w w:val="105"/>
        </w:rPr>
        <w:t> </w:t>
      </w:r>
      <w:r>
        <w:rPr>
          <w:w w:val="105"/>
        </w:rPr>
        <w:t>constraint.</w:t>
      </w:r>
      <w:r>
        <w:rPr>
          <w:spacing w:val="-41"/>
          <w:w w:val="105"/>
        </w:rPr>
        <w:t> </w:t>
      </w:r>
      <w:r>
        <w:rPr>
          <w:w w:val="105"/>
        </w:rPr>
        <w:t>In</w:t>
      </w:r>
      <w:r>
        <w:rPr>
          <w:spacing w:val="-41"/>
          <w:w w:val="105"/>
        </w:rPr>
        <w:t> </w:t>
      </w:r>
      <w:r>
        <w:rPr>
          <w:w w:val="105"/>
        </w:rPr>
        <w:t>a </w:t>
      </w:r>
      <w:r>
        <w:rPr/>
        <w:t>poor</w:t>
      </w:r>
      <w:r>
        <w:rPr>
          <w:spacing w:val="-25"/>
        </w:rPr>
        <w:t> </w:t>
      </w:r>
      <w:r>
        <w:rPr/>
        <w:t>economy,</w:t>
      </w:r>
      <w:r>
        <w:rPr>
          <w:spacing w:val="-24"/>
        </w:rPr>
        <w:t> </w:t>
      </w:r>
      <w:r>
        <w:rPr/>
        <w:t>where</w:t>
      </w:r>
      <w:r>
        <w:rPr>
          <w:spacing w:val="-24"/>
        </w:rPr>
        <w:t> </w:t>
      </w:r>
      <w:r>
        <w:rPr/>
        <w:t>income</w:t>
      </w:r>
      <w:r>
        <w:rPr>
          <w:spacing w:val="-24"/>
        </w:rPr>
        <w:t> </w:t>
      </w:r>
      <w:r>
        <w:rPr/>
        <w:t>is</w:t>
      </w:r>
      <w:r>
        <w:rPr>
          <w:spacing w:val="-24"/>
        </w:rPr>
        <w:t> </w:t>
      </w:r>
      <w:r>
        <w:rPr/>
        <w:t>not</w:t>
      </w:r>
      <w:r>
        <w:rPr>
          <w:spacing w:val="-24"/>
        </w:rPr>
        <w:t> </w:t>
      </w:r>
      <w:r>
        <w:rPr/>
        <w:t>enough</w:t>
      </w:r>
      <w:r>
        <w:rPr>
          <w:spacing w:val="-24"/>
        </w:rPr>
        <w:t> </w:t>
      </w:r>
      <w:r>
        <w:rPr/>
        <w:t>to</w:t>
      </w:r>
      <w:r>
        <w:rPr>
          <w:spacing w:val="-24"/>
        </w:rPr>
        <w:t> </w:t>
      </w:r>
      <w:r>
        <w:rPr/>
        <w:t>ensure</w:t>
      </w:r>
      <w:r>
        <w:rPr>
          <w:spacing w:val="-24"/>
        </w:rPr>
        <w:t> </w:t>
      </w:r>
      <w:r>
        <w:rPr/>
        <w:t>subsistence</w:t>
      </w:r>
      <w:r>
        <w:rPr>
          <w:spacing w:val="-24"/>
        </w:rPr>
        <w:t> </w:t>
      </w:r>
      <w:r>
        <w:rPr/>
        <w:t>consumption</w:t>
      </w:r>
      <w:r>
        <w:rPr>
          <w:spacing w:val="-24"/>
        </w:rPr>
        <w:t> </w:t>
      </w:r>
      <w:r>
        <w:rPr>
          <w:i/>
          <w:u w:val="single"/>
        </w:rPr>
        <w:t>c</w:t>
      </w:r>
      <w:r>
        <w:rPr/>
        <w:t>,</w:t>
      </w:r>
      <w:r>
        <w:rPr>
          <w:spacing w:val="-24"/>
        </w:rPr>
        <w:t> </w:t>
      </w:r>
      <w:r>
        <w:rPr/>
        <w:t>the</w:t>
      </w:r>
      <w:r>
        <w:rPr>
          <w:spacing w:val="-24"/>
        </w:rPr>
        <w:t> </w:t>
      </w:r>
      <w:r>
        <w:rPr>
          <w:spacing w:val="-2"/>
        </w:rPr>
        <w:t>malnourished </w:t>
      </w:r>
      <w:r>
        <w:rPr>
          <w:w w:val="105"/>
        </w:rPr>
        <w:t>peasants</w:t>
      </w:r>
      <w:r>
        <w:rPr>
          <w:spacing w:val="-25"/>
          <w:w w:val="105"/>
        </w:rPr>
        <w:t> </w:t>
      </w:r>
      <w:r>
        <w:rPr>
          <w:w w:val="105"/>
        </w:rPr>
        <w:t>are</w:t>
      </w:r>
      <w:r>
        <w:rPr>
          <w:spacing w:val="-25"/>
          <w:w w:val="105"/>
        </w:rPr>
        <w:t> </w:t>
      </w:r>
      <w:r>
        <w:rPr>
          <w:w w:val="105"/>
        </w:rPr>
        <w:t>unwilling</w:t>
      </w:r>
      <w:r>
        <w:rPr>
          <w:spacing w:val="-25"/>
          <w:w w:val="105"/>
        </w:rPr>
        <w:t> </w:t>
      </w:r>
      <w:r>
        <w:rPr>
          <w:w w:val="105"/>
        </w:rPr>
        <w:t>to</w:t>
      </w:r>
      <w:r>
        <w:rPr>
          <w:spacing w:val="-24"/>
          <w:w w:val="105"/>
        </w:rPr>
        <w:t> </w:t>
      </w:r>
      <w:r>
        <w:rPr>
          <w:w w:val="105"/>
        </w:rPr>
        <w:t>trade</w:t>
      </w:r>
      <w:r>
        <w:rPr>
          <w:spacing w:val="-25"/>
          <w:w w:val="105"/>
        </w:rPr>
        <w:t> </w:t>
      </w:r>
      <w:r>
        <w:rPr>
          <w:w w:val="105"/>
        </w:rPr>
        <w:t>food</w:t>
      </w:r>
      <w:r>
        <w:rPr>
          <w:spacing w:val="-25"/>
          <w:w w:val="105"/>
        </w:rPr>
        <w:t> </w:t>
      </w:r>
      <w:r>
        <w:rPr>
          <w:w w:val="105"/>
        </w:rPr>
        <w:t>for</w:t>
      </w:r>
      <w:r>
        <w:rPr>
          <w:spacing w:val="-24"/>
          <w:w w:val="105"/>
        </w:rPr>
        <w:t> </w:t>
      </w:r>
      <w:r>
        <w:rPr>
          <w:w w:val="105"/>
        </w:rPr>
        <w:t>manufactured</w:t>
      </w:r>
      <w:r>
        <w:rPr>
          <w:spacing w:val="-25"/>
          <w:w w:val="105"/>
        </w:rPr>
        <w:t> </w:t>
      </w:r>
      <w:r>
        <w:rPr>
          <w:w w:val="105"/>
        </w:rPr>
        <w:t>goods</w:t>
      </w:r>
      <w:r>
        <w:rPr>
          <w:spacing w:val="-25"/>
          <w:w w:val="105"/>
        </w:rPr>
        <w:t> </w:t>
      </w:r>
      <w:r>
        <w:rPr>
          <w:w w:val="105"/>
        </w:rPr>
        <w:t>at</w:t>
      </w:r>
      <w:r>
        <w:rPr>
          <w:spacing w:val="-24"/>
          <w:w w:val="105"/>
        </w:rPr>
        <w:t> </w:t>
      </w:r>
      <w:r>
        <w:rPr>
          <w:w w:val="105"/>
        </w:rPr>
        <w:t>any</w:t>
      </w:r>
      <w:r>
        <w:rPr>
          <w:spacing w:val="-25"/>
          <w:w w:val="105"/>
        </w:rPr>
        <w:t> </w:t>
      </w:r>
      <w:r>
        <w:rPr>
          <w:w w:val="105"/>
        </w:rPr>
        <w:t>price.</w:t>
      </w:r>
      <w:r>
        <w:rPr>
          <w:spacing w:val="-26"/>
          <w:w w:val="105"/>
        </w:rPr>
        <w:t> </w:t>
      </w:r>
      <w:r>
        <w:rPr>
          <w:w w:val="105"/>
        </w:rPr>
        <w:t>Thus,</w:t>
      </w:r>
      <w:r>
        <w:rPr>
          <w:spacing w:val="-25"/>
          <w:w w:val="105"/>
        </w:rPr>
        <w:t> </w:t>
      </w:r>
      <w:r>
        <w:rPr>
          <w:w w:val="105"/>
        </w:rPr>
        <w:t>the</w:t>
      </w:r>
      <w:r>
        <w:rPr>
          <w:spacing w:val="-25"/>
          <w:w w:val="105"/>
        </w:rPr>
        <w:t> </w:t>
      </w:r>
      <w:r>
        <w:rPr>
          <w:w w:val="105"/>
        </w:rPr>
        <w:t>demand</w:t>
      </w:r>
      <w:r>
        <w:rPr>
          <w:spacing w:val="-24"/>
          <w:w w:val="105"/>
        </w:rPr>
        <w:t> </w:t>
      </w:r>
      <w:r>
        <w:rPr>
          <w:w w:val="105"/>
        </w:rPr>
        <w:t>for urban</w:t>
      </w:r>
      <w:r>
        <w:rPr>
          <w:spacing w:val="-7"/>
          <w:w w:val="105"/>
        </w:rPr>
        <w:t> </w:t>
      </w:r>
      <w:r>
        <w:rPr>
          <w:w w:val="105"/>
        </w:rPr>
        <w:t>labour</w:t>
      </w:r>
      <w:r>
        <w:rPr>
          <w:spacing w:val="-6"/>
          <w:w w:val="105"/>
        </w:rPr>
        <w:t> </w:t>
      </w:r>
      <w:r>
        <w:rPr>
          <w:w w:val="105"/>
        </w:rPr>
        <w:t>is</w:t>
      </w:r>
      <w:r>
        <w:rPr>
          <w:spacing w:val="-6"/>
          <w:w w:val="105"/>
        </w:rPr>
        <w:t> </w:t>
      </w:r>
      <w:r>
        <w:rPr>
          <w:w w:val="105"/>
        </w:rPr>
        <w:t>zero,</w:t>
      </w:r>
      <w:r>
        <w:rPr>
          <w:spacing w:val="-6"/>
          <w:w w:val="105"/>
        </w:rPr>
        <w:t> </w:t>
      </w:r>
      <w:r>
        <w:rPr>
          <w:w w:val="105"/>
        </w:rPr>
        <w:t>and</w:t>
      </w:r>
      <w:r>
        <w:rPr>
          <w:spacing w:val="-6"/>
          <w:w w:val="105"/>
        </w:rPr>
        <w:t> </w:t>
      </w:r>
      <w:r>
        <w:rPr>
          <w:w w:val="105"/>
        </w:rPr>
        <w:t>there</w:t>
      </w:r>
      <w:r>
        <w:rPr>
          <w:spacing w:val="-6"/>
          <w:w w:val="105"/>
        </w:rPr>
        <w:t> </w:t>
      </w:r>
      <w:r>
        <w:rPr>
          <w:w w:val="105"/>
        </w:rPr>
        <w:t>are</w:t>
      </w:r>
      <w:r>
        <w:rPr>
          <w:spacing w:val="-6"/>
          <w:w w:val="105"/>
        </w:rPr>
        <w:t> </w:t>
      </w:r>
      <w:r>
        <w:rPr>
          <w:w w:val="105"/>
        </w:rPr>
        <w:t>no</w:t>
      </w:r>
      <w:r>
        <w:rPr>
          <w:spacing w:val="-6"/>
          <w:w w:val="105"/>
        </w:rPr>
        <w:t> </w:t>
      </w:r>
      <w:r>
        <w:rPr>
          <w:w w:val="105"/>
        </w:rPr>
        <w:t>cities.</w:t>
      </w:r>
      <w:r>
        <w:rPr>
          <w:spacing w:val="-14"/>
          <w:w w:val="105"/>
        </w:rPr>
        <w:t> </w:t>
      </w:r>
      <w:r>
        <w:rPr>
          <w:w w:val="105"/>
        </w:rPr>
        <w:t>All</w:t>
      </w:r>
      <w:r>
        <w:rPr>
          <w:spacing w:val="-6"/>
          <w:w w:val="105"/>
        </w:rPr>
        <w:t> </w:t>
      </w:r>
      <w:r>
        <w:rPr>
          <w:w w:val="105"/>
        </w:rPr>
        <w:t>individuals</w:t>
      </w:r>
      <w:r>
        <w:rPr>
          <w:spacing w:val="-6"/>
          <w:w w:val="105"/>
        </w:rPr>
        <w:t> </w:t>
      </w:r>
      <w:r>
        <w:rPr>
          <w:w w:val="105"/>
        </w:rPr>
        <w:t>work</w:t>
      </w:r>
      <w:r>
        <w:rPr>
          <w:spacing w:val="-6"/>
          <w:w w:val="105"/>
        </w:rPr>
        <w:t> </w:t>
      </w:r>
      <w:r>
        <w:rPr>
          <w:w w:val="105"/>
        </w:rPr>
        <w:t>in</w:t>
      </w:r>
      <w:r>
        <w:rPr>
          <w:spacing w:val="-6"/>
          <w:w w:val="105"/>
        </w:rPr>
        <w:t> </w:t>
      </w:r>
      <w:r>
        <w:rPr>
          <w:w w:val="105"/>
        </w:rPr>
        <w:t>the</w:t>
      </w:r>
      <w:r>
        <w:rPr>
          <w:spacing w:val="-6"/>
          <w:w w:val="105"/>
        </w:rPr>
        <w:t> </w:t>
      </w:r>
      <w:r>
        <w:rPr>
          <w:w w:val="105"/>
        </w:rPr>
        <w:t>countryside:</w:t>
      </w:r>
      <w:r>
        <w:rPr>
          <w:spacing w:val="-6"/>
          <w:w w:val="105"/>
        </w:rPr>
        <w:t> </w:t>
      </w:r>
      <w:r>
        <w:rPr>
          <w:i/>
          <w:w w:val="105"/>
        </w:rPr>
        <w:t>N</w:t>
      </w:r>
      <w:r>
        <w:rPr>
          <w:i/>
          <w:w w:val="105"/>
          <w:position w:val="-2"/>
          <w:sz w:val="16"/>
        </w:rPr>
        <w:t>A</w:t>
      </w:r>
      <w:r>
        <w:rPr>
          <w:i/>
          <w:spacing w:val="23"/>
          <w:w w:val="105"/>
          <w:position w:val="-2"/>
          <w:sz w:val="16"/>
        </w:rPr>
        <w:t> </w:t>
      </w:r>
      <w:r>
        <w:rPr>
          <w:i/>
          <w:w w:val="105"/>
        </w:rPr>
        <w:t>N</w:t>
      </w:r>
      <w:r>
        <w:rPr>
          <w:i/>
          <w:spacing w:val="-40"/>
          <w:w w:val="105"/>
        </w:rPr>
        <w:t> </w:t>
      </w:r>
      <w:r>
        <w:rPr>
          <w:spacing w:val="-14"/>
          <w:w w:val="105"/>
        </w:rPr>
        <w:t>, </w:t>
      </w:r>
      <w:r>
        <w:rPr>
          <w:w w:val="105"/>
        </w:rPr>
        <w:t>while (</w:t>
      </w:r>
      <w:r>
        <w:rPr>
          <w:i/>
          <w:w w:val="105"/>
        </w:rPr>
        <w:t>c</w:t>
      </w:r>
      <w:r>
        <w:rPr>
          <w:i/>
          <w:w w:val="105"/>
          <w:position w:val="-2"/>
          <w:sz w:val="16"/>
        </w:rPr>
        <w:t>A</w:t>
      </w:r>
      <w:r>
        <w:rPr>
          <w:i/>
          <w:spacing w:val="31"/>
          <w:w w:val="105"/>
          <w:position w:val="-2"/>
          <w:sz w:val="16"/>
        </w:rPr>
        <w:t> </w:t>
      </w:r>
      <w:r>
        <w:rPr>
          <w:i/>
          <w:w w:val="105"/>
        </w:rPr>
        <w:t>w</w:t>
      </w:r>
      <w:r>
        <w:rPr>
          <w:i/>
          <w:w w:val="105"/>
          <w:position w:val="-2"/>
          <w:sz w:val="16"/>
        </w:rPr>
        <w:t>A </w:t>
      </w:r>
      <w:r>
        <w:rPr>
          <w:rFonts w:ascii="Arial" w:hAnsi="Arial"/>
          <w:i/>
          <w:w w:val="105"/>
        </w:rPr>
        <w:t>&lt; </w:t>
      </w:r>
      <w:r>
        <w:rPr>
          <w:i/>
          <w:w w:val="105"/>
          <w:u w:val="single"/>
        </w:rPr>
        <w:t>c</w:t>
      </w:r>
      <w:r>
        <w:rPr>
          <w:w w:val="105"/>
        </w:rPr>
        <w:t>).</w:t>
      </w:r>
    </w:p>
    <w:p>
      <w:pPr>
        <w:pStyle w:val="BodyText"/>
        <w:spacing w:line="209" w:lineRule="exact"/>
        <w:ind w:left="451"/>
      </w:pPr>
      <w:r>
        <w:rPr/>
        <w:t>When agricultural output per capita is high enough to provide above-subsistence consumption</w:t>
      </w:r>
    </w:p>
    <w:p>
      <w:pPr>
        <w:pStyle w:val="BodyText"/>
        <w:spacing w:line="250" w:lineRule="exact" w:before="8"/>
        <w:ind w:left="176"/>
        <w:jc w:val="both"/>
      </w:pPr>
      <w:r>
        <w:rPr>
          <w:w w:val="105"/>
        </w:rPr>
        <w:t>(</w:t>
      </w:r>
      <w:r>
        <w:rPr>
          <w:i/>
          <w:w w:val="105"/>
        </w:rPr>
        <w:t>w</w:t>
      </w:r>
      <w:r>
        <w:rPr>
          <w:i/>
          <w:w w:val="105"/>
          <w:position w:val="-2"/>
          <w:sz w:val="16"/>
        </w:rPr>
        <w:t>A </w:t>
      </w:r>
      <w:r>
        <w:rPr>
          <w:rFonts w:ascii="Arial"/>
          <w:i/>
          <w:w w:val="105"/>
        </w:rPr>
        <w:t>&gt; </w:t>
      </w:r>
      <w:r>
        <w:rPr>
          <w:i/>
          <w:w w:val="105"/>
          <w:u w:val="single"/>
        </w:rPr>
        <w:t>c</w:t>
      </w:r>
      <w:r>
        <w:rPr>
          <w:w w:val="105"/>
        </w:rPr>
        <w:t>), expenditure shares on agricultural and manufacturing products are:</w:t>
      </w:r>
    </w:p>
    <w:p>
      <w:pPr>
        <w:spacing w:line="493" w:lineRule="exact" w:before="0"/>
        <w:ind w:left="3097" w:right="0" w:firstLine="0"/>
        <w:jc w:val="left"/>
        <w:rPr>
          <w:rFonts w:ascii="Trebuchet MS" w:hAnsi="Trebuchet MS"/>
          <w:sz w:val="20"/>
        </w:rPr>
      </w:pPr>
      <w:r>
        <w:rPr/>
        <w:pict>
          <v:shape style="position:absolute;margin-left:318.015198pt;margin-top:.39812pt;width:4.55pt;height:11.05pt;mso-position-horizontal-relative:page;mso-position-vertical-relative:paragraph;z-index:2128" type="#_x0000_t202" filled="false" stroked="false">
            <v:textbox inset="0,0,0,0">
              <w:txbxContent>
                <w:p>
                  <w:pPr>
                    <w:pStyle w:val="BodyText"/>
                    <w:spacing w:line="221" w:lineRule="exact"/>
                  </w:pPr>
                  <w:r>
                    <w:rPr>
                      <w:w w:val="99"/>
                      <w:u w:val="single"/>
                    </w:rPr>
                    <w:t> </w:t>
                  </w:r>
                  <w:r>
                    <w:rPr>
                      <w:spacing w:val="-10"/>
                      <w:u w:val="single"/>
                    </w:rPr>
                    <w:t> </w:t>
                  </w:r>
                </w:p>
              </w:txbxContent>
            </v:textbox>
            <w10:wrap type="none"/>
          </v:shape>
        </w:pict>
      </w:r>
      <w:r>
        <w:rPr/>
        <w:pict>
          <v:shape style="position:absolute;margin-left:226.411606pt;margin-top:18.551105pt;width:6.65pt;height:11pt;mso-position-horizontal-relative:page;mso-position-vertical-relative:paragraph;z-index:-90736" type="#_x0000_t202" filled="false" stroked="false">
            <v:textbox inset="0,0,0,0">
              <w:txbxContent>
                <w:p>
                  <w:pPr>
                    <w:spacing w:line="219" w:lineRule="exact" w:before="0"/>
                    <w:ind w:left="0" w:right="0" w:firstLine="0"/>
                    <w:jc w:val="left"/>
                    <w:rPr>
                      <w:i/>
                      <w:sz w:val="20"/>
                    </w:rPr>
                  </w:pPr>
                  <w:r>
                    <w:rPr>
                      <w:i/>
                      <w:w w:val="99"/>
                      <w:sz w:val="20"/>
                    </w:rPr>
                    <w:t>w</w:t>
                  </w:r>
                </w:p>
              </w:txbxContent>
            </v:textbox>
            <w10:wrap type="none"/>
          </v:shape>
        </w:pict>
      </w:r>
      <w:r>
        <w:rPr/>
        <w:pict>
          <v:shape style="position:absolute;margin-left:295.777008pt;margin-top:18.551105pt;width:6.65pt;height:11pt;mso-position-horizontal-relative:page;mso-position-vertical-relative:paragraph;z-index:-90712" type="#_x0000_t202" filled="false" stroked="false">
            <v:textbox inset="0,0,0,0">
              <w:txbxContent>
                <w:p>
                  <w:pPr>
                    <w:spacing w:line="219" w:lineRule="exact" w:before="0"/>
                    <w:ind w:left="0" w:right="0" w:firstLine="0"/>
                    <w:jc w:val="left"/>
                    <w:rPr>
                      <w:i/>
                      <w:sz w:val="20"/>
                    </w:rPr>
                  </w:pPr>
                  <w:r>
                    <w:rPr>
                      <w:i/>
                      <w:w w:val="99"/>
                      <w:sz w:val="20"/>
                    </w:rPr>
                    <w:t>w</w:t>
                  </w:r>
                </w:p>
              </w:txbxContent>
            </v:textbox>
            <w10:wrap type="none"/>
          </v:shape>
        </w:pict>
      </w:r>
      <w:r>
        <w:rPr>
          <w:i/>
          <w:w w:val="105"/>
          <w:position w:val="14"/>
          <w:sz w:val="20"/>
          <w:u w:val="single"/>
        </w:rPr>
        <w:t>c</w:t>
      </w:r>
      <w:r>
        <w:rPr>
          <w:i/>
          <w:w w:val="105"/>
          <w:position w:val="11"/>
          <w:sz w:val="16"/>
          <w:u w:val="single"/>
        </w:rPr>
        <w:t>A</w:t>
      </w:r>
      <w:bookmarkStart w:name="_bookmark45" w:id="52"/>
      <w:bookmarkEnd w:id="52"/>
      <w:r>
        <w:rPr>
          <w:i/>
          <w:w w:val="105"/>
          <w:position w:val="11"/>
          <w:sz w:val="16"/>
        </w:rPr>
      </w:r>
      <w:r>
        <w:rPr>
          <w:i/>
          <w:w w:val="105"/>
          <w:position w:val="11"/>
          <w:sz w:val="16"/>
        </w:rPr>
        <w:t> </w:t>
      </w:r>
      <w:r>
        <w:rPr>
          <w:rFonts w:ascii="Lucida Sans Unicode" w:hAnsi="Lucida Sans Unicode"/>
          <w:w w:val="105"/>
          <w:sz w:val="20"/>
        </w:rPr>
        <w:t>= </w:t>
      </w:r>
      <w:r>
        <w:rPr>
          <w:rFonts w:ascii="Arial" w:hAnsi="Arial"/>
          <w:i/>
          <w:w w:val="105"/>
          <w:sz w:val="20"/>
        </w:rPr>
        <w:t>α </w:t>
      </w:r>
      <w:r>
        <w:rPr>
          <w:rFonts w:ascii="Lucida Sans Unicode" w:hAnsi="Lucida Sans Unicode"/>
          <w:w w:val="105"/>
          <w:sz w:val="20"/>
        </w:rPr>
        <w:t>+</w:t>
      </w:r>
      <w:r>
        <w:rPr>
          <w:w w:val="105"/>
          <w:sz w:val="20"/>
        </w:rPr>
        <w:t>(1</w:t>
      </w:r>
      <w:r>
        <w:rPr>
          <w:rFonts w:ascii="Lucida Sans Unicode" w:hAnsi="Lucida Sans Unicode"/>
          <w:w w:val="105"/>
          <w:sz w:val="20"/>
        </w:rPr>
        <w:t>−</w:t>
      </w:r>
      <w:r>
        <w:rPr>
          <w:rFonts w:ascii="Arial" w:hAnsi="Arial"/>
          <w:i/>
          <w:w w:val="105"/>
          <w:sz w:val="20"/>
        </w:rPr>
        <w:t>α</w:t>
      </w:r>
      <w:r>
        <w:rPr>
          <w:w w:val="105"/>
          <w:sz w:val="20"/>
        </w:rPr>
        <w:t>)</w:t>
      </w:r>
      <w:r>
        <w:rPr>
          <w:rFonts w:ascii="Trebuchet MS" w:hAnsi="Trebuchet MS"/>
          <w:w w:val="105"/>
          <w:position w:val="22"/>
          <w:sz w:val="20"/>
        </w:rPr>
        <w:t>. </w:t>
      </w:r>
      <w:r>
        <w:rPr>
          <w:i/>
          <w:w w:val="105"/>
          <w:position w:val="14"/>
          <w:sz w:val="20"/>
          <w:u w:val="double"/>
        </w:rPr>
        <w:t>c</w:t>
      </w:r>
      <w:r>
        <w:rPr>
          <w:i/>
          <w:w w:val="105"/>
          <w:position w:val="14"/>
          <w:sz w:val="20"/>
        </w:rPr>
        <w:t> </w:t>
      </w:r>
      <w:r>
        <w:rPr>
          <w:rFonts w:ascii="Trebuchet MS" w:hAnsi="Trebuchet MS"/>
          <w:w w:val="105"/>
          <w:position w:val="22"/>
          <w:sz w:val="20"/>
        </w:rPr>
        <w:t>Σ</w:t>
      </w:r>
    </w:p>
    <w:p>
      <w:pPr>
        <w:tabs>
          <w:tab w:pos="7571" w:val="left" w:leader="none"/>
        </w:tabs>
        <w:spacing w:before="14"/>
        <w:ind w:left="2797" w:right="0" w:firstLine="0"/>
        <w:jc w:val="left"/>
        <w:rPr>
          <w:sz w:val="20"/>
        </w:rPr>
      </w:pPr>
      <w:r>
        <w:rPr/>
        <w:pict>
          <v:shape style="position:absolute;margin-left:218.909698pt;margin-top:19.366108pt;width:6.65pt;height:11pt;mso-position-horizontal-relative:page;mso-position-vertical-relative:paragraph;z-index:-90688" type="#_x0000_t202" filled="false" stroked="false">
            <v:textbox inset="0,0,0,0">
              <w:txbxContent>
                <w:p>
                  <w:pPr>
                    <w:spacing w:line="219" w:lineRule="exact" w:before="0"/>
                    <w:ind w:left="0" w:right="0" w:firstLine="0"/>
                    <w:jc w:val="left"/>
                    <w:rPr>
                      <w:i/>
                      <w:sz w:val="20"/>
                    </w:rPr>
                  </w:pPr>
                  <w:r>
                    <w:rPr>
                      <w:i/>
                      <w:w w:val="99"/>
                      <w:sz w:val="20"/>
                    </w:rPr>
                    <w:t>w</w:t>
                  </w:r>
                </w:p>
              </w:txbxContent>
            </v:textbox>
            <w10:wrap type="none"/>
          </v:shape>
        </w:pict>
      </w:r>
      <w:r>
        <w:rPr/>
        <w:pict>
          <v:shape style="position:absolute;margin-left:316.904694pt;margin-top:19.366108pt;width:6.65pt;height:11pt;mso-position-horizontal-relative:page;mso-position-vertical-relative:paragraph;z-index:-90664" type="#_x0000_t202" filled="false" stroked="false">
            <v:textbox inset="0,0,0,0">
              <w:txbxContent>
                <w:p>
                  <w:pPr>
                    <w:spacing w:line="219" w:lineRule="exact" w:before="0"/>
                    <w:ind w:left="0" w:right="0" w:firstLine="0"/>
                    <w:jc w:val="left"/>
                    <w:rPr>
                      <w:i/>
                      <w:sz w:val="20"/>
                    </w:rPr>
                  </w:pPr>
                  <w:r>
                    <w:rPr>
                      <w:i/>
                      <w:w w:val="99"/>
                      <w:sz w:val="20"/>
                    </w:rPr>
                    <w:t>w</w:t>
                  </w:r>
                </w:p>
              </w:txbxContent>
            </v:textbox>
            <w10:wrap type="none"/>
          </v:shape>
        </w:pict>
      </w:r>
      <w:r>
        <w:rPr>
          <w:i/>
          <w:spacing w:val="5"/>
          <w:position w:val="14"/>
          <w:sz w:val="20"/>
          <w:u w:val="single"/>
        </w:rPr>
        <w:t>p</w:t>
      </w:r>
      <w:r>
        <w:rPr>
          <w:i/>
          <w:spacing w:val="5"/>
          <w:position w:val="11"/>
          <w:sz w:val="16"/>
          <w:u w:val="single"/>
        </w:rPr>
        <w:t>M</w:t>
      </w:r>
      <w:r>
        <w:rPr>
          <w:i/>
          <w:spacing w:val="5"/>
          <w:position w:val="14"/>
          <w:sz w:val="20"/>
          <w:u w:val="single"/>
        </w:rPr>
        <w:t>c</w:t>
      </w:r>
      <w:r>
        <w:rPr>
          <w:i/>
          <w:spacing w:val="5"/>
          <w:position w:val="11"/>
          <w:sz w:val="16"/>
          <w:u w:val="single"/>
        </w:rPr>
        <w:t>M</w:t>
      </w:r>
      <w:r>
        <w:rPr>
          <w:i/>
          <w:spacing w:val="5"/>
          <w:position w:val="11"/>
          <w:sz w:val="16"/>
        </w:rPr>
        <w:t>  </w:t>
      </w:r>
      <w:r>
        <w:rPr>
          <w:rFonts w:ascii="Lucida Sans Unicode" w:hAnsi="Lucida Sans Unicode"/>
          <w:spacing w:val="11"/>
          <w:sz w:val="20"/>
        </w:rPr>
        <w:t>=</w:t>
      </w:r>
      <w:r>
        <w:rPr>
          <w:spacing w:val="11"/>
          <w:sz w:val="20"/>
        </w:rPr>
        <w:t>(1</w:t>
      </w:r>
      <w:r>
        <w:rPr>
          <w:rFonts w:ascii="Lucida Sans Unicode" w:hAnsi="Lucida Sans Unicode"/>
          <w:spacing w:val="11"/>
          <w:sz w:val="20"/>
        </w:rPr>
        <w:t>−</w:t>
      </w:r>
      <w:r>
        <w:rPr>
          <w:rFonts w:ascii="Arial" w:hAnsi="Arial"/>
          <w:i/>
          <w:spacing w:val="11"/>
          <w:sz w:val="20"/>
        </w:rPr>
        <w:t>α</w:t>
      </w:r>
      <w:r>
        <w:rPr>
          <w:spacing w:val="11"/>
          <w:sz w:val="20"/>
        </w:rPr>
        <w:t>)</w:t>
      </w:r>
      <w:r>
        <w:rPr>
          <w:rFonts w:ascii="Lucida Sans Unicode" w:hAnsi="Lucida Sans Unicode"/>
          <w:spacing w:val="11"/>
          <w:sz w:val="20"/>
        </w:rPr>
        <w:t>−</w:t>
      </w:r>
      <w:r>
        <w:rPr>
          <w:spacing w:val="11"/>
          <w:sz w:val="20"/>
        </w:rPr>
        <w:t>(1</w:t>
      </w:r>
      <w:r>
        <w:rPr>
          <w:rFonts w:ascii="Lucida Sans Unicode" w:hAnsi="Lucida Sans Unicode"/>
          <w:spacing w:val="11"/>
          <w:sz w:val="20"/>
        </w:rPr>
        <w:t>−</w:t>
      </w:r>
      <w:r>
        <w:rPr>
          <w:rFonts w:ascii="Arial" w:hAnsi="Arial"/>
          <w:i/>
          <w:spacing w:val="11"/>
          <w:sz w:val="20"/>
        </w:rPr>
        <w:t>α</w:t>
      </w:r>
      <w:r>
        <w:rPr>
          <w:spacing w:val="11"/>
          <w:sz w:val="20"/>
        </w:rPr>
        <w:t>)</w:t>
      </w:r>
      <w:r>
        <w:rPr>
          <w:rFonts w:ascii="Trebuchet MS" w:hAnsi="Trebuchet MS"/>
          <w:spacing w:val="11"/>
          <w:position w:val="22"/>
          <w:sz w:val="20"/>
        </w:rPr>
        <w:t>.</w:t>
      </w:r>
      <w:r>
        <w:rPr>
          <w:rFonts w:ascii="Trebuchet MS" w:hAnsi="Trebuchet MS"/>
          <w:spacing w:val="-33"/>
          <w:position w:val="22"/>
          <w:sz w:val="20"/>
        </w:rPr>
        <w:t> </w:t>
      </w:r>
      <w:r>
        <w:rPr>
          <w:i/>
          <w:position w:val="14"/>
          <w:sz w:val="20"/>
          <w:u w:val="single"/>
        </w:rPr>
        <w:t>c</w:t>
      </w:r>
      <w:r>
        <w:rPr>
          <w:i/>
          <w:position w:val="14"/>
          <w:sz w:val="20"/>
        </w:rPr>
        <w:t> </w:t>
      </w:r>
      <w:r>
        <w:rPr>
          <w:rFonts w:ascii="Trebuchet MS" w:hAnsi="Trebuchet MS"/>
          <w:position w:val="22"/>
          <w:sz w:val="20"/>
        </w:rPr>
        <w:t>Σ</w:t>
        <w:tab/>
      </w:r>
      <w:r>
        <w:rPr>
          <w:sz w:val="20"/>
        </w:rPr>
        <w:t>(2)</w:t>
      </w:r>
    </w:p>
    <w:p>
      <w:pPr>
        <w:pStyle w:val="BodyText"/>
        <w:spacing w:before="3"/>
        <w:rPr>
          <w:sz w:val="9"/>
        </w:rPr>
      </w:pPr>
    </w:p>
    <w:p>
      <w:pPr>
        <w:pStyle w:val="BodyText"/>
        <w:spacing w:line="249" w:lineRule="auto" w:before="92"/>
        <w:ind w:left="172" w:right="1503" w:firstLine="3"/>
        <w:jc w:val="both"/>
      </w:pPr>
      <w:r>
        <w:rPr/>
        <w:t>Once</w:t>
      </w:r>
      <w:r>
        <w:rPr>
          <w:spacing w:val="-6"/>
        </w:rPr>
        <w:t> </w:t>
      </w:r>
      <w:r>
        <w:rPr/>
        <w:t>consumption</w:t>
      </w:r>
      <w:r>
        <w:rPr>
          <w:spacing w:val="-6"/>
        </w:rPr>
        <w:t> </w:t>
      </w:r>
      <w:r>
        <w:rPr/>
        <w:t>passes</w:t>
      </w:r>
      <w:r>
        <w:rPr>
          <w:spacing w:val="-6"/>
        </w:rPr>
        <w:t> </w:t>
      </w:r>
      <w:r>
        <w:rPr/>
        <w:t>the</w:t>
      </w:r>
      <w:r>
        <w:rPr>
          <w:spacing w:val="-5"/>
        </w:rPr>
        <w:t> </w:t>
      </w:r>
      <w:r>
        <w:rPr/>
        <w:t>subsistence</w:t>
      </w:r>
      <w:r>
        <w:rPr>
          <w:spacing w:val="-6"/>
        </w:rPr>
        <w:t> </w:t>
      </w:r>
      <w:r>
        <w:rPr/>
        <w:t>level,</w:t>
      </w:r>
      <w:r>
        <w:rPr>
          <w:spacing w:val="-6"/>
        </w:rPr>
        <w:t> </w:t>
      </w:r>
      <w:r>
        <w:rPr/>
        <w:t>peasants</w:t>
      </w:r>
      <w:r>
        <w:rPr>
          <w:spacing w:val="-5"/>
        </w:rPr>
        <w:t> </w:t>
      </w:r>
      <w:r>
        <w:rPr/>
        <w:t>start</w:t>
      </w:r>
      <w:r>
        <w:rPr>
          <w:spacing w:val="-6"/>
        </w:rPr>
        <w:t> </w:t>
      </w:r>
      <w:r>
        <w:rPr/>
        <w:t>to</w:t>
      </w:r>
      <w:r>
        <w:rPr>
          <w:spacing w:val="-6"/>
        </w:rPr>
        <w:t> </w:t>
      </w:r>
      <w:r>
        <w:rPr/>
        <w:t>spend</w:t>
      </w:r>
      <w:r>
        <w:rPr>
          <w:spacing w:val="-5"/>
        </w:rPr>
        <w:t> </w:t>
      </w:r>
      <w:r>
        <w:rPr/>
        <w:t>on</w:t>
      </w:r>
      <w:r>
        <w:rPr>
          <w:spacing w:val="-6"/>
        </w:rPr>
        <w:t> </w:t>
      </w:r>
      <w:r>
        <w:rPr/>
        <w:t>manufacturing</w:t>
      </w:r>
      <w:r>
        <w:rPr>
          <w:spacing w:val="-6"/>
        </w:rPr>
        <w:t> </w:t>
      </w:r>
      <w:r>
        <w:rPr>
          <w:spacing w:val="-3"/>
        </w:rPr>
        <w:t>goods. </w:t>
      </w:r>
      <w:r>
        <w:rPr/>
        <w:t>These are produced in cities, which grow as a result. If income increases further, the </w:t>
      </w:r>
      <w:r>
        <w:rPr>
          <w:spacing w:val="-3"/>
        </w:rPr>
        <w:t>share    </w:t>
      </w:r>
      <w:r>
        <w:rPr>
          <w:spacing w:val="44"/>
        </w:rPr>
        <w:t> </w:t>
      </w:r>
      <w:r>
        <w:rPr/>
        <w:t>of spending on manufactured goods grows in line with Engel’s </w:t>
      </w:r>
      <w:r>
        <w:rPr>
          <w:spacing w:val="-4"/>
        </w:rPr>
        <w:t>law, </w:t>
      </w:r>
      <w:r>
        <w:rPr/>
        <w:t>and cities expand. The relationship</w:t>
      </w:r>
      <w:r>
        <w:rPr>
          <w:spacing w:val="-6"/>
        </w:rPr>
        <w:t> </w:t>
      </w:r>
      <w:r>
        <w:rPr/>
        <w:t>between</w:t>
      </w:r>
      <w:r>
        <w:rPr>
          <w:spacing w:val="-6"/>
        </w:rPr>
        <w:t> </w:t>
      </w:r>
      <w:r>
        <w:rPr/>
        <w:t>income</w:t>
      </w:r>
      <w:r>
        <w:rPr>
          <w:spacing w:val="-6"/>
        </w:rPr>
        <w:t> </w:t>
      </w:r>
      <w:r>
        <w:rPr/>
        <w:t>and</w:t>
      </w:r>
      <w:r>
        <w:rPr>
          <w:spacing w:val="-6"/>
        </w:rPr>
        <w:t> </w:t>
      </w:r>
      <w:r>
        <w:rPr/>
        <w:t>urbanization</w:t>
      </w:r>
      <w:r>
        <w:rPr>
          <w:spacing w:val="-5"/>
        </w:rPr>
        <w:t> </w:t>
      </w:r>
      <w:r>
        <w:rPr/>
        <w:t>is</w:t>
      </w:r>
      <w:r>
        <w:rPr>
          <w:spacing w:val="-6"/>
        </w:rPr>
        <w:t> </w:t>
      </w:r>
      <w:r>
        <w:rPr/>
        <w:t>governed</w:t>
      </w:r>
      <w:r>
        <w:rPr>
          <w:spacing w:val="-6"/>
        </w:rPr>
        <w:t> </w:t>
      </w:r>
      <w:r>
        <w:rPr/>
        <w:t>by</w:t>
      </w:r>
      <w:r>
        <w:rPr>
          <w:spacing w:val="-6"/>
        </w:rPr>
        <w:t> </w:t>
      </w:r>
      <w:r>
        <w:rPr/>
        <w:t>the</w:t>
      </w:r>
      <w:r>
        <w:rPr>
          <w:spacing w:val="-5"/>
        </w:rPr>
        <w:t> </w:t>
      </w:r>
      <w:r>
        <w:rPr/>
        <w:t>parameter</w:t>
      </w:r>
      <w:r>
        <w:rPr>
          <w:spacing w:val="-6"/>
        </w:rPr>
        <w:t> </w:t>
      </w:r>
      <w:r>
        <w:rPr>
          <w:rFonts w:ascii="Arial" w:hAnsi="Arial"/>
          <w:i/>
          <w:spacing w:val="3"/>
        </w:rPr>
        <w:t>α</w:t>
      </w:r>
      <w:r>
        <w:rPr>
          <w:spacing w:val="3"/>
        </w:rPr>
        <w:t>.</w:t>
      </w:r>
      <w:r>
        <w:rPr>
          <w:spacing w:val="-6"/>
        </w:rPr>
        <w:t> </w:t>
      </w:r>
      <w:r>
        <w:rPr/>
        <w:t>Higher</w:t>
      </w:r>
      <w:r>
        <w:rPr>
          <w:spacing w:val="-6"/>
        </w:rPr>
        <w:t> </w:t>
      </w:r>
      <w:r>
        <w:rPr>
          <w:rFonts w:ascii="Arial" w:hAnsi="Arial"/>
          <w:i/>
        </w:rPr>
        <w:t>α</w:t>
      </w:r>
      <w:r>
        <w:rPr>
          <w:rFonts w:ascii="Arial" w:hAnsi="Arial"/>
          <w:i/>
          <w:spacing w:val="-4"/>
        </w:rPr>
        <w:t> </w:t>
      </w:r>
      <w:r>
        <w:rPr/>
        <w:t>implies more food expenditures and thus less urbanization at any given income</w:t>
      </w:r>
      <w:r>
        <w:rPr>
          <w:spacing w:val="-17"/>
        </w:rPr>
        <w:t> </w:t>
      </w:r>
      <w:r>
        <w:rPr/>
        <w:t>level.</w:t>
      </w:r>
    </w:p>
    <w:p>
      <w:pPr>
        <w:pStyle w:val="BodyText"/>
        <w:rPr>
          <w:sz w:val="30"/>
        </w:rPr>
      </w:pPr>
    </w:p>
    <w:p>
      <w:pPr>
        <w:pStyle w:val="ListParagraph"/>
        <w:numPr>
          <w:ilvl w:val="0"/>
          <w:numId w:val="1"/>
        </w:numPr>
        <w:tabs>
          <w:tab w:pos="802" w:val="left" w:leader="none"/>
        </w:tabs>
        <w:spacing w:line="259" w:lineRule="auto" w:before="0" w:after="0"/>
        <w:ind w:left="176" w:right="1503" w:firstLine="346"/>
        <w:jc w:val="both"/>
        <w:rPr>
          <w:sz w:val="16"/>
        </w:rPr>
      </w:pPr>
      <w:r>
        <w:rPr>
          <w:sz w:val="16"/>
        </w:rPr>
        <w:t>In the following, the subscripts </w:t>
      </w:r>
      <w:r>
        <w:rPr>
          <w:i/>
          <w:sz w:val="16"/>
        </w:rPr>
        <w:t>A </w:t>
      </w:r>
      <w:r>
        <w:rPr>
          <w:sz w:val="16"/>
        </w:rPr>
        <w:t>and </w:t>
      </w:r>
      <w:r>
        <w:rPr>
          <w:i/>
          <w:sz w:val="16"/>
        </w:rPr>
        <w:t>M </w:t>
      </w:r>
      <w:r>
        <w:rPr>
          <w:sz w:val="16"/>
        </w:rPr>
        <w:t>not only represent agricultural and manufacturing goods, but also the locations of production, </w:t>
      </w:r>
      <w:r>
        <w:rPr>
          <w:i/>
          <w:sz w:val="16"/>
        </w:rPr>
        <w:t>i.e</w:t>
      </w:r>
      <w:r>
        <w:rPr>
          <w:sz w:val="16"/>
        </w:rPr>
        <w:t>. countryside and cities, respectively. Higher city mortality arguably lowers the utility </w:t>
      </w:r>
      <w:r>
        <w:rPr>
          <w:spacing w:val="-5"/>
          <w:sz w:val="16"/>
        </w:rPr>
        <w:t>of </w:t>
      </w:r>
      <w:r>
        <w:rPr>
          <w:sz w:val="16"/>
        </w:rPr>
        <w:t>urban</w:t>
      </w:r>
      <w:r>
        <w:rPr>
          <w:spacing w:val="-6"/>
          <w:sz w:val="16"/>
        </w:rPr>
        <w:t> </w:t>
      </w:r>
      <w:r>
        <w:rPr>
          <w:sz w:val="16"/>
        </w:rPr>
        <w:t>workers.</w:t>
      </w:r>
      <w:r>
        <w:rPr>
          <w:spacing w:val="-5"/>
          <w:sz w:val="16"/>
        </w:rPr>
        <w:t> </w:t>
      </w:r>
      <w:r>
        <w:rPr>
          <w:sz w:val="16"/>
        </w:rPr>
        <w:t>In</w:t>
      </w:r>
      <w:r>
        <w:rPr>
          <w:spacing w:val="-5"/>
          <w:sz w:val="16"/>
        </w:rPr>
        <w:t> </w:t>
      </w:r>
      <w:r>
        <w:rPr>
          <w:sz w:val="16"/>
        </w:rPr>
        <w:t>the</w:t>
      </w:r>
      <w:r>
        <w:rPr>
          <w:spacing w:val="-5"/>
          <w:sz w:val="16"/>
        </w:rPr>
        <w:t> </w:t>
      </w:r>
      <w:r>
        <w:rPr>
          <w:sz w:val="16"/>
        </w:rPr>
        <w:t>working</w:t>
      </w:r>
      <w:r>
        <w:rPr>
          <w:spacing w:val="-5"/>
          <w:sz w:val="16"/>
        </w:rPr>
        <w:t> </w:t>
      </w:r>
      <w:r>
        <w:rPr>
          <w:sz w:val="16"/>
        </w:rPr>
        <w:t>paper</w:t>
      </w:r>
      <w:r>
        <w:rPr>
          <w:spacing w:val="-5"/>
          <w:sz w:val="16"/>
        </w:rPr>
        <w:t> </w:t>
      </w:r>
      <w:r>
        <w:rPr>
          <w:sz w:val="16"/>
        </w:rPr>
        <w:t>version</w:t>
      </w:r>
      <w:r>
        <w:rPr>
          <w:spacing w:val="-6"/>
          <w:sz w:val="16"/>
        </w:rPr>
        <w:t> </w:t>
      </w:r>
      <w:r>
        <w:rPr>
          <w:sz w:val="16"/>
        </w:rPr>
        <w:t>(</w:t>
      </w:r>
      <w:hyperlink w:history="true" w:anchor="_bookmark209">
        <w:r>
          <w:rPr>
            <w:sz w:val="16"/>
          </w:rPr>
          <w:t>Voigtländer</w:t>
        </w:r>
        <w:r>
          <w:rPr>
            <w:spacing w:val="-4"/>
            <w:sz w:val="16"/>
          </w:rPr>
          <w:t> </w:t>
        </w:r>
        <w:r>
          <w:rPr>
            <w:sz w:val="16"/>
          </w:rPr>
          <w:t>and</w:t>
        </w:r>
        <w:r>
          <w:rPr>
            <w:spacing w:val="-7"/>
            <w:sz w:val="16"/>
          </w:rPr>
          <w:t> </w:t>
        </w:r>
        <w:r>
          <w:rPr>
            <w:spacing w:val="-5"/>
            <w:sz w:val="16"/>
          </w:rPr>
          <w:t>Voth, </w:t>
        </w:r>
      </w:hyperlink>
      <w:hyperlink w:history="true" w:anchor="_bookmark209">
        <w:r>
          <w:rPr>
            <w:sz w:val="16"/>
          </w:rPr>
          <w:t>2008)</w:t>
        </w:r>
        <w:r>
          <w:rPr>
            <w:spacing w:val="-5"/>
            <w:sz w:val="16"/>
          </w:rPr>
          <w:t> </w:t>
        </w:r>
      </w:hyperlink>
      <w:r>
        <w:rPr>
          <w:sz w:val="16"/>
        </w:rPr>
        <w:t>we</w:t>
      </w:r>
      <w:r>
        <w:rPr>
          <w:spacing w:val="-5"/>
          <w:sz w:val="16"/>
        </w:rPr>
        <w:t> </w:t>
      </w:r>
      <w:r>
        <w:rPr>
          <w:sz w:val="16"/>
        </w:rPr>
        <w:t>take</w:t>
      </w:r>
      <w:r>
        <w:rPr>
          <w:spacing w:val="-6"/>
          <w:sz w:val="16"/>
        </w:rPr>
        <w:t> </w:t>
      </w:r>
      <w:r>
        <w:rPr>
          <w:sz w:val="16"/>
        </w:rPr>
        <w:t>this</w:t>
      </w:r>
      <w:r>
        <w:rPr>
          <w:spacing w:val="-5"/>
          <w:sz w:val="16"/>
        </w:rPr>
        <w:t> </w:t>
      </w:r>
      <w:r>
        <w:rPr>
          <w:sz w:val="16"/>
        </w:rPr>
        <w:t>fact</w:t>
      </w:r>
      <w:r>
        <w:rPr>
          <w:spacing w:val="-5"/>
          <w:sz w:val="16"/>
        </w:rPr>
        <w:t> </w:t>
      </w:r>
      <w:r>
        <w:rPr>
          <w:sz w:val="16"/>
        </w:rPr>
        <w:t>into</w:t>
      </w:r>
      <w:r>
        <w:rPr>
          <w:spacing w:val="-5"/>
          <w:sz w:val="16"/>
        </w:rPr>
        <w:t> </w:t>
      </w:r>
      <w:r>
        <w:rPr>
          <w:sz w:val="16"/>
        </w:rPr>
        <w:t>account</w:t>
      </w:r>
      <w:r>
        <w:rPr>
          <w:spacing w:val="-5"/>
          <w:sz w:val="16"/>
        </w:rPr>
        <w:t> </w:t>
      </w:r>
      <w:r>
        <w:rPr>
          <w:sz w:val="16"/>
        </w:rPr>
        <w:t>for</w:t>
      </w:r>
      <w:r>
        <w:rPr>
          <w:spacing w:val="-5"/>
          <w:sz w:val="16"/>
        </w:rPr>
        <w:t> </w:t>
      </w:r>
      <w:r>
        <w:rPr>
          <w:sz w:val="16"/>
        </w:rPr>
        <w:t>endogenous individual</w:t>
      </w:r>
      <w:r>
        <w:rPr>
          <w:spacing w:val="-7"/>
          <w:sz w:val="16"/>
        </w:rPr>
        <w:t> </w:t>
      </w:r>
      <w:r>
        <w:rPr>
          <w:sz w:val="16"/>
        </w:rPr>
        <w:t>workplace</w:t>
      </w:r>
      <w:r>
        <w:rPr>
          <w:spacing w:val="-7"/>
          <w:sz w:val="16"/>
        </w:rPr>
        <w:t> </w:t>
      </w:r>
      <w:r>
        <w:rPr>
          <w:sz w:val="16"/>
        </w:rPr>
        <w:t>decisions.</w:t>
      </w:r>
      <w:r>
        <w:rPr>
          <w:spacing w:val="-14"/>
          <w:sz w:val="16"/>
        </w:rPr>
        <w:t> </w:t>
      </w:r>
      <w:r>
        <w:rPr>
          <w:sz w:val="16"/>
        </w:rPr>
        <w:t>As</w:t>
      </w:r>
      <w:r>
        <w:rPr>
          <w:spacing w:val="-6"/>
          <w:sz w:val="16"/>
        </w:rPr>
        <w:t> </w:t>
      </w:r>
      <w:r>
        <w:rPr>
          <w:sz w:val="16"/>
        </w:rPr>
        <w:t>a</w:t>
      </w:r>
      <w:r>
        <w:rPr>
          <w:spacing w:val="-7"/>
          <w:sz w:val="16"/>
        </w:rPr>
        <w:t> </w:t>
      </w:r>
      <w:r>
        <w:rPr>
          <w:sz w:val="16"/>
        </w:rPr>
        <w:t>result,</w:t>
      </w:r>
      <w:r>
        <w:rPr>
          <w:spacing w:val="-7"/>
          <w:sz w:val="16"/>
        </w:rPr>
        <w:t> </w:t>
      </w:r>
      <w:r>
        <w:rPr>
          <w:sz w:val="16"/>
        </w:rPr>
        <w:t>urban</w:t>
      </w:r>
      <w:r>
        <w:rPr>
          <w:spacing w:val="-6"/>
          <w:sz w:val="16"/>
        </w:rPr>
        <w:t> </w:t>
      </w:r>
      <w:r>
        <w:rPr>
          <w:sz w:val="16"/>
        </w:rPr>
        <w:t>wages</w:t>
      </w:r>
      <w:r>
        <w:rPr>
          <w:spacing w:val="-7"/>
          <w:sz w:val="16"/>
        </w:rPr>
        <w:t> </w:t>
      </w:r>
      <w:r>
        <w:rPr>
          <w:sz w:val="16"/>
        </w:rPr>
        <w:t>are</w:t>
      </w:r>
      <w:r>
        <w:rPr>
          <w:spacing w:val="-6"/>
          <w:sz w:val="16"/>
        </w:rPr>
        <w:t> </w:t>
      </w:r>
      <w:r>
        <w:rPr>
          <w:sz w:val="16"/>
        </w:rPr>
        <w:t>above</w:t>
      </w:r>
      <w:r>
        <w:rPr>
          <w:spacing w:val="-7"/>
          <w:sz w:val="16"/>
        </w:rPr>
        <w:t> </w:t>
      </w:r>
      <w:r>
        <w:rPr>
          <w:sz w:val="16"/>
        </w:rPr>
        <w:t>their</w:t>
      </w:r>
      <w:r>
        <w:rPr>
          <w:spacing w:val="-6"/>
          <w:sz w:val="16"/>
        </w:rPr>
        <w:t> </w:t>
      </w:r>
      <w:r>
        <w:rPr>
          <w:sz w:val="16"/>
        </w:rPr>
        <w:t>rural</w:t>
      </w:r>
      <w:r>
        <w:rPr>
          <w:spacing w:val="-7"/>
          <w:sz w:val="16"/>
        </w:rPr>
        <w:t> </w:t>
      </w:r>
      <w:r>
        <w:rPr>
          <w:sz w:val="16"/>
        </w:rPr>
        <w:t>counterparts,</w:t>
      </w:r>
      <w:r>
        <w:rPr>
          <w:spacing w:val="-7"/>
          <w:sz w:val="16"/>
        </w:rPr>
        <w:t> </w:t>
      </w:r>
      <w:r>
        <w:rPr>
          <w:sz w:val="16"/>
        </w:rPr>
        <w:t>compensating</w:t>
      </w:r>
      <w:r>
        <w:rPr>
          <w:spacing w:val="-6"/>
          <w:sz w:val="16"/>
        </w:rPr>
        <w:t> </w:t>
      </w:r>
      <w:r>
        <w:rPr>
          <w:sz w:val="16"/>
        </w:rPr>
        <w:t>for</w:t>
      </w:r>
      <w:r>
        <w:rPr>
          <w:spacing w:val="-7"/>
          <w:sz w:val="16"/>
        </w:rPr>
        <w:t> </w:t>
      </w:r>
      <w:r>
        <w:rPr>
          <w:sz w:val="16"/>
        </w:rPr>
        <w:t>higher</w:t>
      </w:r>
      <w:r>
        <w:rPr>
          <w:spacing w:val="-6"/>
          <w:sz w:val="16"/>
        </w:rPr>
        <w:t> </w:t>
      </w:r>
      <w:r>
        <w:rPr>
          <w:sz w:val="16"/>
        </w:rPr>
        <w:t>city mortality.</w:t>
      </w:r>
      <w:r>
        <w:rPr>
          <w:spacing w:val="-30"/>
          <w:sz w:val="16"/>
        </w:rPr>
        <w:t> </w:t>
      </w:r>
      <w:r>
        <w:rPr>
          <w:sz w:val="16"/>
        </w:rPr>
        <w:t>While adding historical realism, this more complicated setup does not affect our main results.</w:t>
      </w:r>
    </w:p>
    <w:p>
      <w:pPr>
        <w:spacing w:after="0" w:line="259" w:lineRule="auto"/>
        <w:jc w:val="both"/>
        <w:rPr>
          <w:sz w:val="16"/>
        </w:rPr>
        <w:sectPr>
          <w:type w:val="continuous"/>
          <w:pgSz w:w="10710" w:h="13950"/>
          <w:pgMar w:top="680" w:bottom="440" w:left="1400" w:right="0"/>
        </w:sectPr>
      </w:pPr>
    </w:p>
    <w:p>
      <w:pPr>
        <w:pStyle w:val="BodyText"/>
        <w:tabs>
          <w:tab w:pos="3455" w:val="left" w:leader="none"/>
          <w:tab w:pos="7738" w:val="right" w:leader="none"/>
        </w:tabs>
        <w:spacing w:before="81"/>
        <w:ind w:left="808"/>
      </w:pPr>
      <w:bookmarkStart w:name="_bookmark46" w:id="53"/>
      <w:bookmarkEnd w:id="53"/>
      <w:r>
        <w:rPr/>
      </w:r>
      <w:bookmarkStart w:name="_bookmark47" w:id="54"/>
      <w:bookmarkEnd w:id="54"/>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787</w:t>
      </w:r>
    </w:p>
    <w:p>
      <w:pPr>
        <w:pStyle w:val="ListParagraph"/>
        <w:numPr>
          <w:ilvl w:val="1"/>
          <w:numId w:val="3"/>
        </w:numPr>
        <w:tabs>
          <w:tab w:pos="610" w:val="left" w:leader="none"/>
        </w:tabs>
        <w:spacing w:line="240" w:lineRule="auto" w:before="162" w:after="0"/>
        <w:ind w:left="609" w:right="0" w:hanging="498"/>
        <w:jc w:val="left"/>
        <w:rPr>
          <w:i/>
          <w:sz w:val="20"/>
        </w:rPr>
      </w:pPr>
      <w:r>
        <w:rPr>
          <w:i/>
          <w:sz w:val="20"/>
        </w:rPr>
        <w:t>Production</w:t>
      </w:r>
    </w:p>
    <w:p>
      <w:pPr>
        <w:pStyle w:val="BodyText"/>
        <w:spacing w:line="237" w:lineRule="auto" w:before="130"/>
        <w:ind w:left="111" w:right="1568"/>
        <w:jc w:val="both"/>
      </w:pPr>
      <w:r>
        <w:rPr/>
        <w:t>Both agricultural and manufactured goods are homogenous and are produced under perfect competition. In the countryside, peasants use labour </w:t>
      </w:r>
      <w:r>
        <w:rPr>
          <w:i/>
        </w:rPr>
        <w:t>N</w:t>
      </w:r>
      <w:r>
        <w:rPr>
          <w:i/>
          <w:position w:val="-2"/>
          <w:sz w:val="16"/>
        </w:rPr>
        <w:t>A </w:t>
      </w:r>
      <w:r>
        <w:rPr/>
        <w:t>and land </w:t>
      </w:r>
      <w:r>
        <w:rPr>
          <w:i/>
        </w:rPr>
        <w:t>L </w:t>
      </w:r>
      <w:r>
        <w:rPr/>
        <w:t>to produce food. The agricultural production function is</w:t>
      </w:r>
    </w:p>
    <w:p>
      <w:pPr>
        <w:tabs>
          <w:tab w:pos="7506" w:val="left" w:leader="none"/>
        </w:tabs>
        <w:spacing w:before="223"/>
        <w:ind w:left="3254" w:right="0" w:firstLine="0"/>
        <w:jc w:val="left"/>
        <w:rPr>
          <w:sz w:val="20"/>
        </w:rPr>
      </w:pPr>
      <w:r>
        <w:rPr/>
        <w:pict>
          <v:shape style="position:absolute;margin-left:271.721161pt;margin-top:20.48744pt;width:4.9pt;height:8.8pt;mso-position-horizontal-relative:page;mso-position-vertical-relative:paragraph;z-index:-90640" type="#_x0000_t202" filled="false" stroked="false">
            <v:textbox inset="0,0,0,0">
              <w:txbxContent>
                <w:p>
                  <w:pPr>
                    <w:spacing w:line="175" w:lineRule="exact" w:before="0"/>
                    <w:ind w:left="0" w:right="0" w:firstLine="0"/>
                    <w:jc w:val="left"/>
                    <w:rPr>
                      <w:i/>
                      <w:sz w:val="16"/>
                    </w:rPr>
                  </w:pPr>
                  <w:r>
                    <w:rPr>
                      <w:i/>
                      <w:w w:val="99"/>
                      <w:sz w:val="16"/>
                    </w:rPr>
                    <w:t>A</w:t>
                  </w:r>
                </w:p>
              </w:txbxContent>
            </v:textbox>
            <w10:wrap type="none"/>
          </v:shape>
        </w:pict>
      </w:r>
      <w:bookmarkStart w:name="_bookmark48" w:id="55"/>
      <w:bookmarkEnd w:id="55"/>
      <w:r>
        <w:rPr/>
      </w:r>
      <w:r>
        <w:rPr>
          <w:i/>
          <w:sz w:val="20"/>
        </w:rPr>
        <w:t>Y</w:t>
      </w:r>
      <w:r>
        <w:rPr>
          <w:i/>
          <w:position w:val="-2"/>
          <w:sz w:val="16"/>
        </w:rPr>
        <w:t>A </w:t>
      </w:r>
      <w:r>
        <w:rPr>
          <w:rFonts w:ascii="Lucida Sans Unicode" w:hAnsi="Lucida Sans Unicode"/>
          <w:sz w:val="20"/>
        </w:rPr>
        <w:t>=</w:t>
      </w:r>
      <w:r>
        <w:rPr>
          <w:rFonts w:ascii="Lucida Sans Unicode" w:hAnsi="Lucida Sans Unicode"/>
          <w:spacing w:val="-51"/>
          <w:sz w:val="20"/>
        </w:rPr>
        <w:t> </w:t>
      </w:r>
      <w:r>
        <w:rPr>
          <w:i/>
          <w:spacing w:val="6"/>
          <w:sz w:val="20"/>
        </w:rPr>
        <w:t>A</w:t>
      </w:r>
      <w:r>
        <w:rPr>
          <w:i/>
          <w:spacing w:val="6"/>
          <w:position w:val="-2"/>
          <w:sz w:val="16"/>
        </w:rPr>
        <w:t>A</w:t>
      </w:r>
      <w:r>
        <w:rPr>
          <w:i/>
          <w:spacing w:val="6"/>
          <w:sz w:val="20"/>
        </w:rPr>
        <w:t>N</w:t>
      </w:r>
      <w:r>
        <w:rPr>
          <w:rFonts w:ascii="Arial" w:hAnsi="Arial"/>
          <w:i/>
          <w:spacing w:val="6"/>
          <w:position w:val="11"/>
          <w:sz w:val="16"/>
        </w:rPr>
        <w:t>β</w:t>
      </w:r>
      <w:r>
        <w:rPr>
          <w:rFonts w:ascii="Arial" w:hAnsi="Arial"/>
          <w:i/>
          <w:spacing w:val="-25"/>
          <w:position w:val="11"/>
          <w:sz w:val="16"/>
        </w:rPr>
        <w:t> </w:t>
      </w:r>
      <w:r>
        <w:rPr>
          <w:i/>
          <w:sz w:val="20"/>
        </w:rPr>
        <w:t>L</w:t>
      </w:r>
      <w:r>
        <w:rPr>
          <w:position w:val="8"/>
          <w:sz w:val="16"/>
        </w:rPr>
        <w:t>1</w:t>
      </w:r>
      <w:r>
        <w:rPr>
          <w:rFonts w:ascii="Lucida Sans Unicode" w:hAnsi="Lucida Sans Unicode"/>
          <w:position w:val="8"/>
          <w:sz w:val="16"/>
        </w:rPr>
        <w:t>−</w:t>
      </w:r>
      <w:r>
        <w:rPr>
          <w:rFonts w:ascii="Arial" w:hAnsi="Arial"/>
          <w:i/>
          <w:position w:val="8"/>
          <w:sz w:val="16"/>
        </w:rPr>
        <w:t>β</w:t>
        <w:tab/>
      </w:r>
      <w:r>
        <w:rPr>
          <w:sz w:val="20"/>
        </w:rPr>
        <w:t>(3)</w:t>
      </w:r>
    </w:p>
    <w:p>
      <w:pPr>
        <w:pStyle w:val="BodyText"/>
        <w:spacing w:line="249" w:lineRule="auto" w:before="214"/>
        <w:ind w:left="111" w:right="1497"/>
      </w:pPr>
      <w:r>
        <w:rPr/>
        <w:t>where </w:t>
      </w:r>
      <w:r>
        <w:rPr>
          <w:rFonts w:ascii="Arial" w:hAnsi="Arial"/>
          <w:i/>
        </w:rPr>
        <w:t>β </w:t>
      </w:r>
      <w:r>
        <w:rPr/>
        <w:t>is the labour income share in agriculture. Because peasants own their land, agricultural wages are equal to the output per rural worker:</w:t>
      </w:r>
    </w:p>
    <w:p>
      <w:pPr>
        <w:spacing w:after="0" w:line="249" w:lineRule="auto"/>
        <w:sectPr>
          <w:pgSz w:w="10710" w:h="13950"/>
          <w:pgMar w:header="0" w:footer="260" w:top="780" w:bottom="440" w:left="1400" w:right="0"/>
        </w:sectPr>
      </w:pPr>
    </w:p>
    <w:p>
      <w:pPr>
        <w:spacing w:before="378"/>
        <w:ind w:left="0" w:right="0" w:firstLine="0"/>
        <w:jc w:val="right"/>
        <w:rPr>
          <w:i/>
          <w:sz w:val="16"/>
        </w:rPr>
      </w:pPr>
      <w:r>
        <w:rPr>
          <w:i/>
          <w:sz w:val="20"/>
        </w:rPr>
        <w:t>w</w:t>
      </w:r>
      <w:r>
        <w:rPr>
          <w:i/>
          <w:position w:val="-2"/>
          <w:sz w:val="16"/>
        </w:rPr>
        <w:t>A </w:t>
      </w:r>
      <w:r>
        <w:rPr>
          <w:rFonts w:ascii="Lucida Sans Unicode"/>
          <w:sz w:val="20"/>
        </w:rPr>
        <w:t>=</w:t>
      </w:r>
      <w:r>
        <w:rPr>
          <w:rFonts w:ascii="Lucida Sans Unicode"/>
          <w:spacing w:val="-56"/>
          <w:sz w:val="20"/>
        </w:rPr>
        <w:t> </w:t>
      </w:r>
      <w:r>
        <w:rPr>
          <w:i/>
          <w:sz w:val="20"/>
        </w:rPr>
        <w:t>A</w:t>
      </w:r>
      <w:r>
        <w:rPr>
          <w:i/>
          <w:position w:val="-2"/>
          <w:sz w:val="16"/>
        </w:rPr>
        <w:t>A</w:t>
      </w:r>
    </w:p>
    <w:p>
      <w:pPr>
        <w:spacing w:before="194"/>
        <w:ind w:left="139" w:right="0" w:firstLine="0"/>
        <w:jc w:val="left"/>
        <w:rPr>
          <w:rFonts w:ascii="Arial" w:hAnsi="Arial"/>
          <w:i/>
          <w:sz w:val="16"/>
        </w:rPr>
      </w:pPr>
      <w:r>
        <w:rPr/>
        <w:br w:type="column"/>
      </w:r>
      <w:r>
        <w:rPr>
          <w:i/>
          <w:w w:val="99"/>
          <w:position w:val="-8"/>
          <w:sz w:val="20"/>
          <w:u w:val="single"/>
        </w:rPr>
        <w:t> </w:t>
      </w:r>
      <w:r>
        <w:rPr>
          <w:i/>
          <w:position w:val="-8"/>
          <w:sz w:val="20"/>
          <w:u w:val="single"/>
        </w:rPr>
        <w:t>L</w:t>
      </w:r>
      <w:r>
        <w:rPr>
          <w:i/>
          <w:position w:val="-8"/>
          <w:sz w:val="20"/>
        </w:rPr>
        <w:t> </w:t>
      </w:r>
      <w:r>
        <w:rPr>
          <w:sz w:val="16"/>
        </w:rPr>
        <w:t>1</w:t>
      </w:r>
      <w:r>
        <w:rPr>
          <w:rFonts w:ascii="Lucida Sans Unicode" w:hAnsi="Lucida Sans Unicode"/>
          <w:sz w:val="16"/>
        </w:rPr>
        <w:t>−</w:t>
      </w:r>
      <w:r>
        <w:rPr>
          <w:rFonts w:ascii="Arial" w:hAnsi="Arial"/>
          <w:i/>
          <w:sz w:val="16"/>
        </w:rPr>
        <w:t>β</w:t>
      </w:r>
    </w:p>
    <w:p>
      <w:pPr>
        <w:spacing w:before="49"/>
        <w:ind w:left="139" w:right="0" w:firstLine="0"/>
        <w:jc w:val="left"/>
        <w:rPr>
          <w:i/>
          <w:sz w:val="16"/>
        </w:rPr>
      </w:pPr>
      <w:r>
        <w:rPr/>
        <w:pict>
          <v:shape style="position:absolute;margin-left:229.491394pt;margin-top:-16.906343pt;width:27.9pt;height:37.15pt;mso-position-horizontal-relative:page;mso-position-vertical-relative:paragraph;z-index:-90616" type="#_x0000_t202" filled="false" stroked="false">
            <v:textbox inset="0,0,0,0">
              <w:txbxContent>
                <w:p>
                  <w:pPr>
                    <w:pStyle w:val="BodyText"/>
                    <w:tabs>
                      <w:tab w:pos="422" w:val="left" w:leader="none"/>
                    </w:tabs>
                    <w:spacing w:line="197" w:lineRule="exact"/>
                    <w:rPr>
                      <w:rFonts w:ascii="Trebuchet MS" w:hAnsi="Trebuchet MS"/>
                    </w:rPr>
                  </w:pPr>
                  <w:r>
                    <w:rPr>
                      <w:rFonts w:ascii="Trebuchet MS" w:hAnsi="Trebuchet MS"/>
                      <w:w w:val="165"/>
                    </w:rPr>
                    <w:t>.</w:t>
                    <w:tab/>
                  </w:r>
                  <w:r>
                    <w:rPr>
                      <w:rFonts w:ascii="Trebuchet MS" w:hAnsi="Trebuchet MS"/>
                      <w:spacing w:val="-20"/>
                      <w:w w:val="135"/>
                    </w:rPr>
                    <w:t>Σ</w:t>
                  </w:r>
                </w:p>
              </w:txbxContent>
            </v:textbox>
            <w10:wrap type="none"/>
          </v:shape>
        </w:pict>
      </w:r>
      <w:r>
        <w:rPr>
          <w:i/>
          <w:sz w:val="20"/>
        </w:rPr>
        <w:t>N</w:t>
      </w:r>
      <w:r>
        <w:rPr>
          <w:i/>
          <w:position w:val="-2"/>
          <w:sz w:val="16"/>
        </w:rPr>
        <w:t>A</w:t>
      </w:r>
    </w:p>
    <w:p>
      <w:pPr>
        <w:spacing w:before="378"/>
        <w:ind w:left="3" w:right="0" w:firstLine="0"/>
        <w:jc w:val="left"/>
        <w:rPr>
          <w:i/>
          <w:sz w:val="16"/>
        </w:rPr>
      </w:pPr>
      <w:r>
        <w:rPr/>
        <w:br w:type="column"/>
      </w:r>
      <w:r>
        <w:rPr>
          <w:rFonts w:ascii="Lucida Sans Unicode"/>
          <w:sz w:val="20"/>
        </w:rPr>
        <w:t>=</w:t>
      </w:r>
      <w:r>
        <w:rPr>
          <w:rFonts w:ascii="Lucida Sans Unicode"/>
          <w:spacing w:val="-44"/>
          <w:sz w:val="20"/>
        </w:rPr>
        <w:t> </w:t>
      </w:r>
      <w:r>
        <w:rPr>
          <w:i/>
          <w:spacing w:val="-15"/>
          <w:sz w:val="20"/>
        </w:rPr>
        <w:t>A</w:t>
      </w:r>
      <w:r>
        <w:rPr>
          <w:i/>
          <w:spacing w:val="-15"/>
          <w:position w:val="-2"/>
          <w:sz w:val="16"/>
        </w:rPr>
        <w:t>A</w:t>
      </w:r>
    </w:p>
    <w:p>
      <w:pPr>
        <w:spacing w:before="194"/>
        <w:ind w:left="139" w:right="0" w:firstLine="0"/>
        <w:jc w:val="left"/>
        <w:rPr>
          <w:rFonts w:ascii="Arial" w:hAnsi="Arial"/>
          <w:i/>
          <w:sz w:val="16"/>
        </w:rPr>
      </w:pPr>
      <w:r>
        <w:rPr/>
        <w:br w:type="column"/>
      </w:r>
      <w:r>
        <w:rPr>
          <w:i/>
          <w:w w:val="99"/>
          <w:position w:val="-8"/>
          <w:sz w:val="20"/>
          <w:u w:val="single"/>
        </w:rPr>
        <w:t> </w:t>
      </w:r>
      <w:r>
        <w:rPr>
          <w:i/>
          <w:position w:val="-8"/>
          <w:sz w:val="20"/>
          <w:u w:val="single"/>
        </w:rPr>
        <w:t>l</w:t>
      </w:r>
      <w:r>
        <w:rPr>
          <w:i/>
          <w:position w:val="-8"/>
          <w:sz w:val="20"/>
        </w:rPr>
        <w:t> </w:t>
      </w:r>
      <w:r>
        <w:rPr>
          <w:sz w:val="16"/>
        </w:rPr>
        <w:t>1</w:t>
      </w:r>
      <w:r>
        <w:rPr>
          <w:rFonts w:ascii="Lucida Sans Unicode" w:hAnsi="Lucida Sans Unicode"/>
          <w:sz w:val="16"/>
        </w:rPr>
        <w:t>−</w:t>
      </w:r>
      <w:r>
        <w:rPr>
          <w:rFonts w:ascii="Arial" w:hAnsi="Arial"/>
          <w:i/>
          <w:sz w:val="16"/>
        </w:rPr>
        <w:t>β</w:t>
      </w:r>
    </w:p>
    <w:p>
      <w:pPr>
        <w:spacing w:before="49"/>
        <w:ind w:left="139" w:right="0" w:firstLine="0"/>
        <w:jc w:val="left"/>
        <w:rPr>
          <w:i/>
          <w:sz w:val="16"/>
        </w:rPr>
      </w:pPr>
      <w:r>
        <w:rPr/>
        <w:pict>
          <v:shape style="position:absolute;margin-left:295.091309pt;margin-top:-16.906343pt;width:26.2pt;height:37.15pt;mso-position-horizontal-relative:page;mso-position-vertical-relative:paragraph;z-index:-90592" type="#_x0000_t202" filled="false" stroked="false">
            <v:textbox inset="0,0,0,0">
              <w:txbxContent>
                <w:p>
                  <w:pPr>
                    <w:pStyle w:val="BodyText"/>
                    <w:tabs>
                      <w:tab w:pos="389" w:val="left" w:leader="none"/>
                    </w:tabs>
                    <w:spacing w:line="197" w:lineRule="exact"/>
                    <w:rPr>
                      <w:rFonts w:ascii="Trebuchet MS" w:hAnsi="Trebuchet MS"/>
                    </w:rPr>
                  </w:pPr>
                  <w:r>
                    <w:rPr>
                      <w:rFonts w:ascii="Trebuchet MS" w:hAnsi="Trebuchet MS"/>
                      <w:w w:val="165"/>
                    </w:rPr>
                    <w:t>.</w:t>
                    <w:tab/>
                  </w:r>
                  <w:r>
                    <w:rPr>
                      <w:rFonts w:ascii="Trebuchet MS" w:hAnsi="Trebuchet MS"/>
                      <w:spacing w:val="-20"/>
                      <w:w w:val="135"/>
                    </w:rPr>
                    <w:t>Σ</w:t>
                  </w:r>
                </w:p>
              </w:txbxContent>
            </v:textbox>
            <w10:wrap type="none"/>
          </v:shape>
        </w:pict>
      </w:r>
      <w:r>
        <w:rPr>
          <w:i/>
          <w:sz w:val="20"/>
        </w:rPr>
        <w:t>n</w:t>
      </w:r>
      <w:r>
        <w:rPr>
          <w:i/>
          <w:position w:val="-2"/>
          <w:sz w:val="16"/>
        </w:rPr>
        <w:t>A</w:t>
      </w:r>
    </w:p>
    <w:p>
      <w:pPr>
        <w:spacing w:before="411"/>
        <w:ind w:left="2126" w:right="1550" w:firstLine="0"/>
        <w:jc w:val="center"/>
        <w:rPr>
          <w:sz w:val="20"/>
        </w:rPr>
      </w:pPr>
      <w:r>
        <w:rPr/>
        <w:br w:type="column"/>
      </w:r>
      <w:r>
        <w:rPr>
          <w:sz w:val="20"/>
        </w:rPr>
        <w:t>(4)</w:t>
      </w:r>
    </w:p>
    <w:p>
      <w:pPr>
        <w:spacing w:after="0"/>
        <w:jc w:val="center"/>
        <w:rPr>
          <w:sz w:val="20"/>
        </w:rPr>
        <w:sectPr>
          <w:type w:val="continuous"/>
          <w:pgSz w:w="10710" w:h="13950"/>
          <w:pgMar w:top="680" w:bottom="440" w:left="1400" w:right="0"/>
          <w:cols w:num="5" w:equalWidth="0">
            <w:col w:w="3169" w:space="40"/>
            <w:col w:w="833" w:space="39"/>
            <w:col w:w="400" w:space="39"/>
            <w:col w:w="799" w:space="40"/>
            <w:col w:w="3951"/>
          </w:cols>
        </w:sectPr>
      </w:pPr>
    </w:p>
    <w:p>
      <w:pPr>
        <w:pStyle w:val="BodyText"/>
        <w:rPr>
          <w:sz w:val="18"/>
        </w:rPr>
      </w:pPr>
    </w:p>
    <w:p>
      <w:pPr>
        <w:pStyle w:val="BodyText"/>
        <w:spacing w:line="237" w:lineRule="auto" w:before="1"/>
        <w:ind w:left="111" w:right="1568"/>
        <w:jc w:val="both"/>
      </w:pPr>
      <w:r>
        <w:rPr/>
        <w:pict>
          <v:shape style="position:absolute;margin-left:106.631081pt;margin-top:.380651pt;width:158.85pt;height:18.5pt;mso-position-horizontal-relative:page;mso-position-vertical-relative:paragraph;z-index:-90544" type="#_x0000_t202" filled="false" stroked="false">
            <v:textbox inset="0,0,0,0">
              <w:txbxContent>
                <w:p>
                  <w:pPr>
                    <w:pStyle w:val="BodyText"/>
                    <w:tabs>
                      <w:tab w:pos="3021" w:val="left" w:leader="none"/>
                    </w:tabs>
                    <w:spacing w:line="267" w:lineRule="exact"/>
                    <w:rPr>
                      <w:rFonts w:ascii="Lucida Sans Unicode"/>
                    </w:rPr>
                  </w:pPr>
                  <w:r>
                    <w:rPr>
                      <w:rFonts w:ascii="Lucida Sans Unicode"/>
                    </w:rPr>
                    <w:t>=</w:t>
                    <w:tab/>
                  </w:r>
                  <w:r>
                    <w:rPr>
                      <w:rFonts w:ascii="Lucida Sans Unicode"/>
                      <w:spacing w:val="-20"/>
                    </w:rPr>
                    <w:t>=</w:t>
                  </w:r>
                </w:p>
              </w:txbxContent>
            </v:textbox>
            <w10:wrap type="none"/>
          </v:shape>
        </w:pict>
      </w:r>
      <w:r>
        <w:rPr/>
        <w:t>where </w:t>
      </w:r>
      <w:r>
        <w:rPr>
          <w:i/>
        </w:rPr>
        <w:t>l L</w:t>
      </w:r>
      <w:r>
        <w:rPr>
          <w:rFonts w:ascii="Arial"/>
          <w:i/>
        </w:rPr>
        <w:t>/</w:t>
      </w:r>
      <w:r>
        <w:rPr>
          <w:i/>
        </w:rPr>
        <w:t>N </w:t>
      </w:r>
      <w:r>
        <w:rPr/>
        <w:t>is the land-labour ratio and </w:t>
      </w:r>
      <w:r>
        <w:rPr>
          <w:i/>
        </w:rPr>
        <w:t>n</w:t>
      </w:r>
      <w:r>
        <w:rPr>
          <w:i/>
          <w:position w:val="-2"/>
          <w:sz w:val="16"/>
        </w:rPr>
        <w:t>A </w:t>
      </w:r>
      <w:r>
        <w:rPr>
          <w:i/>
          <w:spacing w:val="2"/>
        </w:rPr>
        <w:t>N</w:t>
      </w:r>
      <w:r>
        <w:rPr>
          <w:i/>
          <w:spacing w:val="2"/>
          <w:position w:val="-2"/>
          <w:sz w:val="16"/>
        </w:rPr>
        <w:t>A</w:t>
      </w:r>
      <w:r>
        <w:rPr>
          <w:rFonts w:ascii="Arial"/>
          <w:i/>
          <w:spacing w:val="2"/>
        </w:rPr>
        <w:t>/</w:t>
      </w:r>
      <w:r>
        <w:rPr>
          <w:i/>
          <w:spacing w:val="2"/>
        </w:rPr>
        <w:t>N </w:t>
      </w:r>
      <w:r>
        <w:rPr/>
        <w:t>is the labour share in agriculture, or rural population</w:t>
      </w:r>
      <w:r>
        <w:rPr>
          <w:spacing w:val="-7"/>
        </w:rPr>
        <w:t> </w:t>
      </w:r>
      <w:r>
        <w:rPr/>
        <w:t>share.</w:t>
      </w:r>
      <w:r>
        <w:rPr>
          <w:spacing w:val="-7"/>
        </w:rPr>
        <w:t> </w:t>
      </w:r>
      <w:r>
        <w:rPr/>
        <w:t>Since</w:t>
      </w:r>
      <w:r>
        <w:rPr>
          <w:spacing w:val="-7"/>
        </w:rPr>
        <w:t> </w:t>
      </w:r>
      <w:r>
        <w:rPr/>
        <w:t>land</w:t>
      </w:r>
      <w:r>
        <w:rPr>
          <w:spacing w:val="-6"/>
        </w:rPr>
        <w:t> </w:t>
      </w:r>
      <w:r>
        <w:rPr/>
        <w:t>supply</w:t>
      </w:r>
      <w:r>
        <w:rPr>
          <w:spacing w:val="-7"/>
        </w:rPr>
        <w:t> </w:t>
      </w:r>
      <w:r>
        <w:rPr/>
        <w:t>is</w:t>
      </w:r>
      <w:r>
        <w:rPr>
          <w:spacing w:val="-7"/>
        </w:rPr>
        <w:t> </w:t>
      </w:r>
      <w:r>
        <w:rPr/>
        <w:t>fixed,</w:t>
      </w:r>
      <w:r>
        <w:rPr>
          <w:spacing w:val="-7"/>
        </w:rPr>
        <w:t> </w:t>
      </w:r>
      <w:r>
        <w:rPr/>
        <w:t>increases</w:t>
      </w:r>
      <w:r>
        <w:rPr>
          <w:spacing w:val="-6"/>
        </w:rPr>
        <w:t> </w:t>
      </w:r>
      <w:r>
        <w:rPr/>
        <w:t>in</w:t>
      </w:r>
      <w:r>
        <w:rPr>
          <w:spacing w:val="-7"/>
        </w:rPr>
        <w:t> </w:t>
      </w:r>
      <w:r>
        <w:rPr/>
        <w:t>population</w:t>
      </w:r>
      <w:r>
        <w:rPr>
          <w:spacing w:val="-7"/>
        </w:rPr>
        <w:t> </w:t>
      </w:r>
      <w:r>
        <w:rPr/>
        <w:t>reduce</w:t>
      </w:r>
      <w:r>
        <w:rPr>
          <w:spacing w:val="-6"/>
        </w:rPr>
        <w:t> </w:t>
      </w:r>
      <w:r>
        <w:rPr/>
        <w:t>the</w:t>
      </w:r>
      <w:r>
        <w:rPr>
          <w:spacing w:val="-7"/>
        </w:rPr>
        <w:t> </w:t>
      </w:r>
      <w:r>
        <w:rPr/>
        <w:t>land-labour</w:t>
      </w:r>
      <w:r>
        <w:rPr>
          <w:spacing w:val="-7"/>
        </w:rPr>
        <w:t> </w:t>
      </w:r>
      <w:r>
        <w:rPr/>
        <w:t>ratio and</w:t>
      </w:r>
      <w:r>
        <w:rPr>
          <w:spacing w:val="-8"/>
        </w:rPr>
        <w:t> </w:t>
      </w:r>
      <w:r>
        <w:rPr/>
        <w:t>curtail</w:t>
      </w:r>
      <w:r>
        <w:rPr>
          <w:spacing w:val="-8"/>
        </w:rPr>
        <w:t> </w:t>
      </w:r>
      <w:r>
        <w:rPr/>
        <w:t>agricultural</w:t>
      </w:r>
      <w:r>
        <w:rPr>
          <w:spacing w:val="-8"/>
        </w:rPr>
        <w:t> </w:t>
      </w:r>
      <w:r>
        <w:rPr/>
        <w:t>wages.</w:t>
      </w:r>
      <w:r>
        <w:rPr>
          <w:spacing w:val="-8"/>
        </w:rPr>
        <w:t> </w:t>
      </w:r>
      <w:r>
        <w:rPr/>
        <w:t>Manufacturing</w:t>
      </w:r>
      <w:r>
        <w:rPr>
          <w:spacing w:val="-8"/>
        </w:rPr>
        <w:t> </w:t>
      </w:r>
      <w:r>
        <w:rPr/>
        <w:t>goods</w:t>
      </w:r>
      <w:r>
        <w:rPr>
          <w:spacing w:val="-8"/>
        </w:rPr>
        <w:t> </w:t>
      </w:r>
      <w:r>
        <w:rPr/>
        <w:t>are</w:t>
      </w:r>
      <w:r>
        <w:rPr>
          <w:spacing w:val="-8"/>
        </w:rPr>
        <w:t> </w:t>
      </w:r>
      <w:r>
        <w:rPr/>
        <w:t>produced</w:t>
      </w:r>
      <w:r>
        <w:rPr>
          <w:spacing w:val="-8"/>
        </w:rPr>
        <w:t> </w:t>
      </w:r>
      <w:r>
        <w:rPr/>
        <w:t>in</w:t>
      </w:r>
      <w:r>
        <w:rPr>
          <w:spacing w:val="-8"/>
        </w:rPr>
        <w:t> </w:t>
      </w:r>
      <w:r>
        <w:rPr/>
        <w:t>cities</w:t>
      </w:r>
      <w:r>
        <w:rPr>
          <w:spacing w:val="-8"/>
        </w:rPr>
        <w:t> </w:t>
      </w:r>
      <w:r>
        <w:rPr/>
        <w:t>using</w:t>
      </w:r>
      <w:r>
        <w:rPr>
          <w:spacing w:val="-8"/>
        </w:rPr>
        <w:t> </w:t>
      </w:r>
      <w:r>
        <w:rPr/>
        <w:t>the</w:t>
      </w:r>
      <w:r>
        <w:rPr>
          <w:spacing w:val="-7"/>
        </w:rPr>
        <w:t> </w:t>
      </w:r>
      <w:r>
        <w:rPr/>
        <w:t>technology</w:t>
      </w:r>
    </w:p>
    <w:p>
      <w:pPr>
        <w:pStyle w:val="BodyText"/>
        <w:spacing w:before="10"/>
        <w:rPr>
          <w:sz w:val="19"/>
        </w:rPr>
      </w:pPr>
    </w:p>
    <w:p>
      <w:pPr>
        <w:tabs>
          <w:tab w:pos="7506" w:val="left" w:leader="none"/>
        </w:tabs>
        <w:spacing w:before="1"/>
        <w:ind w:left="3359" w:right="0" w:firstLine="0"/>
        <w:jc w:val="left"/>
        <w:rPr>
          <w:sz w:val="20"/>
        </w:rPr>
      </w:pPr>
      <w:r>
        <w:rPr>
          <w:i/>
          <w:sz w:val="20"/>
        </w:rPr>
        <w:t>Y</w:t>
      </w:r>
      <w:r>
        <w:rPr>
          <w:i/>
          <w:position w:val="-2"/>
          <w:sz w:val="16"/>
        </w:rPr>
        <w:t>M </w:t>
      </w:r>
      <w:r>
        <w:rPr>
          <w:rFonts w:ascii="Lucida Sans Unicode"/>
          <w:sz w:val="20"/>
        </w:rPr>
        <w:t>=</w:t>
      </w:r>
      <w:r>
        <w:rPr>
          <w:rFonts w:ascii="Lucida Sans Unicode"/>
          <w:spacing w:val="-41"/>
          <w:sz w:val="20"/>
        </w:rPr>
        <w:t> </w:t>
      </w:r>
      <w:r>
        <w:rPr>
          <w:i/>
          <w:spacing w:val="5"/>
          <w:sz w:val="20"/>
        </w:rPr>
        <w:t>A</w:t>
      </w:r>
      <w:r>
        <w:rPr>
          <w:i/>
          <w:spacing w:val="5"/>
          <w:position w:val="-2"/>
          <w:sz w:val="16"/>
        </w:rPr>
        <w:t>M</w:t>
      </w:r>
      <w:r>
        <w:rPr>
          <w:i/>
          <w:spacing w:val="5"/>
          <w:sz w:val="20"/>
        </w:rPr>
        <w:t>N</w:t>
      </w:r>
      <w:r>
        <w:rPr>
          <w:i/>
          <w:spacing w:val="5"/>
          <w:position w:val="-2"/>
          <w:sz w:val="16"/>
        </w:rPr>
        <w:t>M</w:t>
      </w:r>
      <w:r>
        <w:rPr>
          <w:i/>
          <w:spacing w:val="29"/>
          <w:position w:val="-2"/>
          <w:sz w:val="16"/>
        </w:rPr>
        <w:t> </w:t>
      </w:r>
      <w:r>
        <w:rPr>
          <w:rFonts w:ascii="Arial"/>
          <w:i/>
          <w:sz w:val="20"/>
        </w:rPr>
        <w:t>.</w:t>
        <w:tab/>
      </w:r>
      <w:r>
        <w:rPr>
          <w:sz w:val="20"/>
        </w:rPr>
        <w:t>(5)</w:t>
      </w:r>
    </w:p>
    <w:p>
      <w:pPr>
        <w:pStyle w:val="BodyText"/>
        <w:tabs>
          <w:tab w:pos="4768" w:val="left" w:leader="none"/>
          <w:tab w:pos="6053" w:val="left" w:leader="none"/>
        </w:tabs>
        <w:spacing w:line="244" w:lineRule="auto" w:before="214"/>
        <w:ind w:left="111" w:right="1568"/>
        <w:jc w:val="right"/>
      </w:pPr>
      <w:r>
        <w:rPr/>
        <w:pict>
          <v:shape style="position:absolute;margin-left:363.818298pt;margin-top:58.934021pt;width:7.8pt;height:18.5pt;mso-position-horizontal-relative:page;mso-position-vertical-relative:paragraph;z-index:-90568"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299.529114pt;margin-top:11.11332pt;width:38.550pt;height:18.5pt;mso-position-horizontal-relative:page;mso-position-vertical-relative:paragraph;z-index:-90520" type="#_x0000_t202" filled="false" stroked="false">
            <v:textbox inset="0,0,0,0">
              <w:txbxContent>
                <w:p>
                  <w:pPr>
                    <w:pStyle w:val="BodyText"/>
                    <w:tabs>
                      <w:tab w:pos="615" w:val="left" w:leader="none"/>
                    </w:tabs>
                    <w:spacing w:line="267"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r>
        <w:rPr/>
        <w:t>Manufacturing</w:t>
      </w:r>
      <w:r>
        <w:rPr>
          <w:spacing w:val="-25"/>
        </w:rPr>
        <w:t> </w:t>
      </w:r>
      <w:r>
        <w:rPr/>
        <w:t>firms</w:t>
      </w:r>
      <w:r>
        <w:rPr>
          <w:spacing w:val="-24"/>
        </w:rPr>
        <w:t> </w:t>
      </w:r>
      <w:r>
        <w:rPr/>
        <w:t>maximize</w:t>
      </w:r>
      <w:r>
        <w:rPr>
          <w:spacing w:val="-24"/>
        </w:rPr>
        <w:t> </w:t>
      </w:r>
      <w:r>
        <w:rPr/>
        <w:t>profits</w:t>
      </w:r>
      <w:r>
        <w:rPr>
          <w:spacing w:val="-25"/>
        </w:rPr>
        <w:t> </w:t>
      </w:r>
      <w:r>
        <w:rPr/>
        <w:t>and</w:t>
      </w:r>
      <w:r>
        <w:rPr>
          <w:spacing w:val="-24"/>
        </w:rPr>
        <w:t> </w:t>
      </w:r>
      <w:r>
        <w:rPr/>
        <w:t>pay</w:t>
      </w:r>
      <w:r>
        <w:rPr>
          <w:spacing w:val="-24"/>
        </w:rPr>
        <w:t> </w:t>
      </w:r>
      <w:r>
        <w:rPr/>
        <w:t>wages</w:t>
      </w:r>
      <w:r>
        <w:rPr>
          <w:spacing w:val="-25"/>
        </w:rPr>
        <w:t> </w:t>
      </w:r>
      <w:r>
        <w:rPr>
          <w:i/>
        </w:rPr>
        <w:t>w</w:t>
      </w:r>
      <w:r>
        <w:rPr>
          <w:i/>
          <w:position w:val="-2"/>
          <w:sz w:val="16"/>
        </w:rPr>
        <w:t>M</w:t>
        <w:tab/>
      </w:r>
      <w:r>
        <w:rPr>
          <w:i/>
        </w:rPr>
        <w:t>p</w:t>
      </w:r>
      <w:r>
        <w:rPr>
          <w:i/>
          <w:position w:val="-2"/>
          <w:sz w:val="16"/>
        </w:rPr>
        <w:t>M</w:t>
      </w:r>
      <w:r>
        <w:rPr>
          <w:i/>
          <w:spacing w:val="-18"/>
          <w:position w:val="-2"/>
          <w:sz w:val="16"/>
        </w:rPr>
        <w:t> </w:t>
      </w:r>
      <w:r>
        <w:rPr/>
        <w:t>(1</w:t>
      </w:r>
      <w:r>
        <w:rPr>
          <w:spacing w:val="39"/>
        </w:rPr>
        <w:t> </w:t>
      </w:r>
      <w:r>
        <w:rPr>
          <w:rFonts w:ascii="Arial" w:hAnsi="Arial"/>
          <w:i/>
        </w:rPr>
        <w:t>τ</w:t>
      </w:r>
      <w:r>
        <w:rPr>
          <w:rFonts w:ascii="Arial" w:hAnsi="Arial"/>
          <w:i/>
          <w:spacing w:val="-31"/>
        </w:rPr>
        <w:t> </w:t>
      </w:r>
      <w:r>
        <w:rPr/>
        <w:t>)</w:t>
      </w:r>
      <w:r>
        <w:rPr>
          <w:i/>
        </w:rPr>
        <w:t>A</w:t>
      </w:r>
      <w:r>
        <w:rPr>
          <w:i/>
          <w:position w:val="-2"/>
          <w:sz w:val="16"/>
        </w:rPr>
        <w:t>M</w:t>
      </w:r>
      <w:r>
        <w:rPr>
          <w:i/>
          <w:spacing w:val="-19"/>
          <w:position w:val="-2"/>
          <w:sz w:val="16"/>
        </w:rPr>
        <w:t> </w:t>
      </w:r>
      <w:r>
        <w:rPr/>
        <w:t>,</w:t>
      </w:r>
      <w:r>
        <w:rPr>
          <w:spacing w:val="-21"/>
        </w:rPr>
        <w:t> </w:t>
      </w:r>
      <w:r>
        <w:rPr/>
        <w:t>where</w:t>
      </w:r>
      <w:r>
        <w:rPr>
          <w:spacing w:val="-21"/>
        </w:rPr>
        <w:t> </w:t>
      </w:r>
      <w:r>
        <w:rPr>
          <w:i/>
        </w:rPr>
        <w:t>p</w:t>
      </w:r>
      <w:r>
        <w:rPr>
          <w:i/>
          <w:position w:val="-2"/>
          <w:sz w:val="16"/>
        </w:rPr>
        <w:t>M</w:t>
      </w:r>
      <w:r>
        <w:rPr>
          <w:i/>
          <w:spacing w:val="11"/>
          <w:position w:val="-2"/>
          <w:sz w:val="16"/>
        </w:rPr>
        <w:t> </w:t>
      </w:r>
      <w:r>
        <w:rPr/>
        <w:t>is</w:t>
      </w:r>
      <w:r>
        <w:rPr>
          <w:spacing w:val="-21"/>
        </w:rPr>
        <w:t> </w:t>
      </w:r>
      <w:r>
        <w:rPr/>
        <w:t>the</w:t>
      </w:r>
      <w:r>
        <w:rPr>
          <w:spacing w:val="-21"/>
        </w:rPr>
        <w:t> </w:t>
      </w:r>
      <w:r>
        <w:rPr/>
        <w:t>price</w:t>
      </w:r>
      <w:r>
        <w:rPr>
          <w:spacing w:val="-20"/>
        </w:rPr>
        <w:t> </w:t>
      </w:r>
      <w:r>
        <w:rPr>
          <w:spacing w:val="-6"/>
        </w:rPr>
        <w:t>of</w:t>
      </w:r>
      <w:r>
        <w:rPr>
          <w:w w:val="99"/>
        </w:rPr>
        <w:t> </w:t>
      </w:r>
      <w:r>
        <w:rPr/>
        <w:t>manufacturing</w:t>
      </w:r>
      <w:r>
        <w:rPr>
          <w:spacing w:val="-15"/>
        </w:rPr>
        <w:t> </w:t>
      </w:r>
      <w:r>
        <w:rPr/>
        <w:t>goods</w:t>
      </w:r>
      <w:r>
        <w:rPr>
          <w:spacing w:val="-15"/>
        </w:rPr>
        <w:t> </w:t>
      </w:r>
      <w:r>
        <w:rPr/>
        <w:t>and</w:t>
      </w:r>
      <w:r>
        <w:rPr>
          <w:spacing w:val="-14"/>
        </w:rPr>
        <w:t> </w:t>
      </w:r>
      <w:r>
        <w:rPr>
          <w:rFonts w:ascii="Arial" w:hAnsi="Arial"/>
          <w:i/>
        </w:rPr>
        <w:t>τ</w:t>
      </w:r>
      <w:r>
        <w:rPr>
          <w:rFonts w:ascii="Arial" w:hAnsi="Arial"/>
          <w:i/>
          <w:spacing w:val="3"/>
        </w:rPr>
        <w:t> </w:t>
      </w:r>
      <w:r>
        <w:rPr/>
        <w:t>is</w:t>
      </w:r>
      <w:r>
        <w:rPr>
          <w:spacing w:val="-14"/>
        </w:rPr>
        <w:t> </w:t>
      </w:r>
      <w:r>
        <w:rPr/>
        <w:t>a</w:t>
      </w:r>
      <w:r>
        <w:rPr>
          <w:spacing w:val="-15"/>
        </w:rPr>
        <w:t> </w:t>
      </w:r>
      <w:r>
        <w:rPr/>
        <w:t>proportional</w:t>
      </w:r>
      <w:r>
        <w:rPr>
          <w:spacing w:val="-15"/>
        </w:rPr>
        <w:t> </w:t>
      </w:r>
      <w:r>
        <w:rPr/>
        <w:t>tax</w:t>
      </w:r>
      <w:r>
        <w:rPr>
          <w:spacing w:val="-14"/>
        </w:rPr>
        <w:t> </w:t>
      </w:r>
      <w:r>
        <w:rPr/>
        <w:t>on</w:t>
      </w:r>
      <w:r>
        <w:rPr>
          <w:spacing w:val="-15"/>
        </w:rPr>
        <w:t> </w:t>
      </w:r>
      <w:r>
        <w:rPr/>
        <w:t>manufacturing</w:t>
      </w:r>
      <w:r>
        <w:rPr>
          <w:spacing w:val="-14"/>
        </w:rPr>
        <w:t> </w:t>
      </w:r>
      <w:r>
        <w:rPr/>
        <w:t>products</w:t>
      </w:r>
      <w:r>
        <w:rPr>
          <w:spacing w:val="-15"/>
        </w:rPr>
        <w:t> </w:t>
      </w:r>
      <w:r>
        <w:rPr/>
        <w:t>that</w:t>
      </w:r>
      <w:r>
        <w:rPr>
          <w:spacing w:val="-14"/>
        </w:rPr>
        <w:t> </w:t>
      </w:r>
      <w:r>
        <w:rPr/>
        <w:t>is</w:t>
      </w:r>
      <w:r>
        <w:rPr>
          <w:spacing w:val="-15"/>
        </w:rPr>
        <w:t> </w:t>
      </w:r>
      <w:r>
        <w:rPr/>
        <w:t>used</w:t>
      </w:r>
      <w:r>
        <w:rPr>
          <w:spacing w:val="-15"/>
        </w:rPr>
        <w:t> </w:t>
      </w:r>
      <w:r>
        <w:rPr/>
        <w:t>to</w:t>
      </w:r>
      <w:r>
        <w:rPr>
          <w:spacing w:val="-14"/>
        </w:rPr>
        <w:t> </w:t>
      </w:r>
      <w:r>
        <w:rPr/>
        <w:t>finance</w:t>
      </w:r>
      <w:r>
        <w:rPr>
          <w:w w:val="97"/>
        </w:rPr>
        <w:t> </w:t>
      </w:r>
      <w:r>
        <w:rPr/>
        <w:t>warfare</w:t>
      </w:r>
      <w:r>
        <w:rPr>
          <w:spacing w:val="-20"/>
        </w:rPr>
        <w:t> </w:t>
      </w:r>
      <w:r>
        <w:rPr/>
        <w:t>(see</w:t>
      </w:r>
      <w:r>
        <w:rPr>
          <w:spacing w:val="-20"/>
        </w:rPr>
        <w:t> </w:t>
      </w:r>
      <w:r>
        <w:rPr/>
        <w:t>below).</w:t>
      </w:r>
      <w:r>
        <w:rPr>
          <w:spacing w:val="-23"/>
        </w:rPr>
        <w:t> </w:t>
      </w:r>
      <w:r>
        <w:rPr/>
        <w:t>The</w:t>
      </w:r>
      <w:r>
        <w:rPr>
          <w:spacing w:val="-19"/>
        </w:rPr>
        <w:t> </w:t>
      </w:r>
      <w:r>
        <w:rPr/>
        <w:t>manufacturing</w:t>
      </w:r>
      <w:r>
        <w:rPr>
          <w:spacing w:val="-20"/>
        </w:rPr>
        <w:t> </w:t>
      </w:r>
      <w:r>
        <w:rPr/>
        <w:t>labour</w:t>
      </w:r>
      <w:r>
        <w:rPr>
          <w:spacing w:val="-20"/>
        </w:rPr>
        <w:t> </w:t>
      </w:r>
      <w:r>
        <w:rPr/>
        <w:t>share</w:t>
      </w:r>
      <w:r>
        <w:rPr>
          <w:spacing w:val="-19"/>
        </w:rPr>
        <w:t> </w:t>
      </w:r>
      <w:r>
        <w:rPr>
          <w:i/>
        </w:rPr>
        <w:t>n</w:t>
      </w:r>
      <w:r>
        <w:rPr>
          <w:i/>
          <w:position w:val="-2"/>
          <w:sz w:val="16"/>
        </w:rPr>
        <w:t>M</w:t>
      </w:r>
      <w:r>
        <w:rPr>
          <w:i/>
          <w:spacing w:val="10"/>
          <w:position w:val="-2"/>
          <w:sz w:val="16"/>
        </w:rPr>
        <w:t> </w:t>
      </w:r>
      <w:r>
        <w:rPr/>
        <w:t>is</w:t>
      </w:r>
      <w:r>
        <w:rPr>
          <w:spacing w:val="-19"/>
        </w:rPr>
        <w:t> </w:t>
      </w:r>
      <w:r>
        <w:rPr/>
        <w:t>identical</w:t>
      </w:r>
      <w:r>
        <w:rPr>
          <w:spacing w:val="-20"/>
        </w:rPr>
        <w:t> </w:t>
      </w:r>
      <w:r>
        <w:rPr/>
        <w:t>to</w:t>
      </w:r>
      <w:r>
        <w:rPr>
          <w:spacing w:val="-19"/>
        </w:rPr>
        <w:t> </w:t>
      </w:r>
      <w:r>
        <w:rPr/>
        <w:t>the</w:t>
      </w:r>
      <w:r>
        <w:rPr>
          <w:spacing w:val="-20"/>
        </w:rPr>
        <w:t> </w:t>
      </w:r>
      <w:r>
        <w:rPr/>
        <w:t>urban</w:t>
      </w:r>
      <w:r>
        <w:rPr>
          <w:spacing w:val="-19"/>
        </w:rPr>
        <w:t> </w:t>
      </w:r>
      <w:r>
        <w:rPr/>
        <w:t>population</w:t>
      </w:r>
      <w:r>
        <w:rPr>
          <w:spacing w:val="-20"/>
        </w:rPr>
        <w:t> </w:t>
      </w:r>
      <w:r>
        <w:rPr>
          <w:spacing w:val="-3"/>
        </w:rPr>
        <w:t>share.</w:t>
      </w:r>
      <w:r>
        <w:rPr>
          <w:w w:val="99"/>
        </w:rPr>
        <w:t> </w:t>
      </w:r>
      <w:r>
        <w:rPr/>
        <w:t>Figure</w:t>
      </w:r>
      <w:r>
        <w:rPr>
          <w:spacing w:val="37"/>
        </w:rPr>
        <w:t> </w:t>
      </w:r>
      <w:hyperlink w:history="true" w:anchor="_bookmark51">
        <w:r>
          <w:rPr/>
          <w:t>5</w:t>
        </w:r>
      </w:hyperlink>
      <w:r>
        <w:rPr>
          <w:spacing w:val="38"/>
        </w:rPr>
        <w:t> </w:t>
      </w:r>
      <w:r>
        <w:rPr/>
        <w:t>illustrates</w:t>
      </w:r>
      <w:r>
        <w:rPr>
          <w:spacing w:val="38"/>
        </w:rPr>
        <w:t> </w:t>
      </w:r>
      <w:r>
        <w:rPr/>
        <w:t>the</w:t>
      </w:r>
      <w:r>
        <w:rPr>
          <w:spacing w:val="37"/>
        </w:rPr>
        <w:t> </w:t>
      </w:r>
      <w:r>
        <w:rPr/>
        <w:t>basic</w:t>
      </w:r>
      <w:r>
        <w:rPr>
          <w:spacing w:val="38"/>
        </w:rPr>
        <w:t> </w:t>
      </w:r>
      <w:r>
        <w:rPr/>
        <w:t>income–demand-urbanization</w:t>
      </w:r>
      <w:r>
        <w:rPr>
          <w:spacing w:val="38"/>
        </w:rPr>
        <w:t> </w:t>
      </w:r>
      <w:r>
        <w:rPr/>
        <w:t>mechanism</w:t>
      </w:r>
      <w:r>
        <w:rPr>
          <w:spacing w:val="37"/>
        </w:rPr>
        <w:t> </w:t>
      </w:r>
      <w:r>
        <w:rPr/>
        <w:t>of</w:t>
      </w:r>
      <w:r>
        <w:rPr>
          <w:spacing w:val="38"/>
        </w:rPr>
        <w:t> </w:t>
      </w:r>
      <w:r>
        <w:rPr/>
        <w:t>our</w:t>
      </w:r>
      <w:r>
        <w:rPr>
          <w:spacing w:val="38"/>
        </w:rPr>
        <w:t> </w:t>
      </w:r>
      <w:r>
        <w:rPr/>
        <w:t>model.</w:t>
      </w:r>
      <w:r>
        <w:rPr>
          <w:spacing w:val="37"/>
        </w:rPr>
        <w:t> </w:t>
      </w:r>
      <w:r>
        <w:rPr/>
        <w:t>If</w:t>
      </w:r>
      <w:r>
        <w:rPr>
          <w:w w:val="99"/>
        </w:rPr>
        <w:t> </w:t>
      </w:r>
      <w:r>
        <w:rPr>
          <w:w w:val="99"/>
        </w:rPr>
        <w:t> </w:t>
      </w:r>
      <w:r>
        <w:rPr/>
        <w:t>the</w:t>
      </w:r>
      <w:r>
        <w:rPr>
          <w:spacing w:val="18"/>
        </w:rPr>
        <w:t> </w:t>
      </w:r>
      <w:r>
        <w:rPr/>
        <w:t>rural</w:t>
      </w:r>
      <w:r>
        <w:rPr>
          <w:spacing w:val="18"/>
        </w:rPr>
        <w:t> </w:t>
      </w:r>
      <w:r>
        <w:rPr/>
        <w:t>wage</w:t>
      </w:r>
      <w:r>
        <w:rPr>
          <w:spacing w:val="19"/>
        </w:rPr>
        <w:t> </w:t>
      </w:r>
      <w:r>
        <w:rPr/>
        <w:t>(horizontal</w:t>
      </w:r>
      <w:r>
        <w:rPr>
          <w:spacing w:val="18"/>
        </w:rPr>
        <w:t> </w:t>
      </w:r>
      <w:r>
        <w:rPr/>
        <w:t>axis)</w:t>
      </w:r>
      <w:r>
        <w:rPr>
          <w:spacing w:val="19"/>
        </w:rPr>
        <w:t> </w:t>
      </w:r>
      <w:r>
        <w:rPr/>
        <w:t>is</w:t>
      </w:r>
      <w:r>
        <w:rPr>
          <w:spacing w:val="18"/>
        </w:rPr>
        <w:t> </w:t>
      </w:r>
      <w:r>
        <w:rPr/>
        <w:t>below</w:t>
      </w:r>
      <w:r>
        <w:rPr>
          <w:spacing w:val="19"/>
        </w:rPr>
        <w:t> </w:t>
      </w:r>
      <w:r>
        <w:rPr/>
        <w:t>subsistence</w:t>
      </w:r>
      <w:r>
        <w:rPr>
          <w:spacing w:val="18"/>
        </w:rPr>
        <w:t> </w:t>
      </w:r>
      <w:r>
        <w:rPr/>
        <w:t>(normalized</w:t>
      </w:r>
      <w:r>
        <w:rPr>
          <w:spacing w:val="19"/>
        </w:rPr>
        <w:t> </w:t>
      </w:r>
      <w:r>
        <w:rPr/>
        <w:t>to</w:t>
      </w:r>
      <w:r>
        <w:rPr>
          <w:spacing w:val="18"/>
        </w:rPr>
        <w:t> </w:t>
      </w:r>
      <w:r>
        <w:rPr>
          <w:i/>
          <w:u w:val="single"/>
        </w:rPr>
        <w:t>c</w:t>
      </w:r>
      <w:r>
        <w:rPr>
          <w:i/>
        </w:rPr>
        <w:tab/>
      </w:r>
      <w:r>
        <w:rPr/>
        <w:t>1),</w:t>
      </w:r>
      <w:r>
        <w:rPr>
          <w:spacing w:val="21"/>
        </w:rPr>
        <w:t> </w:t>
      </w:r>
      <w:r>
        <w:rPr/>
        <w:t>the</w:t>
      </w:r>
      <w:r>
        <w:rPr>
          <w:spacing w:val="22"/>
        </w:rPr>
        <w:t> </w:t>
      </w:r>
      <w:r>
        <w:rPr>
          <w:spacing w:val="-2"/>
        </w:rPr>
        <w:t>malnourished</w:t>
      </w:r>
      <w:r>
        <w:rPr>
          <w:w w:val="99"/>
        </w:rPr>
        <w:t> </w:t>
      </w:r>
      <w:r>
        <w:rPr/>
        <w:t>population</w:t>
      </w:r>
      <w:r>
        <w:rPr>
          <w:spacing w:val="8"/>
        </w:rPr>
        <w:t> </w:t>
      </w:r>
      <w:r>
        <w:rPr/>
        <w:t>does</w:t>
      </w:r>
      <w:r>
        <w:rPr>
          <w:spacing w:val="9"/>
        </w:rPr>
        <w:t> </w:t>
      </w:r>
      <w:r>
        <w:rPr/>
        <w:t>not</w:t>
      </w:r>
      <w:r>
        <w:rPr>
          <w:spacing w:val="9"/>
        </w:rPr>
        <w:t> </w:t>
      </w:r>
      <w:r>
        <w:rPr/>
        <w:t>consume</w:t>
      </w:r>
      <w:r>
        <w:rPr>
          <w:spacing w:val="8"/>
        </w:rPr>
        <w:t> </w:t>
      </w:r>
      <w:r>
        <w:rPr/>
        <w:t>any</w:t>
      </w:r>
      <w:r>
        <w:rPr>
          <w:spacing w:val="9"/>
        </w:rPr>
        <w:t> </w:t>
      </w:r>
      <w:r>
        <w:rPr/>
        <w:t>manufacturing</w:t>
      </w:r>
      <w:r>
        <w:rPr>
          <w:spacing w:val="9"/>
        </w:rPr>
        <w:t> </w:t>
      </w:r>
      <w:r>
        <w:rPr/>
        <w:t>goods.</w:t>
      </w:r>
      <w:r>
        <w:rPr>
          <w:spacing w:val="9"/>
        </w:rPr>
        <w:t> </w:t>
      </w:r>
      <w:r>
        <w:rPr/>
        <w:t>Cities</w:t>
      </w:r>
      <w:r>
        <w:rPr>
          <w:spacing w:val="8"/>
        </w:rPr>
        <w:t> </w:t>
      </w:r>
      <w:r>
        <w:rPr/>
        <w:t>do</w:t>
      </w:r>
      <w:r>
        <w:rPr>
          <w:spacing w:val="9"/>
        </w:rPr>
        <w:t> </w:t>
      </w:r>
      <w:r>
        <w:rPr/>
        <w:t>not</w:t>
      </w:r>
      <w:r>
        <w:rPr>
          <w:spacing w:val="9"/>
        </w:rPr>
        <w:t> </w:t>
      </w:r>
      <w:r>
        <w:rPr/>
        <w:t>exist</w:t>
      </w:r>
      <w:r>
        <w:rPr>
          <w:spacing w:val="9"/>
        </w:rPr>
        <w:t> </w:t>
      </w:r>
      <w:r>
        <w:rPr/>
        <w:t>(zero</w:t>
      </w:r>
      <w:r>
        <w:rPr>
          <w:spacing w:val="8"/>
        </w:rPr>
        <w:t> </w:t>
      </w:r>
      <w:r>
        <w:rPr>
          <w:spacing w:val="-2"/>
        </w:rPr>
        <w:t>urbanization,</w:t>
      </w:r>
      <w:r>
        <w:rPr>
          <w:w w:val="99"/>
        </w:rPr>
        <w:t> </w:t>
      </w:r>
      <w:r>
        <w:rPr/>
        <w:t>left axis), and there are no workers employed in  manufacturing  (zero  urban</w:t>
      </w:r>
      <w:r>
        <w:rPr>
          <w:spacing w:val="-7"/>
        </w:rPr>
        <w:t> </w:t>
      </w:r>
      <w:r>
        <w:rPr/>
        <w:t>wages,</w:t>
      </w:r>
      <w:r>
        <w:rPr>
          <w:spacing w:val="46"/>
        </w:rPr>
        <w:t> </w:t>
      </w:r>
      <w:r>
        <w:rPr>
          <w:spacing w:val="-3"/>
        </w:rPr>
        <w:t>right</w:t>
      </w:r>
      <w:r>
        <w:rPr>
          <w:w w:val="99"/>
        </w:rPr>
        <w:t> </w:t>
      </w:r>
      <w:r>
        <w:rPr/>
        <w:t>axis).</w:t>
      </w:r>
      <w:r>
        <w:rPr>
          <w:spacing w:val="10"/>
        </w:rPr>
        <w:t> </w:t>
      </w:r>
      <w:r>
        <w:rPr/>
        <w:t>Cities</w:t>
      </w:r>
      <w:r>
        <w:rPr>
          <w:spacing w:val="10"/>
        </w:rPr>
        <w:t> </w:t>
      </w:r>
      <w:r>
        <w:rPr/>
        <w:t>emerge</w:t>
      </w:r>
      <w:r>
        <w:rPr>
          <w:spacing w:val="10"/>
        </w:rPr>
        <w:t> </w:t>
      </w:r>
      <w:r>
        <w:rPr/>
        <w:t>once</w:t>
      </w:r>
      <w:r>
        <w:rPr>
          <w:spacing w:val="10"/>
        </w:rPr>
        <w:t> </w:t>
      </w:r>
      <w:r>
        <w:rPr/>
        <w:t>peasants’</w:t>
      </w:r>
      <w:r>
        <w:rPr>
          <w:spacing w:val="-5"/>
        </w:rPr>
        <w:t> </w:t>
      </w:r>
      <w:r>
        <w:rPr/>
        <w:t>productivity</w:t>
      </w:r>
      <w:r>
        <w:rPr>
          <w:spacing w:val="10"/>
        </w:rPr>
        <w:t> </w:t>
      </w:r>
      <w:r>
        <w:rPr/>
        <w:t>is</w:t>
      </w:r>
      <w:r>
        <w:rPr>
          <w:spacing w:val="10"/>
        </w:rPr>
        <w:t> </w:t>
      </w:r>
      <w:r>
        <w:rPr/>
        <w:t>high</w:t>
      </w:r>
      <w:r>
        <w:rPr>
          <w:spacing w:val="10"/>
        </w:rPr>
        <w:t> </w:t>
      </w:r>
      <w:r>
        <w:rPr/>
        <w:t>enough</w:t>
      </w:r>
      <w:r>
        <w:rPr>
          <w:spacing w:val="10"/>
        </w:rPr>
        <w:t> </w:t>
      </w:r>
      <w:r>
        <w:rPr/>
        <w:t>for</w:t>
      </w:r>
      <w:r>
        <w:rPr>
          <w:spacing w:val="10"/>
        </w:rPr>
        <w:t> </w:t>
      </w:r>
      <w:r>
        <w:rPr/>
        <w:t>consumption</w:t>
      </w:r>
      <w:r>
        <w:rPr>
          <w:spacing w:val="11"/>
        </w:rPr>
        <w:t> </w:t>
      </w:r>
      <w:r>
        <w:rPr/>
        <w:t>to</w:t>
      </w:r>
      <w:r>
        <w:rPr>
          <w:spacing w:val="10"/>
        </w:rPr>
        <w:t> </w:t>
      </w:r>
      <w:r>
        <w:rPr/>
        <w:t>rise</w:t>
      </w:r>
      <w:r>
        <w:rPr>
          <w:spacing w:val="10"/>
        </w:rPr>
        <w:t> </w:t>
      </w:r>
      <w:r>
        <w:rPr>
          <w:spacing w:val="-3"/>
        </w:rPr>
        <w:t>above</w:t>
      </w:r>
      <w:r>
        <w:rPr>
          <w:w w:val="99"/>
        </w:rPr>
        <w:t> </w:t>
      </w:r>
      <w:r>
        <w:rPr/>
        <w:t>subsistence; manufacturing production starts. Without constraints on migration, urban and</w:t>
      </w:r>
      <w:r>
        <w:rPr>
          <w:spacing w:val="-18"/>
        </w:rPr>
        <w:t> </w:t>
      </w:r>
      <w:r>
        <w:rPr>
          <w:spacing w:val="-3"/>
        </w:rPr>
        <w:t>rural</w:t>
      </w:r>
    </w:p>
    <w:p>
      <w:pPr>
        <w:pStyle w:val="BodyText"/>
        <w:spacing w:line="227" w:lineRule="exact"/>
        <w:ind w:left="111"/>
      </w:pPr>
      <w:r>
        <w:rPr/>
        <w:t>wages equalize. As productivity increases further, urbanization and wages grow in tandem.</w:t>
      </w:r>
    </w:p>
    <w:p>
      <w:pPr>
        <w:pStyle w:val="BodyText"/>
        <w:rPr>
          <w:sz w:val="22"/>
        </w:rPr>
      </w:pPr>
    </w:p>
    <w:p>
      <w:pPr>
        <w:pStyle w:val="ListParagraph"/>
        <w:numPr>
          <w:ilvl w:val="1"/>
          <w:numId w:val="3"/>
        </w:numPr>
        <w:tabs>
          <w:tab w:pos="610" w:val="left" w:leader="none"/>
        </w:tabs>
        <w:spacing w:line="240" w:lineRule="auto" w:before="151" w:after="0"/>
        <w:ind w:left="609" w:right="0" w:hanging="498"/>
        <w:jc w:val="left"/>
        <w:rPr>
          <w:i/>
          <w:sz w:val="20"/>
        </w:rPr>
      </w:pPr>
      <w:r>
        <w:rPr>
          <w:i/>
          <w:sz w:val="20"/>
        </w:rPr>
        <w:t>Disease environment and population</w:t>
      </w:r>
      <w:r>
        <w:rPr>
          <w:i/>
          <w:spacing w:val="-6"/>
          <w:sz w:val="20"/>
        </w:rPr>
        <w:t> </w:t>
      </w:r>
      <w:r>
        <w:rPr>
          <w:i/>
          <w:sz w:val="20"/>
        </w:rPr>
        <w:t>dynamics</w:t>
      </w:r>
    </w:p>
    <w:p>
      <w:pPr>
        <w:pStyle w:val="BodyText"/>
        <w:spacing w:line="242" w:lineRule="auto" w:before="128"/>
        <w:ind w:left="111" w:right="1568"/>
        <w:jc w:val="both"/>
      </w:pPr>
      <w:r>
        <w:rPr/>
        <w:pict>
          <v:shape style="position:absolute;margin-left:338.252441pt;margin-top:54.590527pt;width:25.85pt;height:18.5pt;mso-position-horizontal-relative:page;mso-position-vertical-relative:paragraph;z-index:-90496" type="#_x0000_t202" filled="false" stroked="false">
            <v:textbox inset="0,0,0,0">
              <w:txbxContent>
                <w:p>
                  <w:pPr>
                    <w:pStyle w:val="BodyText"/>
                    <w:tabs>
                      <w:tab w:pos="405" w:val="left" w:leader="none"/>
                    </w:tabs>
                    <w:spacing w:line="267" w:lineRule="exact"/>
                    <w:rPr>
                      <w:rFonts w:ascii="Lucida Sans Unicode" w:hAnsi="Lucida Sans Unicode"/>
                    </w:rPr>
                  </w:pPr>
                  <w:r>
                    <w:rPr>
                      <w:rFonts w:ascii="Lucida Sans Unicode" w:hAnsi="Lucida Sans Unicode"/>
                      <w:w w:val="90"/>
                    </w:rPr>
                    <w:t>=</w:t>
                    <w:tab/>
                  </w:r>
                  <w:r>
                    <w:rPr>
                      <w:rFonts w:ascii="Lucida Sans Unicode" w:hAnsi="Lucida Sans Unicode"/>
                      <w:spacing w:val="-20"/>
                      <w:w w:val="70"/>
                    </w:rPr>
                    <w:t>∀</w:t>
                  </w:r>
                </w:p>
              </w:txbxContent>
            </v:textbox>
            <w10:wrap type="none"/>
          </v:shape>
        </w:pict>
      </w:r>
      <w:r>
        <w:rPr/>
        <w:pict>
          <v:shape style="position:absolute;margin-left:86.131897pt;margin-top:42.635406pt;width:7.8pt;height:18.5pt;mso-position-horizontal-relative:page;mso-position-vertical-relative:paragraph;z-index:-90472"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207.667526pt;margin-top:30.680227pt;width:27.85pt;height:18.5pt;mso-position-horizontal-relative:page;mso-position-vertical-relative:paragraph;z-index:-90448" type="#_x0000_t202" filled="false" stroked="false">
            <v:textbox inset="0,0,0,0">
              <w:txbxContent>
                <w:p>
                  <w:pPr>
                    <w:pStyle w:val="BodyText"/>
                    <w:tabs>
                      <w:tab w:pos="490" w:val="left" w:leader="none"/>
                    </w:tabs>
                    <w:spacing w:line="267" w:lineRule="exact"/>
                    <w:rPr>
                      <w:rFonts w:ascii="Lucida Sans Unicode" w:hAnsi="Lucida Sans Unicode"/>
                    </w:rPr>
                  </w:pPr>
                  <w:r>
                    <w:rPr>
                      <w:rFonts w:ascii="Lucida Sans Unicode" w:hAnsi="Lucida Sans Unicode"/>
                    </w:rPr>
                    <w:t>∈</w:t>
                  </w:r>
                  <w:r>
                    <w:rPr>
                      <w:rFonts w:ascii="Lucida Sans Unicode" w:hAnsi="Lucida Sans Unicode"/>
                      <w:spacing w:val="-46"/>
                    </w:rPr>
                    <w:t> </w:t>
                  </w:r>
                  <w:r>
                    <w:rPr>
                      <w:rFonts w:ascii="Lucida Sans Unicode" w:hAnsi="Lucida Sans Unicode"/>
                    </w:rPr>
                    <w:t>[</w:t>
                    <w:tab/>
                  </w:r>
                  <w:r>
                    <w:rPr>
                      <w:rFonts w:ascii="Lucida Sans Unicode" w:hAnsi="Lucida Sans Unicode"/>
                      <w:spacing w:val="-20"/>
                    </w:rPr>
                    <w:t>]</w:t>
                  </w:r>
                </w:p>
              </w:txbxContent>
            </v:textbox>
            <w10:wrap type="none"/>
          </v:shape>
        </w:pict>
      </w:r>
      <w:bookmarkStart w:name="_bookmark49" w:id="56"/>
      <w:bookmarkEnd w:id="56"/>
      <w:r>
        <w:rPr/>
      </w:r>
      <w:r>
        <w:rPr/>
        <w:t>Individuals are distributed across a continuum of locations within a circle around a central location.</w:t>
      </w:r>
      <w:hyperlink w:history="true" w:anchor="_bookmark49">
        <w:r>
          <w:rPr>
            <w:position w:val="7"/>
            <w:sz w:val="14"/>
          </w:rPr>
          <w:t>39</w:t>
        </w:r>
      </w:hyperlink>
      <w:r>
        <w:rPr>
          <w:position w:val="7"/>
          <w:sz w:val="14"/>
        </w:rPr>
        <w:t>  </w:t>
      </w:r>
      <w:r>
        <w:rPr/>
        <w:t>Each location is characterized by its remoteness </w:t>
      </w:r>
      <w:r>
        <w:rPr>
          <w:i/>
        </w:rPr>
        <w:t>r  </w:t>
      </w:r>
      <w:r>
        <w:rPr/>
        <w:t>from the center. Remoteness    </w:t>
      </w:r>
      <w:bookmarkStart w:name="_bookmark50" w:id="57"/>
      <w:bookmarkEnd w:id="57"/>
      <w:r>
        <w:rPr/>
      </w:r>
      <w:r>
        <w:rPr/>
        <w:t> is normalized  to  the  interval  </w:t>
      </w:r>
      <w:r>
        <w:rPr>
          <w:i/>
        </w:rPr>
        <w:t>r  </w:t>
      </w:r>
      <w:r>
        <w:rPr>
          <w:spacing w:val="3"/>
        </w:rPr>
        <w:t>0</w:t>
      </w:r>
      <w:r>
        <w:rPr>
          <w:rFonts w:ascii="Arial" w:hAnsi="Arial"/>
          <w:i/>
          <w:spacing w:val="3"/>
        </w:rPr>
        <w:t>,</w:t>
      </w:r>
      <w:r>
        <w:rPr>
          <w:spacing w:val="3"/>
        </w:rPr>
        <w:t>1 </w:t>
      </w:r>
      <w:r>
        <w:rPr/>
        <w:t>,  and  population  density  decreases  with  remoteness: </w:t>
      </w:r>
      <w:r>
        <w:rPr>
          <w:rFonts w:ascii="Arial" w:hAnsi="Arial"/>
          <w:i/>
        </w:rPr>
        <w:t>ρ</w:t>
      </w:r>
      <w:r>
        <w:rPr>
          <w:i/>
          <w:position w:val="-2"/>
          <w:sz w:val="16"/>
        </w:rPr>
        <w:t>r</w:t>
      </w:r>
      <w:r>
        <w:rPr>
          <w:i/>
          <w:spacing w:val="15"/>
          <w:position w:val="-2"/>
          <w:sz w:val="16"/>
        </w:rPr>
        <w:t> </w:t>
      </w:r>
      <w:r>
        <w:rPr>
          <w:i/>
          <w:spacing w:val="5"/>
        </w:rPr>
        <w:t>N</w:t>
      </w:r>
      <w:r>
        <w:rPr>
          <w:rFonts w:ascii="Arial" w:hAnsi="Arial"/>
          <w:i/>
          <w:spacing w:val="5"/>
        </w:rPr>
        <w:t>/</w:t>
      </w:r>
      <w:r>
        <w:rPr>
          <w:spacing w:val="5"/>
        </w:rPr>
        <w:t>(2</w:t>
      </w:r>
      <w:r>
        <w:rPr>
          <w:rFonts w:ascii="Arial" w:hAnsi="Arial"/>
          <w:i/>
          <w:spacing w:val="5"/>
        </w:rPr>
        <w:t>π</w:t>
      </w:r>
      <w:r>
        <w:rPr>
          <w:i/>
          <w:spacing w:val="5"/>
        </w:rPr>
        <w:t>r</w:t>
      </w:r>
      <w:r>
        <w:rPr>
          <w:spacing w:val="5"/>
        </w:rPr>
        <w:t>),</w:t>
      </w:r>
      <w:r>
        <w:rPr>
          <w:spacing w:val="-14"/>
        </w:rPr>
        <w:t> </w:t>
      </w:r>
      <w:r>
        <w:rPr/>
        <w:t>where</w:t>
      </w:r>
      <w:r>
        <w:rPr>
          <w:spacing w:val="-14"/>
        </w:rPr>
        <w:t> </w:t>
      </w:r>
      <w:r>
        <w:rPr>
          <w:i/>
        </w:rPr>
        <w:t>N</w:t>
      </w:r>
      <w:r>
        <w:rPr>
          <w:i/>
          <w:spacing w:val="4"/>
        </w:rPr>
        <w:t> </w:t>
      </w:r>
      <w:r>
        <w:rPr/>
        <w:t>is</w:t>
      </w:r>
      <w:r>
        <w:rPr>
          <w:spacing w:val="-14"/>
        </w:rPr>
        <w:t> </w:t>
      </w:r>
      <w:r>
        <w:rPr/>
        <w:t>total</w:t>
      </w:r>
      <w:r>
        <w:rPr>
          <w:spacing w:val="-13"/>
        </w:rPr>
        <w:t> </w:t>
      </w:r>
      <w:r>
        <w:rPr/>
        <w:t>population.</w:t>
      </w:r>
      <w:r>
        <w:rPr>
          <w:spacing w:val="-18"/>
        </w:rPr>
        <w:t> </w:t>
      </w:r>
      <w:r>
        <w:rPr/>
        <w:t>This</w:t>
      </w:r>
      <w:r>
        <w:rPr>
          <w:spacing w:val="-13"/>
        </w:rPr>
        <w:t> </w:t>
      </w:r>
      <w:r>
        <w:rPr/>
        <w:t>implies</w:t>
      </w:r>
      <w:r>
        <w:rPr>
          <w:spacing w:val="-14"/>
        </w:rPr>
        <w:t> </w:t>
      </w:r>
      <w:r>
        <w:rPr/>
        <w:t>that</w:t>
      </w:r>
      <w:r>
        <w:rPr>
          <w:spacing w:val="-13"/>
        </w:rPr>
        <w:t> </w:t>
      </w:r>
      <w:r>
        <w:rPr/>
        <w:t>the</w:t>
      </w:r>
      <w:r>
        <w:rPr>
          <w:spacing w:val="-14"/>
        </w:rPr>
        <w:t> </w:t>
      </w:r>
      <w:r>
        <w:rPr/>
        <w:t>number</w:t>
      </w:r>
      <w:r>
        <w:rPr>
          <w:spacing w:val="-13"/>
        </w:rPr>
        <w:t> </w:t>
      </w:r>
      <w:r>
        <w:rPr/>
        <w:t>of</w:t>
      </w:r>
      <w:r>
        <w:rPr>
          <w:spacing w:val="-14"/>
        </w:rPr>
        <w:t> </w:t>
      </w:r>
      <w:r>
        <w:rPr/>
        <w:t>individuals</w:t>
      </w:r>
      <w:r>
        <w:rPr>
          <w:spacing w:val="-13"/>
        </w:rPr>
        <w:t> </w:t>
      </w:r>
      <w:r>
        <w:rPr/>
        <w:t>is</w:t>
      </w:r>
      <w:r>
        <w:rPr>
          <w:spacing w:val="-14"/>
        </w:rPr>
        <w:t> </w:t>
      </w:r>
      <w:r>
        <w:rPr/>
        <w:t>constant along each circumference with distance </w:t>
      </w:r>
      <w:r>
        <w:rPr>
          <w:i/>
        </w:rPr>
        <w:t>r </w:t>
      </w:r>
      <w:r>
        <w:rPr/>
        <w:t>from the center: </w:t>
      </w:r>
      <w:r>
        <w:rPr>
          <w:i/>
        </w:rPr>
        <w:t>N </w:t>
      </w:r>
      <w:r>
        <w:rPr>
          <w:spacing w:val="3"/>
        </w:rPr>
        <w:t>(</w:t>
      </w:r>
      <w:r>
        <w:rPr>
          <w:i/>
          <w:spacing w:val="3"/>
        </w:rPr>
        <w:t>r</w:t>
      </w:r>
      <w:r>
        <w:rPr>
          <w:spacing w:val="3"/>
        </w:rPr>
        <w:t>) </w:t>
      </w:r>
      <w:r>
        <w:rPr>
          <w:i/>
          <w:spacing w:val="8"/>
        </w:rPr>
        <w:t>N</w:t>
      </w:r>
      <w:r>
        <w:rPr>
          <w:rFonts w:ascii="Arial" w:hAnsi="Arial"/>
          <w:i/>
          <w:spacing w:val="8"/>
        </w:rPr>
        <w:t>, </w:t>
      </w:r>
      <w:r>
        <w:rPr>
          <w:i/>
          <w:spacing w:val="5"/>
        </w:rPr>
        <w:t>r</w:t>
      </w:r>
      <w:r>
        <w:rPr>
          <w:spacing w:val="5"/>
        </w:rPr>
        <w:t>, </w:t>
      </w:r>
      <w:r>
        <w:rPr/>
        <w:t>which simplifies the following</w:t>
      </w:r>
      <w:r>
        <w:rPr>
          <w:spacing w:val="-2"/>
        </w:rPr>
        <w:t> </w:t>
      </w:r>
      <w:r>
        <w:rPr/>
        <w:t>analysis.</w:t>
      </w:r>
    </w:p>
    <w:p>
      <w:pPr>
        <w:pStyle w:val="BodyText"/>
        <w:spacing w:line="221" w:lineRule="exact"/>
        <w:ind w:left="379"/>
        <w:rPr>
          <w:i/>
        </w:rPr>
      </w:pPr>
      <w:r>
        <w:rPr/>
        <w:t>At</w:t>
      </w:r>
      <w:r>
        <w:rPr>
          <w:spacing w:val="-18"/>
        </w:rPr>
        <w:t> </w:t>
      </w:r>
      <w:r>
        <w:rPr/>
        <w:t>each</w:t>
      </w:r>
      <w:r>
        <w:rPr>
          <w:spacing w:val="-17"/>
        </w:rPr>
        <w:t> </w:t>
      </w:r>
      <w:r>
        <w:rPr/>
        <w:t>location,</w:t>
      </w:r>
      <w:r>
        <w:rPr>
          <w:spacing w:val="-17"/>
        </w:rPr>
        <w:t> </w:t>
      </w:r>
      <w:r>
        <w:rPr/>
        <w:t>we</w:t>
      </w:r>
      <w:r>
        <w:rPr>
          <w:spacing w:val="-18"/>
        </w:rPr>
        <w:t> </w:t>
      </w:r>
      <w:r>
        <w:rPr/>
        <w:t>differentiate</w:t>
      </w:r>
      <w:r>
        <w:rPr>
          <w:spacing w:val="-17"/>
        </w:rPr>
        <w:t> </w:t>
      </w:r>
      <w:r>
        <w:rPr/>
        <w:t>between</w:t>
      </w:r>
      <w:r>
        <w:rPr>
          <w:spacing w:val="-17"/>
        </w:rPr>
        <w:t> </w:t>
      </w:r>
      <w:r>
        <w:rPr/>
        <w:t>infected</w:t>
      </w:r>
      <w:r>
        <w:rPr>
          <w:spacing w:val="-18"/>
        </w:rPr>
        <w:t> </w:t>
      </w:r>
      <w:r>
        <w:rPr/>
        <w:t>and</w:t>
      </w:r>
      <w:r>
        <w:rPr>
          <w:spacing w:val="-17"/>
        </w:rPr>
        <w:t> </w:t>
      </w:r>
      <w:r>
        <w:rPr/>
        <w:t>susceptible</w:t>
      </w:r>
      <w:r>
        <w:rPr>
          <w:spacing w:val="-17"/>
        </w:rPr>
        <w:t> </w:t>
      </w:r>
      <w:r>
        <w:rPr/>
        <w:t>individuals.</w:t>
      </w:r>
      <w:hyperlink w:history="true" w:anchor="_bookmark50">
        <w:r>
          <w:rPr>
            <w:position w:val="7"/>
            <w:sz w:val="14"/>
          </w:rPr>
          <w:t>40</w:t>
        </w:r>
        <w:r>
          <w:rPr>
            <w:spacing w:val="3"/>
            <w:position w:val="7"/>
            <w:sz w:val="14"/>
          </w:rPr>
          <w:t> </w:t>
        </w:r>
      </w:hyperlink>
      <w:r>
        <w:rPr/>
        <w:t>Their</w:t>
      </w:r>
      <w:r>
        <w:rPr>
          <w:spacing w:val="-18"/>
        </w:rPr>
        <w:t> </w:t>
      </w:r>
      <w:r>
        <w:rPr>
          <w:i/>
        </w:rPr>
        <w:t>shares</w:t>
      </w:r>
    </w:p>
    <w:p>
      <w:pPr>
        <w:pStyle w:val="BodyText"/>
        <w:spacing w:line="296" w:lineRule="exact"/>
        <w:ind w:left="111"/>
      </w:pPr>
      <w:r>
        <w:rPr/>
        <w:t>in</w:t>
      </w:r>
      <w:r>
        <w:rPr>
          <w:spacing w:val="18"/>
        </w:rPr>
        <w:t> </w:t>
      </w:r>
      <w:r>
        <w:rPr/>
        <w:t>the</w:t>
      </w:r>
      <w:r>
        <w:rPr>
          <w:spacing w:val="18"/>
        </w:rPr>
        <w:t> </w:t>
      </w:r>
      <w:r>
        <w:rPr/>
        <w:t>local</w:t>
      </w:r>
      <w:r>
        <w:rPr>
          <w:spacing w:val="18"/>
        </w:rPr>
        <w:t> </w:t>
      </w:r>
      <w:r>
        <w:rPr/>
        <w:t>population</w:t>
      </w:r>
      <w:r>
        <w:rPr>
          <w:spacing w:val="18"/>
        </w:rPr>
        <w:t> </w:t>
      </w:r>
      <w:r>
        <w:rPr/>
        <w:t>are</w:t>
      </w:r>
      <w:r>
        <w:rPr>
          <w:spacing w:val="18"/>
        </w:rPr>
        <w:t> </w:t>
      </w:r>
      <w:r>
        <w:rPr/>
        <w:t>given</w:t>
      </w:r>
      <w:r>
        <w:rPr>
          <w:spacing w:val="18"/>
        </w:rPr>
        <w:t> </w:t>
      </w:r>
      <w:r>
        <w:rPr/>
        <w:t>by</w:t>
      </w:r>
      <w:r>
        <w:rPr>
          <w:spacing w:val="18"/>
        </w:rPr>
        <w:t> </w:t>
      </w:r>
      <w:r>
        <w:rPr>
          <w:i/>
          <w:spacing w:val="6"/>
        </w:rPr>
        <w:t>I</w:t>
      </w:r>
      <w:r>
        <w:rPr>
          <w:spacing w:val="6"/>
        </w:rPr>
        <w:t>(</w:t>
      </w:r>
      <w:r>
        <w:rPr>
          <w:i/>
          <w:spacing w:val="6"/>
        </w:rPr>
        <w:t>r</w:t>
      </w:r>
      <w:r>
        <w:rPr>
          <w:spacing w:val="6"/>
        </w:rPr>
        <w:t>)</w:t>
      </w:r>
      <w:r>
        <w:rPr>
          <w:spacing w:val="18"/>
        </w:rPr>
        <w:t> </w:t>
      </w:r>
      <w:r>
        <w:rPr/>
        <w:t>and</w:t>
      </w:r>
      <w:r>
        <w:rPr>
          <w:spacing w:val="18"/>
        </w:rPr>
        <w:t> </w:t>
      </w:r>
      <w:r>
        <w:rPr>
          <w:i/>
          <w:spacing w:val="3"/>
        </w:rPr>
        <w:t>S</w:t>
      </w:r>
      <w:r>
        <w:rPr>
          <w:spacing w:val="3"/>
        </w:rPr>
        <w:t>(</w:t>
      </w:r>
      <w:r>
        <w:rPr>
          <w:i/>
          <w:spacing w:val="3"/>
        </w:rPr>
        <w:t>r</w:t>
      </w:r>
      <w:r>
        <w:rPr>
          <w:spacing w:val="3"/>
        </w:rPr>
        <w:t>),</w:t>
      </w:r>
      <w:r>
        <w:rPr>
          <w:spacing w:val="18"/>
        </w:rPr>
        <w:t> </w:t>
      </w:r>
      <w:r>
        <w:rPr/>
        <w:t>respectively.</w:t>
      </w:r>
      <w:r>
        <w:rPr>
          <w:spacing w:val="14"/>
        </w:rPr>
        <w:t> </w:t>
      </w:r>
      <w:r>
        <w:rPr/>
        <w:t>Thus,</w:t>
      </w:r>
      <w:r>
        <w:rPr>
          <w:spacing w:val="18"/>
        </w:rPr>
        <w:t> </w:t>
      </w:r>
      <w:r>
        <w:rPr>
          <w:i/>
          <w:spacing w:val="9"/>
        </w:rPr>
        <w:t>I</w:t>
      </w:r>
      <w:r>
        <w:rPr>
          <w:spacing w:val="9"/>
        </w:rPr>
        <w:t>(</w:t>
      </w:r>
      <w:r>
        <w:rPr>
          <w:i/>
          <w:spacing w:val="9"/>
        </w:rPr>
        <w:t>r</w:t>
      </w:r>
      <w:r>
        <w:rPr>
          <w:spacing w:val="9"/>
        </w:rPr>
        <w:t>)</w:t>
      </w:r>
      <w:r>
        <w:rPr>
          <w:rFonts w:ascii="Lucida Sans Unicode"/>
          <w:spacing w:val="9"/>
        </w:rPr>
        <w:t>+</w:t>
      </w:r>
      <w:r>
        <w:rPr>
          <w:i/>
          <w:spacing w:val="9"/>
        </w:rPr>
        <w:t>S</w:t>
      </w:r>
      <w:r>
        <w:rPr>
          <w:spacing w:val="9"/>
        </w:rPr>
        <w:t>(</w:t>
      </w:r>
      <w:r>
        <w:rPr>
          <w:i/>
          <w:spacing w:val="9"/>
        </w:rPr>
        <w:t>r</w:t>
      </w:r>
      <w:r>
        <w:rPr>
          <w:spacing w:val="9"/>
        </w:rPr>
        <w:t>)</w:t>
      </w:r>
      <w:r>
        <w:rPr>
          <w:rFonts w:ascii="Lucida Sans Unicode"/>
          <w:spacing w:val="9"/>
        </w:rPr>
        <w:t>=</w:t>
      </w:r>
      <w:r>
        <w:rPr>
          <w:rFonts w:ascii="Lucida Sans Unicode"/>
          <w:spacing w:val="-42"/>
        </w:rPr>
        <w:t> </w:t>
      </w:r>
      <w:r>
        <w:rPr/>
        <w:t>1.</w:t>
      </w:r>
      <w:r>
        <w:rPr>
          <w:spacing w:val="18"/>
        </w:rPr>
        <w:t> </w:t>
      </w:r>
      <w:r>
        <w:rPr/>
        <w:t>In</w:t>
      </w:r>
      <w:r>
        <w:rPr>
          <w:spacing w:val="18"/>
        </w:rPr>
        <w:t> </w:t>
      </w:r>
      <w:r>
        <w:rPr/>
        <w:t>each</w:t>
      </w:r>
    </w:p>
    <w:p>
      <w:pPr>
        <w:pStyle w:val="BodyText"/>
        <w:spacing w:before="3"/>
        <w:rPr>
          <w:sz w:val="38"/>
        </w:rPr>
      </w:pPr>
    </w:p>
    <w:p>
      <w:pPr>
        <w:pStyle w:val="ListParagraph"/>
        <w:numPr>
          <w:ilvl w:val="0"/>
          <w:numId w:val="1"/>
        </w:numPr>
        <w:tabs>
          <w:tab w:pos="735" w:val="left" w:leader="none"/>
        </w:tabs>
        <w:spacing w:line="259" w:lineRule="auto" w:before="0" w:after="0"/>
        <w:ind w:left="111" w:right="1568" w:firstLine="347"/>
        <w:jc w:val="both"/>
        <w:rPr>
          <w:sz w:val="16"/>
        </w:rPr>
      </w:pPr>
      <w:r>
        <w:rPr>
          <w:sz w:val="16"/>
        </w:rPr>
        <w:t>The</w:t>
      </w:r>
      <w:r>
        <w:rPr>
          <w:spacing w:val="-9"/>
          <w:sz w:val="16"/>
        </w:rPr>
        <w:t> </w:t>
      </w:r>
      <w:r>
        <w:rPr>
          <w:sz w:val="16"/>
        </w:rPr>
        <w:t>central</w:t>
      </w:r>
      <w:r>
        <w:rPr>
          <w:spacing w:val="-8"/>
          <w:sz w:val="16"/>
        </w:rPr>
        <w:t> </w:t>
      </w:r>
      <w:r>
        <w:rPr>
          <w:sz w:val="16"/>
        </w:rPr>
        <w:t>location</w:t>
      </w:r>
      <w:r>
        <w:rPr>
          <w:spacing w:val="-8"/>
          <w:sz w:val="16"/>
        </w:rPr>
        <w:t> </w:t>
      </w:r>
      <w:r>
        <w:rPr>
          <w:sz w:val="16"/>
        </w:rPr>
        <w:t>may</w:t>
      </w:r>
      <w:r>
        <w:rPr>
          <w:spacing w:val="-8"/>
          <w:sz w:val="16"/>
        </w:rPr>
        <w:t> </w:t>
      </w:r>
      <w:r>
        <w:rPr>
          <w:sz w:val="16"/>
        </w:rPr>
        <w:t>be</w:t>
      </w:r>
      <w:r>
        <w:rPr>
          <w:spacing w:val="-9"/>
          <w:sz w:val="16"/>
        </w:rPr>
        <w:t> </w:t>
      </w:r>
      <w:r>
        <w:rPr>
          <w:sz w:val="16"/>
        </w:rPr>
        <w:t>interpreted</w:t>
      </w:r>
      <w:r>
        <w:rPr>
          <w:spacing w:val="-8"/>
          <w:sz w:val="16"/>
        </w:rPr>
        <w:t> </w:t>
      </w:r>
      <w:r>
        <w:rPr>
          <w:sz w:val="16"/>
        </w:rPr>
        <w:t>as</w:t>
      </w:r>
      <w:r>
        <w:rPr>
          <w:spacing w:val="-8"/>
          <w:sz w:val="16"/>
        </w:rPr>
        <w:t> </w:t>
      </w:r>
      <w:r>
        <w:rPr>
          <w:sz w:val="16"/>
        </w:rPr>
        <w:t>the</w:t>
      </w:r>
      <w:r>
        <w:rPr>
          <w:spacing w:val="-8"/>
          <w:sz w:val="16"/>
        </w:rPr>
        <w:t> </w:t>
      </w:r>
      <w:r>
        <w:rPr>
          <w:sz w:val="16"/>
        </w:rPr>
        <w:t>capital,</w:t>
      </w:r>
      <w:r>
        <w:rPr>
          <w:spacing w:val="-9"/>
          <w:sz w:val="16"/>
        </w:rPr>
        <w:t> </w:t>
      </w:r>
      <w:r>
        <w:rPr>
          <w:sz w:val="16"/>
        </w:rPr>
        <w:t>but</w:t>
      </w:r>
      <w:r>
        <w:rPr>
          <w:spacing w:val="-8"/>
          <w:sz w:val="16"/>
        </w:rPr>
        <w:t> </w:t>
      </w:r>
      <w:r>
        <w:rPr>
          <w:sz w:val="16"/>
        </w:rPr>
        <w:t>not</w:t>
      </w:r>
      <w:r>
        <w:rPr>
          <w:spacing w:val="-8"/>
          <w:sz w:val="16"/>
        </w:rPr>
        <w:t> </w:t>
      </w:r>
      <w:r>
        <w:rPr>
          <w:sz w:val="16"/>
        </w:rPr>
        <w:t>as</w:t>
      </w:r>
      <w:r>
        <w:rPr>
          <w:spacing w:val="-8"/>
          <w:sz w:val="16"/>
        </w:rPr>
        <w:t> </w:t>
      </w:r>
      <w:r>
        <w:rPr>
          <w:sz w:val="16"/>
        </w:rPr>
        <w:t>the</w:t>
      </w:r>
      <w:r>
        <w:rPr>
          <w:spacing w:val="-9"/>
          <w:sz w:val="16"/>
        </w:rPr>
        <w:t> </w:t>
      </w:r>
      <w:r>
        <w:rPr>
          <w:sz w:val="16"/>
        </w:rPr>
        <w:t>only</w:t>
      </w:r>
      <w:r>
        <w:rPr>
          <w:spacing w:val="-8"/>
          <w:sz w:val="16"/>
        </w:rPr>
        <w:t> </w:t>
      </w:r>
      <w:r>
        <w:rPr>
          <w:sz w:val="16"/>
        </w:rPr>
        <w:t>city—we</w:t>
      </w:r>
      <w:r>
        <w:rPr>
          <w:spacing w:val="-8"/>
          <w:sz w:val="16"/>
        </w:rPr>
        <w:t> </w:t>
      </w:r>
      <w:r>
        <w:rPr>
          <w:sz w:val="16"/>
        </w:rPr>
        <w:t>assume</w:t>
      </w:r>
      <w:r>
        <w:rPr>
          <w:spacing w:val="-8"/>
          <w:sz w:val="16"/>
        </w:rPr>
        <w:t> </w:t>
      </w:r>
      <w:r>
        <w:rPr>
          <w:sz w:val="16"/>
        </w:rPr>
        <w:t>that</w:t>
      </w:r>
      <w:r>
        <w:rPr>
          <w:spacing w:val="-8"/>
          <w:sz w:val="16"/>
        </w:rPr>
        <w:t> </w:t>
      </w:r>
      <w:r>
        <w:rPr>
          <w:sz w:val="16"/>
        </w:rPr>
        <w:t>the</w:t>
      </w:r>
      <w:r>
        <w:rPr>
          <w:spacing w:val="-9"/>
          <w:sz w:val="16"/>
        </w:rPr>
        <w:t> </w:t>
      </w:r>
      <w:r>
        <w:rPr>
          <w:sz w:val="16"/>
        </w:rPr>
        <w:t>composition of population in terms of urban vs. rural is the same everywhere in the</w:t>
      </w:r>
      <w:r>
        <w:rPr>
          <w:spacing w:val="-17"/>
          <w:sz w:val="16"/>
        </w:rPr>
        <w:t> </w:t>
      </w:r>
      <w:r>
        <w:rPr>
          <w:sz w:val="16"/>
        </w:rPr>
        <w:t>circle.</w:t>
      </w:r>
    </w:p>
    <w:p>
      <w:pPr>
        <w:pStyle w:val="ListParagraph"/>
        <w:numPr>
          <w:ilvl w:val="0"/>
          <w:numId w:val="1"/>
        </w:numPr>
        <w:tabs>
          <w:tab w:pos="735" w:val="left" w:leader="none"/>
        </w:tabs>
        <w:spacing w:line="259" w:lineRule="auto" w:before="0" w:after="0"/>
        <w:ind w:left="111" w:right="1568" w:firstLine="347"/>
        <w:jc w:val="both"/>
        <w:rPr>
          <w:sz w:val="16"/>
        </w:rPr>
      </w:pPr>
      <w:r>
        <w:rPr>
          <w:sz w:val="16"/>
        </w:rPr>
        <w:t>This is similar in spirit to the standard S(usceptible)I(nfected)R(ecovered) epidemic model. For  an  overview of epidemiological models see </w:t>
      </w:r>
      <w:hyperlink w:history="true" w:anchor="_bookmark124">
        <w:r>
          <w:rPr>
            <w:sz w:val="16"/>
          </w:rPr>
          <w:t>Brauer and Castillo-Chávez </w:t>
        </w:r>
      </w:hyperlink>
      <w:hyperlink w:history="true" w:anchor="_bookmark124">
        <w:r>
          <w:rPr>
            <w:sz w:val="16"/>
          </w:rPr>
          <w:t>(2001). </w:t>
        </w:r>
      </w:hyperlink>
      <w:r>
        <w:rPr>
          <w:sz w:val="16"/>
        </w:rPr>
        <w:t>While epidemic models in the spirit of</w:t>
      </w:r>
      <w:hyperlink w:history="true" w:anchor="_bookmark166">
        <w:r>
          <w:rPr>
            <w:sz w:val="16"/>
          </w:rPr>
          <w:t> Kermack</w:t>
        </w:r>
        <w:r>
          <w:rPr>
            <w:spacing w:val="-4"/>
            <w:sz w:val="16"/>
          </w:rPr>
          <w:t> </w:t>
        </w:r>
        <w:r>
          <w:rPr>
            <w:sz w:val="16"/>
          </w:rPr>
          <w:t>and</w:t>
        </w:r>
        <w:r>
          <w:rPr>
            <w:spacing w:val="-3"/>
            <w:sz w:val="16"/>
          </w:rPr>
          <w:t> </w:t>
        </w:r>
        <w:r>
          <w:rPr>
            <w:sz w:val="16"/>
          </w:rPr>
          <w:t>McKendrick</w:t>
        </w:r>
        <w:r>
          <w:rPr>
            <w:spacing w:val="-3"/>
            <w:sz w:val="16"/>
          </w:rPr>
          <w:t> </w:t>
        </w:r>
      </w:hyperlink>
      <w:hyperlink w:history="true" w:anchor="_bookmark166">
        <w:r>
          <w:rPr>
            <w:sz w:val="16"/>
          </w:rPr>
          <w:t>(1927)</w:t>
        </w:r>
        <w:r>
          <w:rPr>
            <w:spacing w:val="-4"/>
            <w:sz w:val="16"/>
          </w:rPr>
          <w:t> </w:t>
        </w:r>
      </w:hyperlink>
      <w:r>
        <w:rPr>
          <w:sz w:val="16"/>
        </w:rPr>
        <w:t>describe</w:t>
      </w:r>
      <w:r>
        <w:rPr>
          <w:spacing w:val="-3"/>
          <w:sz w:val="16"/>
        </w:rPr>
        <w:t> </w:t>
      </w:r>
      <w:r>
        <w:rPr>
          <w:sz w:val="16"/>
        </w:rPr>
        <w:t>the</w:t>
      </w:r>
      <w:r>
        <w:rPr>
          <w:spacing w:val="-3"/>
          <w:sz w:val="16"/>
        </w:rPr>
        <w:t> </w:t>
      </w:r>
      <w:r>
        <w:rPr>
          <w:sz w:val="16"/>
        </w:rPr>
        <w:t>transmission</w:t>
      </w:r>
      <w:r>
        <w:rPr>
          <w:spacing w:val="-4"/>
          <w:sz w:val="16"/>
        </w:rPr>
        <w:t> </w:t>
      </w:r>
      <w:r>
        <w:rPr>
          <w:sz w:val="16"/>
        </w:rPr>
        <w:t>of</w:t>
      </w:r>
      <w:r>
        <w:rPr>
          <w:spacing w:val="-3"/>
          <w:sz w:val="16"/>
        </w:rPr>
        <w:t> </w:t>
      </w:r>
      <w:r>
        <w:rPr>
          <w:sz w:val="16"/>
        </w:rPr>
        <w:t>diseases</w:t>
      </w:r>
      <w:r>
        <w:rPr>
          <w:spacing w:val="-3"/>
          <w:sz w:val="16"/>
        </w:rPr>
        <w:t> </w:t>
      </w:r>
      <w:r>
        <w:rPr>
          <w:sz w:val="16"/>
        </w:rPr>
        <w:t>within</w:t>
      </w:r>
      <w:r>
        <w:rPr>
          <w:spacing w:val="-3"/>
          <w:sz w:val="16"/>
        </w:rPr>
        <w:t> </w:t>
      </w:r>
      <w:r>
        <w:rPr>
          <w:sz w:val="16"/>
        </w:rPr>
        <w:t>a</w:t>
      </w:r>
      <w:r>
        <w:rPr>
          <w:spacing w:val="-4"/>
          <w:sz w:val="16"/>
        </w:rPr>
        <w:t> </w:t>
      </w:r>
      <w:r>
        <w:rPr>
          <w:sz w:val="16"/>
        </w:rPr>
        <w:t>population</w:t>
      </w:r>
      <w:r>
        <w:rPr>
          <w:spacing w:val="-3"/>
          <w:sz w:val="16"/>
        </w:rPr>
        <w:t> </w:t>
      </w:r>
      <w:r>
        <w:rPr>
          <w:sz w:val="16"/>
        </w:rPr>
        <w:t>over</w:t>
      </w:r>
      <w:r>
        <w:rPr>
          <w:spacing w:val="-3"/>
          <w:sz w:val="16"/>
        </w:rPr>
        <w:t> </w:t>
      </w:r>
      <w:r>
        <w:rPr>
          <w:sz w:val="16"/>
        </w:rPr>
        <w:t>time,</w:t>
      </w:r>
      <w:r>
        <w:rPr>
          <w:spacing w:val="-4"/>
          <w:sz w:val="16"/>
        </w:rPr>
        <w:t> </w:t>
      </w:r>
      <w:r>
        <w:rPr>
          <w:sz w:val="16"/>
        </w:rPr>
        <w:t>we</w:t>
      </w:r>
      <w:r>
        <w:rPr>
          <w:spacing w:val="-3"/>
          <w:sz w:val="16"/>
        </w:rPr>
        <w:t> </w:t>
      </w:r>
      <w:r>
        <w:rPr>
          <w:sz w:val="16"/>
        </w:rPr>
        <w:t>are</w:t>
      </w:r>
      <w:r>
        <w:rPr>
          <w:spacing w:val="-3"/>
          <w:sz w:val="16"/>
        </w:rPr>
        <w:t> </w:t>
      </w:r>
      <w:r>
        <w:rPr>
          <w:sz w:val="16"/>
        </w:rPr>
        <w:t>interested in the transmission across space—from a central location to remote areas. </w:t>
      </w:r>
      <w:r>
        <w:rPr>
          <w:spacing w:val="-7"/>
          <w:sz w:val="16"/>
        </w:rPr>
        <w:t>We </w:t>
      </w:r>
      <w:r>
        <w:rPr>
          <w:sz w:val="16"/>
        </w:rPr>
        <w:t>therefore modify the setting to reflect the spatial</w:t>
      </w:r>
      <w:r>
        <w:rPr>
          <w:spacing w:val="-2"/>
          <w:sz w:val="16"/>
        </w:rPr>
        <w:t> </w:t>
      </w:r>
      <w:r>
        <w:rPr>
          <w:sz w:val="16"/>
        </w:rPr>
        <w:t>dimension.</w:t>
      </w:r>
    </w:p>
    <w:p>
      <w:pPr>
        <w:spacing w:after="0" w:line="259" w:lineRule="auto"/>
        <w:jc w:val="both"/>
        <w:rPr>
          <w:sz w:val="16"/>
        </w:rPr>
        <w:sectPr>
          <w:type w:val="continuous"/>
          <w:pgSz w:w="10710" w:h="13950"/>
          <w:pgMar w:top="680" w:bottom="440" w:left="1400" w:right="0"/>
        </w:sectPr>
      </w:pPr>
    </w:p>
    <w:p>
      <w:pPr>
        <w:pStyle w:val="BodyText"/>
        <w:tabs>
          <w:tab w:pos="2610" w:val="left" w:leader="none"/>
        </w:tabs>
        <w:spacing w:before="74"/>
        <w:ind w:left="176"/>
      </w:pPr>
      <w:r>
        <w:rPr/>
        <w:t>788</w:t>
        <w:tab/>
        <w:t>REVIEW OF ECONOMIC</w:t>
      </w:r>
      <w:r>
        <w:rPr>
          <w:spacing w:val="-7"/>
        </w:rPr>
        <w:t> </w:t>
      </w:r>
      <w:r>
        <w:rPr/>
        <w:t>STUDIES</w:t>
      </w:r>
    </w:p>
    <w:p>
      <w:pPr>
        <w:pStyle w:val="BodyText"/>
        <w:spacing w:before="9"/>
        <w:rPr>
          <w:sz w:val="11"/>
        </w:rPr>
      </w:pPr>
    </w:p>
    <w:p>
      <w:pPr>
        <w:tabs>
          <w:tab w:pos="6122" w:val="left" w:leader="none"/>
        </w:tabs>
        <w:spacing w:before="103"/>
        <w:ind w:left="1529" w:right="0" w:firstLine="0"/>
        <w:jc w:val="left"/>
        <w:rPr>
          <w:rFonts w:ascii="Arial"/>
          <w:sz w:val="16"/>
        </w:rPr>
      </w:pPr>
      <w:r>
        <w:rPr/>
        <w:pict>
          <v:group style="position:absolute;margin-left:157.120697pt;margin-top:7.541084pt;width:217.85pt;height:171.3pt;mso-position-horizontal-relative:page;mso-position-vertical-relative:paragraph;z-index:-90376" coordorigin="3142,151" coordsize="4357,3426">
            <v:line style="position:absolute" from="3146,167" to="3146,211" stroked="true" strokeweight=".333pt" strokecolor="#231f20">
              <v:stroke dashstyle="solid"/>
            </v:line>
            <v:shape style="position:absolute;left:-596;top:10774;width:4339;height:3406" coordorigin="-595,10775" coordsize="4339,3406" path="m3146,3573l3146,3529m3146,3573l3146,167m3146,3573l7485,3573m3146,3573l3146,167e" filled="false" stroked="true" strokeweight=".333pt" strokecolor="#231f20">
              <v:path arrowok="t"/>
              <v:stroke dashstyle="solid"/>
            </v:shape>
            <v:line style="position:absolute" from="7485,3573" to="7485,167" stroked="true" strokeweight=".333pt" strokecolor="#231f20">
              <v:stroke dashstyle="solid"/>
            </v:line>
            <v:line style="position:absolute" from="3146,3573" to="7485,3573" stroked="true" strokeweight=".333pt" strokecolor="#231f20">
              <v:stroke dashstyle="solid"/>
            </v:line>
            <v:line style="position:absolute" from="3146,167" to="7485,167" stroked="true" strokeweight=".333pt" strokecolor="#231f20">
              <v:stroke dashstyle="solid"/>
            </v:line>
            <v:line style="position:absolute" from="3724,167" to="3724,211" stroked="true" strokeweight=".333pt" strokecolor="#231f20">
              <v:stroke dashstyle="solid"/>
            </v:line>
            <v:line style="position:absolute" from="3724,3573" to="3724,3529" stroked="true" strokeweight=".333pt" strokecolor="#231f20">
              <v:stroke dashstyle="solid"/>
            </v:line>
            <v:line style="position:absolute" from="4302,167" to="4302,211" stroked="true" strokeweight=".333pt" strokecolor="#231f20">
              <v:stroke dashstyle="solid"/>
            </v:line>
            <v:line style="position:absolute" from="4302,3573" to="4302,3529" stroked="true" strokeweight=".333pt" strokecolor="#231f20">
              <v:stroke dashstyle="solid"/>
            </v:line>
            <v:line style="position:absolute" from="4881,167" to="4881,211" stroked="true" strokeweight=".333pt" strokecolor="#231f20">
              <v:stroke dashstyle="solid"/>
            </v:line>
            <v:line style="position:absolute" from="4881,3573" to="4881,3529" stroked="true" strokeweight=".333pt" strokecolor="#231f20">
              <v:stroke dashstyle="solid"/>
            </v:line>
            <v:line style="position:absolute" from="5459,167" to="5459,211" stroked="true" strokeweight=".333pt" strokecolor="#231f20">
              <v:stroke dashstyle="solid"/>
            </v:line>
            <v:line style="position:absolute" from="5459,3573" to="5459,3529" stroked="true" strokeweight=".333pt" strokecolor="#231f20">
              <v:stroke dashstyle="solid"/>
            </v:line>
            <v:line style="position:absolute" from="6038,167" to="6038,211" stroked="true" strokeweight=".333pt" strokecolor="#231f20">
              <v:stroke dashstyle="solid"/>
            </v:line>
            <v:line style="position:absolute" from="6038,3573" to="6038,3529" stroked="true" strokeweight=".333pt" strokecolor="#231f20">
              <v:stroke dashstyle="solid"/>
            </v:line>
            <v:line style="position:absolute" from="6617,167" to="6617,211" stroked="true" strokeweight=".333pt" strokecolor="#231f20">
              <v:stroke dashstyle="solid"/>
            </v:line>
            <v:line style="position:absolute" from="6617,3573" to="6617,3529" stroked="true" strokeweight=".333pt" strokecolor="#231f20">
              <v:stroke dashstyle="solid"/>
            </v:line>
            <v:line style="position:absolute" from="7195,167" to="7195,211" stroked="true" strokeweight=".333pt" strokecolor="#231f20">
              <v:stroke dashstyle="solid"/>
            </v:line>
            <v:line style="position:absolute" from="7195,3573" to="7195,3529" stroked="true" strokeweight=".333pt" strokecolor="#231f20">
              <v:stroke dashstyle="solid"/>
            </v:line>
            <v:line style="position:absolute" from="7485,3545" to="7440,3545" stroked="true" strokeweight=".333pt" strokecolor="#231f20">
              <v:stroke dashstyle="solid"/>
            </v:line>
            <v:line style="position:absolute" from="3146,3545" to="3189,3545" stroked="true" strokeweight=".333pt" strokecolor="#231f20">
              <v:stroke dashstyle="solid"/>
            </v:line>
            <v:line style="position:absolute" from="7485,2875" to="7440,2875" stroked="true" strokeweight=".333pt" strokecolor="#231f20">
              <v:stroke dashstyle="solid"/>
            </v:line>
            <v:line style="position:absolute" from="3146,2875" to="3189,2875" stroked="true" strokeweight=".333pt" strokecolor="#231f20">
              <v:stroke dashstyle="solid"/>
            </v:line>
            <v:line style="position:absolute" from="7485,2205" to="7440,2205" stroked="true" strokeweight=".333pt" strokecolor="#231f20">
              <v:stroke dashstyle="solid"/>
            </v:line>
            <v:line style="position:absolute" from="3146,2205" to="3189,2205" stroked="true" strokeweight=".333pt" strokecolor="#231f20">
              <v:stroke dashstyle="solid"/>
            </v:line>
            <v:line style="position:absolute" from="7485,1534" to="7440,1534" stroked="true" strokeweight=".333pt" strokecolor="#231f20">
              <v:stroke dashstyle="solid"/>
            </v:line>
            <v:line style="position:absolute" from="3146,1534" to="3189,1534" stroked="true" strokeweight=".333pt" strokecolor="#231f20">
              <v:stroke dashstyle="solid"/>
            </v:line>
            <v:line style="position:absolute" from="7485,864" to="7440,864" stroked="true" strokeweight=".333pt" strokecolor="#231f20">
              <v:stroke dashstyle="solid"/>
            </v:line>
            <v:line style="position:absolute" from="3146,864" to="3189,864" stroked="true" strokeweight=".333pt" strokecolor="#231f20">
              <v:stroke dashstyle="solid"/>
            </v:line>
            <v:line style="position:absolute" from="7485,194" to="7440,194" stroked="true" strokeweight=".333pt" strokecolor="#231f20">
              <v:stroke dashstyle="solid"/>
            </v:line>
            <v:line style="position:absolute" from="3146,194" to="3189,194" stroked="true" strokeweight=".333pt" strokecolor="#231f20">
              <v:stroke dashstyle="solid"/>
            </v:line>
            <v:line style="position:absolute" from="3146,3573" to="3146,167" stroked="true" strokeweight=".333pt" strokecolor="#231f20">
              <v:stroke dashstyle="solid"/>
            </v:line>
            <v:line style="position:absolute" from="7485,3573" to="7485,167" stroked="true" strokeweight=".333pt" strokecolor="#231f20">
              <v:stroke dashstyle="solid"/>
            </v:line>
            <v:line style="position:absolute" from="3146,3573" to="7485,3573" stroked="true" strokeweight=".333pt" strokecolor="#231f20">
              <v:stroke dashstyle="solid"/>
            </v:line>
            <v:line style="position:absolute" from="3146,167" to="7485,167" stroked="true" strokeweight=".333pt" strokecolor="#231f20">
              <v:stroke dashstyle="solid"/>
            </v:line>
            <v:shape style="position:absolute;left:3303;top:1120;width:4183;height:2425" coordorigin="3304,1121" coordsize="4183,2425" path="m3304,3545l3304,3545,3720,3545,3738,3525,3756,3500,3774,3474,3791,3449,3808,3423,3826,3399,3844,3374,3861,3351,3879,3326,3897,3303,3915,3280,3932,3256,3950,3234,3968,3211,3986,3189,4004,3167,4021,3145,4039,3124,4057,3102,4075,3081,4092,3061,4110,3040,4128,3020,4146,3000,4164,2980,4181,2960,4199,2940,4217,2921,4235,2901,4252,2882,4270,2864,4288,2845,4306,2826,4324,2809,4341,2791,4359,2773,4377,2755,4430,2703,4485,2653,4502,2636,4520,2620,4538,2603,4556,2587,4574,2572,4591,2556,4609,2541,4627,2525,4645,2510,4662,2494,4680,2480,4698,2464,4716,2450,4734,2435,4751,2421,4769,2406,4787,2392,4805,2379,4822,2364,4841,2351,4859,2336,4877,2323,4895,2310,4912,2296,4930,2283,4948,2270,4966,2256,4984,2244,5001,2231,5019,2219,5037,2206,5055,2193,5072,2181,5091,2169,5109,2156,5127,2144,5145,2133,5162,2121,5180,2109,5198,2097,5216,2085,5234,2074,5251,2063,5269,2052,5287,2040,5306,2029,5324,2017,5341,2007,5359,1996,5377,1985,5395,1975,5412,1964,5430,1953,5448,1943,5466,1933,5485,1922,5502,1912,5520,1902,5538,1892,5556,1882,5574,1872,5591,1862,5609,1853,5627,1843,5645,1833,5664,1824,5681,1814,5699,1805,5717,1795,5735,1786,5752,1777,5770,1767,5788,1759,5806,1750,5825,1741,5842,1732,5860,1723,5878,1714,5896,1705,5914,1697,5931,1689,5949,1680,5967,1672,5986,1663,6004,1655,6021,1646,6039,1639,6057,1630,6075,1622,6092,1614,6110,1606,6129,1597,6147,1590,6165,1582,6182,1574,6200,1566,6218,1559,6236,1551,6254,1544,6272,1536,6290,1529,6308,1521,6326,1514,6344,1506,6361,1500,6379,1492,6398,1485,6416,1477,6434,1471,6451,1463,6469,1456,6487,1450,6505,1443,6522,1435,6541,1429,6559,1422,6577,1415,6595,1409,6612,1402,6630,1395,6648,1389,6667,1382,6685,1375,6702,1369,6720,1363,6738,1356,6756,1350,6774,1343,6792,1337,6810,1331,6828,1325,6846,1319,6864,1312,6881,1306,6899,1301,6918,1294,6936,1289,6954,1282,6971,1276,6989,1271,7007,1264,7025,1259,7044,1253,7061,1247,7079,1242,7097,1236,7115,1230,7132,1224,7151,1219,7169,1213,7187,1207,7205,1202,7222,1197,7240,1192,7258,1186,7277,1181,7295,1175,7312,1170,7330,1165,7348,1160,7366,1154,7385,1149,7402,1144,7420,1139,7438,1134,7456,1129,7474,1123,7486,1121e" filled="false" stroked="true" strokeweight="1.333pt" strokecolor="#231f20">
              <v:path arrowok="t"/>
              <v:stroke dashstyle="dash"/>
            </v:shape>
            <v:line style="position:absolute" from="3146,3573" to="7485,3573" stroked="true" strokeweight=".333pt" strokecolor="#231f20">
              <v:stroke dashstyle="solid"/>
            </v:line>
            <v:line style="position:absolute" from="7485,3573" to="7485,151" stroked="true" strokeweight=".333pt" strokecolor="#3953a4">
              <v:stroke dashstyle="solid"/>
            </v:line>
            <v:line style="position:absolute" from="3146,3573" to="3146,3529" stroked="true" strokeweight=".333pt" strokecolor="#231f20">
              <v:stroke dashstyle="solid"/>
            </v:line>
            <v:line style="position:absolute" from="3724,3573" to="3724,3529" stroked="true" strokeweight=".333pt" strokecolor="#231f20">
              <v:stroke dashstyle="solid"/>
            </v:line>
            <v:line style="position:absolute" from="4302,3573" to="4302,3529" stroked="true" strokeweight=".333pt" strokecolor="#231f20">
              <v:stroke dashstyle="solid"/>
            </v:line>
            <v:line style="position:absolute" from="4881,3573" to="4881,3529" stroked="true" strokeweight=".333pt" strokecolor="#231f20">
              <v:stroke dashstyle="solid"/>
            </v:line>
            <v:line style="position:absolute" from="5459,3573" to="5459,3529" stroked="true" strokeweight=".333pt" strokecolor="#231f20">
              <v:stroke dashstyle="solid"/>
            </v:line>
            <v:line style="position:absolute" from="6038,3573" to="6038,3529" stroked="true" strokeweight=".333pt" strokecolor="#231f20">
              <v:stroke dashstyle="solid"/>
            </v:line>
            <v:line style="position:absolute" from="6617,3573" to="6617,3529" stroked="true" strokeweight=".333pt" strokecolor="#231f20">
              <v:stroke dashstyle="solid"/>
            </v:line>
            <v:line style="position:absolute" from="7195,3573" to="7195,3529" stroked="true" strokeweight=".333pt" strokecolor="#231f20">
              <v:stroke dashstyle="solid"/>
            </v:line>
            <v:line style="position:absolute" from="7485,3545" to="7440,3545" stroked="true" strokeweight=".333pt" strokecolor="#3953a4">
              <v:stroke dashstyle="solid"/>
            </v:line>
            <v:line style="position:absolute" from="7485,2874" to="7440,2874" stroked="true" strokeweight=".333pt" strokecolor="#3953a4">
              <v:stroke dashstyle="solid"/>
            </v:line>
            <v:line style="position:absolute" from="7485,2204" to="7440,2204" stroked="true" strokeweight=".333pt" strokecolor="#3953a4">
              <v:stroke dashstyle="solid"/>
            </v:line>
            <v:line style="position:absolute" from="7485,1533" to="7440,1533" stroked="true" strokeweight=".333pt" strokecolor="#3953a4">
              <v:stroke dashstyle="solid"/>
            </v:line>
            <v:line style="position:absolute" from="7485,862" to="7440,862" stroked="true" strokeweight=".333pt" strokecolor="#3953a4">
              <v:stroke dashstyle="solid"/>
            </v:line>
            <v:line style="position:absolute" from="7485,191" to="7440,191" stroked="true" strokeweight=".333pt" strokecolor="#3953a4">
              <v:stroke dashstyle="solid"/>
            </v:line>
            <v:shape style="position:absolute;left:3737;top:458;width:3748;height:1739" coordorigin="3738,459" coordsize="3748,1739" path="m3738,2197l3756,2189,3774,2181,3791,2172,3808,2164,3826,2156,3844,2147,3861,2140,3879,2131,3897,2123,3915,2115,3932,2106,3950,2099,3968,2090,3986,2082,4004,2074,4021,2065,4039,2057,4057,2049,4075,2041,4092,2032,4128,2016,4146,2007,4164,2000,4181,1991,4199,1983,4217,1974,4235,1966,4252,1959,4270,1950,4288,1942,4306,1933,4324,1925,4341,1916,4359,1909,4377,1901,4395,1892,4412,1884,4430,1875,4448,1867,4466,1859,4485,1851,4502,1843,4520,1834,4538,1826,4556,1817,4574,1810,4591,1801,4609,1793,4627,1784,4645,1776,4662,1769,4680,1760,4698,1752,4716,1743,4734,1735,4751,1726,4769,1719,4787,1710,4822,1694,4841,1685,4859,1677,4877,1669,4895,1661,4912,1652,4930,1644,4948,1635,4966,1627,4984,1619,5001,1611,5019,1602,5055,1586,5072,1577,5091,1570,5109,1561,5127,1553,5145,1544,5162,1536,5180,1527,5198,1520,5216,1511,5251,1495,5269,1486,5287,1479,5306,1470,5324,1462,5341,1453,5359,1445,5377,1436,5395,1429,5412,1420,5430,1412,5448,1403,5466,1395,5485,1386,5502,1379,5520,1370,5538,1362,5556,1354,5574,1345,5591,1337,5609,1329,5627,1321,5645,1312,5664,1304,5681,1295,5699,1287,5717,1279,5735,1271,5752,1262,5770,1254,5788,1245,5806,1237,5825,1229,5842,1221,5860,1212,5896,1196,5914,1187,5931,1180,5949,1171,5967,1163,5986,1154,6004,1146,6021,1137,6039,1130,6057,1121,6075,1113,6092,1104,6110,1096,6129,1087,6147,1080,6165,1071,6182,1063,6200,1054,6218,1046,6236,1037,6254,1030,6272,1021,6290,1013,6308,1004,6326,996,6344,989,6361,980,6379,972,6398,963,6416,955,6434,946,6451,939,6469,930,6487,922,6505,913,6522,905,6541,896,6559,889,6577,880,6595,872,6612,863,6630,855,6648,846,6667,839,6685,830,6702,822,6720,813,6738,805,6756,796,6774,789,6792,780,6810,772,6828,763,6846,755,6864,746,6881,739,6899,730,6918,722,6936,713,6954,705,6971,696,6989,689,7007,680,7025,672,7044,663,7061,655,7079,646,7097,639,7115,630,7132,622,7151,613,7169,605,7187,596,7205,589,7222,580,7240,572,7258,564,7277,555,7295,547,7312,539,7330,531,7348,522,7366,514,7385,505,7402,497,7420,489,7438,481,7456,472,7474,464,7486,459e" filled="false" stroked="true" strokeweight="1.333pt" strokecolor="#3953a4">
              <v:path arrowok="t"/>
              <v:stroke dashstyle="solid"/>
            </v:shape>
            <v:line style="position:absolute" from="5501,3154" to="5901,3154" stroked="true" strokeweight="1.333pt" strokecolor="#3953a4">
              <v:stroke dashstyle="solid"/>
            </v:line>
            <v:line style="position:absolute" from="3727,3535" to="3727,185" stroked="true" strokeweight="1.333pt" strokecolor="#707174">
              <v:stroke dashstyle="dot"/>
            </v:line>
            <v:line style="position:absolute" from="4197,595" to="3827,864" stroked="true" strokeweight=".333pt" strokecolor="#231f20">
              <v:stroke dashstyle="solid"/>
            </v:line>
            <v:shape style="position:absolute;left:3756;top:796;width:138;height:119" coordorigin="3757,796" coordsize="138,119" path="m3836,796l3757,915,3895,876,3827,864,3836,796xe" filled="true" fillcolor="#231f20" stroked="false">
              <v:path arrowok="t"/>
              <v:fill type="solid"/>
            </v:shape>
            <v:shape style="position:absolute;left:4197;top:410;width:1265;height:185" type="#_x0000_t202" filled="false" stroked="false">
              <v:textbox inset="0,0,0,0">
                <w:txbxContent>
                  <w:p>
                    <w:pPr>
                      <w:spacing w:line="183" w:lineRule="exact" w:before="0"/>
                      <w:ind w:left="0" w:right="0" w:firstLine="0"/>
                      <w:jc w:val="left"/>
                      <w:rPr>
                        <w:rFonts w:ascii="Arial"/>
                        <w:sz w:val="16"/>
                      </w:rPr>
                    </w:pPr>
                    <w:r>
                      <w:rPr>
                        <w:rFonts w:ascii="Arial"/>
                        <w:color w:val="7A7C7E"/>
                        <w:sz w:val="16"/>
                      </w:rPr>
                      <w:t>Subsistence level</w:t>
                    </w:r>
                  </w:p>
                </w:txbxContent>
              </v:textbox>
              <w10:wrap type="none"/>
            </v:shape>
            <v:shape style="position:absolute;left:5422;top:2820;width:1759;height:460" type="#_x0000_t202" filled="false" stroked="true" strokeweight=".333pt" strokecolor="#231f20">
              <v:textbox inset="0,0,0,0">
                <w:txbxContent>
                  <w:p>
                    <w:pPr>
                      <w:tabs>
                        <w:tab w:pos="475" w:val="left" w:leader="none"/>
                      </w:tabs>
                      <w:spacing w:line="271" w:lineRule="auto" w:before="30"/>
                      <w:ind w:left="516" w:right="15" w:hanging="442"/>
                      <w:jc w:val="left"/>
                      <w:rPr>
                        <w:rFonts w:ascii="Arial"/>
                        <w:sz w:val="16"/>
                      </w:rPr>
                    </w:pPr>
                    <w:r>
                      <w:rPr>
                        <w:rFonts w:ascii="Arial"/>
                        <w:color w:val="231F20"/>
                        <w:w w:val="100"/>
                        <w:position w:val="7"/>
                        <w:sz w:val="16"/>
                        <w:u w:val="thick" w:color="231F20"/>
                      </w:rPr>
                      <w:t> </w:t>
                    </w:r>
                    <w:r>
                      <w:rPr>
                        <w:rFonts w:ascii="Arial"/>
                        <w:color w:val="231F20"/>
                        <w:position w:val="7"/>
                        <w:sz w:val="16"/>
                        <w:u w:val="thick" w:color="231F20"/>
                      </w:rPr>
                      <w:tab/>
                    </w:r>
                    <w:r>
                      <w:rPr>
                        <w:rFonts w:ascii="Arial"/>
                        <w:color w:val="231F20"/>
                        <w:spacing w:val="-4"/>
                        <w:position w:val="7"/>
                        <w:sz w:val="16"/>
                      </w:rPr>
                      <w:t> </w:t>
                    </w:r>
                    <w:r>
                      <w:rPr>
                        <w:rFonts w:ascii="Arial"/>
                        <w:color w:val="231F20"/>
                        <w:sz w:val="16"/>
                      </w:rPr>
                      <w:t>Urbanization </w:t>
                    </w:r>
                    <w:r>
                      <w:rPr>
                        <w:rFonts w:ascii="Arial"/>
                        <w:color w:val="231F20"/>
                        <w:spacing w:val="-5"/>
                        <w:sz w:val="16"/>
                      </w:rPr>
                      <w:t>rate </w:t>
                    </w:r>
                    <w:r>
                      <w:rPr>
                        <w:rFonts w:ascii="Arial"/>
                        <w:color w:val="231F20"/>
                        <w:sz w:val="16"/>
                      </w:rPr>
                      <w:t>Urban</w:t>
                    </w:r>
                    <w:r>
                      <w:rPr>
                        <w:rFonts w:ascii="Arial"/>
                        <w:color w:val="231F20"/>
                        <w:spacing w:val="-1"/>
                        <w:sz w:val="16"/>
                      </w:rPr>
                      <w:t> </w:t>
                    </w:r>
                    <w:r>
                      <w:rPr>
                        <w:rFonts w:ascii="Arial"/>
                        <w:color w:val="231F20"/>
                        <w:sz w:val="16"/>
                      </w:rPr>
                      <w:t>wage</w:t>
                    </w:r>
                  </w:p>
                </w:txbxContent>
              </v:textbox>
              <v:stroke dashstyle="solid"/>
              <w10:wrap type="none"/>
            </v:shape>
            <w10:wrap type="none"/>
          </v:group>
        </w:pict>
      </w:r>
      <w:r>
        <w:rPr>
          <w:rFonts w:ascii="Arial"/>
          <w:color w:val="231F20"/>
          <w:sz w:val="16"/>
        </w:rPr>
        <w:t>25</w:t>
        <w:tab/>
      </w:r>
      <w:r>
        <w:rPr>
          <w:rFonts w:ascii="Arial"/>
          <w:color w:val="3953A4"/>
          <w:sz w:val="16"/>
        </w:rPr>
        <w:t>2.5</w:t>
      </w:r>
    </w:p>
    <w:p>
      <w:pPr>
        <w:pStyle w:val="BodyText"/>
        <w:rPr>
          <w:rFonts w:ascii="Arial"/>
        </w:rPr>
      </w:pPr>
    </w:p>
    <w:p>
      <w:pPr>
        <w:pStyle w:val="BodyText"/>
        <w:spacing w:before="3"/>
        <w:rPr>
          <w:rFonts w:ascii="Arial"/>
          <w:sz w:val="22"/>
        </w:rPr>
      </w:pPr>
    </w:p>
    <w:p>
      <w:pPr>
        <w:tabs>
          <w:tab w:pos="6122" w:val="left" w:leader="none"/>
        </w:tabs>
        <w:spacing w:before="0"/>
        <w:ind w:left="1529" w:right="0" w:firstLine="0"/>
        <w:jc w:val="left"/>
        <w:rPr>
          <w:rFonts w:ascii="Arial"/>
          <w:sz w:val="16"/>
        </w:rPr>
      </w:pPr>
      <w:r>
        <w:rPr>
          <w:rFonts w:ascii="Arial"/>
          <w:color w:val="231F20"/>
          <w:sz w:val="16"/>
        </w:rPr>
        <w:t>20</w:t>
        <w:tab/>
      </w:r>
      <w:r>
        <w:rPr>
          <w:rFonts w:ascii="Arial"/>
          <w:color w:val="3953A4"/>
          <w:sz w:val="16"/>
        </w:rPr>
        <w:t>2</w:t>
      </w:r>
    </w:p>
    <w:p>
      <w:pPr>
        <w:pStyle w:val="BodyText"/>
        <w:rPr>
          <w:rFonts w:ascii="Arial"/>
        </w:rPr>
      </w:pPr>
    </w:p>
    <w:p>
      <w:pPr>
        <w:pStyle w:val="BodyText"/>
        <w:spacing w:before="2"/>
        <w:rPr>
          <w:rFonts w:ascii="Arial"/>
          <w:sz w:val="22"/>
        </w:rPr>
      </w:pPr>
    </w:p>
    <w:p>
      <w:pPr>
        <w:tabs>
          <w:tab w:pos="6122" w:val="left" w:leader="none"/>
        </w:tabs>
        <w:spacing w:before="1"/>
        <w:ind w:left="1529" w:right="0" w:firstLine="0"/>
        <w:jc w:val="left"/>
        <w:rPr>
          <w:rFonts w:ascii="Arial"/>
          <w:sz w:val="16"/>
        </w:rPr>
      </w:pPr>
      <w:r>
        <w:rPr/>
        <w:pict>
          <v:shape style="position:absolute;margin-left:133.167603pt;margin-top:-17.511513pt;width:11.25pt;height:77.6pt;mso-position-horizontal-relative:page;mso-position-vertical-relative:paragraph;z-index:268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Urbanization rate (%)</w:t>
                  </w:r>
                </w:p>
              </w:txbxContent>
            </v:textbox>
            <w10:wrap type="none"/>
          </v:shape>
        </w:pict>
      </w:r>
      <w:r>
        <w:rPr/>
        <w:pict>
          <v:shape style="position:absolute;margin-left:387.609497pt;margin-top:-10.657008pt;width:14.85pt;height:63.3pt;mso-position-horizontal-relative:page;mso-position-vertical-relative:paragraph;z-index:2704" type="#_x0000_t202" filled="false" stroked="false">
            <v:textbox inset="0,0,0,0" style="layout-flow:vertical;mso-layout-flow-alt:bottom-to-top">
              <w:txbxContent>
                <w:p>
                  <w:pPr>
                    <w:spacing w:line="151" w:lineRule="exact" w:before="19"/>
                    <w:ind w:left="0" w:right="18" w:firstLine="0"/>
                    <w:jc w:val="right"/>
                    <w:rPr>
                      <w:rFonts w:ascii="Arial"/>
                      <w:sz w:val="16"/>
                    </w:rPr>
                  </w:pPr>
                  <w:r>
                    <w:rPr>
                      <w:rFonts w:ascii="Arial"/>
                      <w:color w:val="3953A4"/>
                      <w:sz w:val="16"/>
                    </w:rPr>
                    <w:t>Urban wage (w )</w:t>
                  </w:r>
                </w:p>
                <w:p>
                  <w:pPr>
                    <w:spacing w:line="105" w:lineRule="exact" w:before="0"/>
                    <w:ind w:left="0" w:right="70" w:firstLine="0"/>
                    <w:jc w:val="right"/>
                    <w:rPr>
                      <w:rFonts w:ascii="Arial"/>
                      <w:sz w:val="12"/>
                    </w:rPr>
                  </w:pPr>
                  <w:r>
                    <w:rPr>
                      <w:rFonts w:ascii="Arial"/>
                      <w:color w:val="3953A4"/>
                      <w:w w:val="99"/>
                      <w:sz w:val="12"/>
                    </w:rPr>
                    <w:t>M</w:t>
                  </w:r>
                </w:p>
              </w:txbxContent>
            </v:textbox>
            <w10:wrap type="none"/>
          </v:shape>
        </w:pict>
      </w:r>
      <w:r>
        <w:rPr>
          <w:rFonts w:ascii="Arial"/>
          <w:color w:val="231F20"/>
          <w:sz w:val="16"/>
        </w:rPr>
        <w:t>15</w:t>
        <w:tab/>
      </w:r>
      <w:r>
        <w:rPr>
          <w:rFonts w:ascii="Arial"/>
          <w:color w:val="3953A4"/>
          <w:sz w:val="16"/>
        </w:rPr>
        <w:t>1.5</w:t>
      </w:r>
    </w:p>
    <w:p>
      <w:pPr>
        <w:pStyle w:val="BodyText"/>
        <w:rPr>
          <w:rFonts w:ascii="Arial"/>
        </w:rPr>
      </w:pPr>
    </w:p>
    <w:p>
      <w:pPr>
        <w:pStyle w:val="BodyText"/>
        <w:spacing w:before="4"/>
        <w:rPr>
          <w:rFonts w:ascii="Arial"/>
          <w:sz w:val="22"/>
        </w:rPr>
      </w:pPr>
    </w:p>
    <w:p>
      <w:pPr>
        <w:tabs>
          <w:tab w:pos="6122" w:val="left" w:leader="none"/>
        </w:tabs>
        <w:spacing w:before="0"/>
        <w:ind w:left="1529" w:right="0" w:firstLine="0"/>
        <w:jc w:val="left"/>
        <w:rPr>
          <w:rFonts w:ascii="Arial"/>
          <w:sz w:val="16"/>
        </w:rPr>
      </w:pPr>
      <w:r>
        <w:rPr>
          <w:rFonts w:ascii="Arial"/>
          <w:color w:val="231F20"/>
          <w:sz w:val="16"/>
        </w:rPr>
        <w:t>10</w:t>
        <w:tab/>
      </w:r>
      <w:r>
        <w:rPr>
          <w:rFonts w:ascii="Arial"/>
          <w:color w:val="3953A4"/>
          <w:sz w:val="16"/>
        </w:rPr>
        <w:t>1</w:t>
      </w:r>
    </w:p>
    <w:p>
      <w:pPr>
        <w:pStyle w:val="BodyText"/>
        <w:rPr>
          <w:rFonts w:ascii="Arial"/>
        </w:rPr>
      </w:pPr>
    </w:p>
    <w:p>
      <w:pPr>
        <w:pStyle w:val="BodyText"/>
        <w:spacing w:before="3"/>
        <w:rPr>
          <w:rFonts w:ascii="Arial"/>
          <w:sz w:val="22"/>
        </w:rPr>
      </w:pPr>
    </w:p>
    <w:p>
      <w:pPr>
        <w:tabs>
          <w:tab w:pos="6122" w:val="left" w:leader="none"/>
        </w:tabs>
        <w:spacing w:before="0"/>
        <w:ind w:left="1618" w:right="0" w:firstLine="0"/>
        <w:jc w:val="left"/>
        <w:rPr>
          <w:rFonts w:ascii="Arial"/>
          <w:sz w:val="16"/>
        </w:rPr>
      </w:pPr>
      <w:bookmarkStart w:name="_bookmark51" w:id="58"/>
      <w:bookmarkEnd w:id="58"/>
      <w:r>
        <w:rPr/>
      </w:r>
      <w:r>
        <w:rPr>
          <w:rFonts w:ascii="Arial"/>
          <w:color w:val="231F20"/>
          <w:sz w:val="16"/>
        </w:rPr>
        <w:t>5</w:t>
        <w:tab/>
      </w:r>
      <w:r>
        <w:rPr>
          <w:rFonts w:ascii="Arial"/>
          <w:color w:val="3953A4"/>
          <w:sz w:val="16"/>
        </w:rPr>
        <w:t>0.5</w:t>
      </w:r>
    </w:p>
    <w:p>
      <w:pPr>
        <w:pStyle w:val="BodyText"/>
        <w:rPr>
          <w:rFonts w:ascii="Arial"/>
        </w:rPr>
      </w:pPr>
    </w:p>
    <w:p>
      <w:pPr>
        <w:pStyle w:val="BodyText"/>
        <w:spacing w:before="3"/>
        <w:rPr>
          <w:rFonts w:ascii="Arial"/>
          <w:sz w:val="22"/>
        </w:rPr>
      </w:pPr>
    </w:p>
    <w:p>
      <w:pPr>
        <w:tabs>
          <w:tab w:pos="4548" w:val="left" w:leader="none"/>
        </w:tabs>
        <w:spacing w:line="170" w:lineRule="exact" w:before="0"/>
        <w:ind w:left="0" w:right="1522" w:firstLine="0"/>
        <w:jc w:val="center"/>
        <w:rPr>
          <w:rFonts w:ascii="Arial"/>
          <w:sz w:val="16"/>
        </w:rPr>
      </w:pPr>
      <w:bookmarkStart w:name="_bookmark52" w:id="59"/>
      <w:bookmarkEnd w:id="59"/>
      <w:r>
        <w:rPr/>
      </w:r>
      <w:r>
        <w:rPr>
          <w:rFonts w:ascii="Arial"/>
          <w:color w:val="231F20"/>
          <w:sz w:val="16"/>
        </w:rPr>
        <w:t>0</w:t>
        <w:tab/>
      </w:r>
      <w:r>
        <w:rPr>
          <w:rFonts w:ascii="Arial"/>
          <w:color w:val="3953A4"/>
          <w:sz w:val="16"/>
        </w:rPr>
        <w:t>0</w:t>
      </w:r>
    </w:p>
    <w:p>
      <w:pPr>
        <w:tabs>
          <w:tab w:pos="2279" w:val="left" w:leader="none"/>
          <w:tab w:pos="2791" w:val="left" w:leader="none"/>
          <w:tab w:pos="3370" w:val="left" w:leader="none"/>
          <w:tab w:pos="3947" w:val="left" w:leader="none"/>
          <w:tab w:pos="4526" w:val="left" w:leader="none"/>
          <w:tab w:pos="5172" w:val="left" w:leader="none"/>
          <w:tab w:pos="5683" w:val="left" w:leader="none"/>
        </w:tabs>
        <w:spacing w:line="167" w:lineRule="exact" w:before="0"/>
        <w:ind w:left="1634" w:right="0" w:firstLine="0"/>
        <w:jc w:val="left"/>
        <w:rPr>
          <w:rFonts w:ascii="Arial"/>
          <w:sz w:val="16"/>
        </w:rPr>
      </w:pPr>
      <w:r>
        <w:rPr>
          <w:rFonts w:ascii="Arial"/>
          <w:color w:val="231F20"/>
          <w:sz w:val="16"/>
        </w:rPr>
        <w:t>0.8</w:t>
        <w:tab/>
        <w:t>1</w:t>
        <w:tab/>
        <w:t>1.2</w:t>
        <w:tab/>
        <w:t>1.4</w:t>
        <w:tab/>
        <w:t>1.6</w:t>
        <w:tab/>
        <w:t>1.8</w:t>
        <w:tab/>
        <w:t>2</w:t>
        <w:tab/>
        <w:t>2.2</w:t>
      </w:r>
    </w:p>
    <w:p>
      <w:pPr>
        <w:spacing w:line="148" w:lineRule="exact" w:before="0"/>
        <w:ind w:left="290" w:right="1776" w:firstLine="0"/>
        <w:jc w:val="center"/>
        <w:rPr>
          <w:rFonts w:ascii="Arial"/>
          <w:sz w:val="16"/>
        </w:rPr>
      </w:pPr>
      <w:r>
        <w:rPr>
          <w:rFonts w:ascii="Arial"/>
          <w:color w:val="231F20"/>
          <w:sz w:val="16"/>
        </w:rPr>
        <w:t>Peasant wage (w )</w:t>
      </w:r>
    </w:p>
    <w:p>
      <w:pPr>
        <w:spacing w:line="105" w:lineRule="exact" w:before="0"/>
        <w:ind w:left="0" w:right="322" w:firstLine="0"/>
        <w:jc w:val="center"/>
        <w:rPr>
          <w:rFonts w:ascii="Arial"/>
          <w:sz w:val="12"/>
        </w:rPr>
      </w:pPr>
      <w:r>
        <w:rPr>
          <w:rFonts w:ascii="Arial"/>
          <w:color w:val="231F20"/>
          <w:w w:val="100"/>
          <w:sz w:val="12"/>
        </w:rPr>
        <w:t>A</w:t>
      </w:r>
    </w:p>
    <w:p>
      <w:pPr>
        <w:pStyle w:val="BodyText"/>
        <w:spacing w:before="9"/>
        <w:rPr>
          <w:rFonts w:ascii="Arial"/>
          <w:sz w:val="15"/>
        </w:rPr>
      </w:pPr>
    </w:p>
    <w:p>
      <w:pPr>
        <w:spacing w:before="1"/>
        <w:ind w:left="438" w:right="1765" w:firstLine="0"/>
        <w:jc w:val="center"/>
        <w:rPr>
          <w:rFonts w:ascii="Cambria"/>
          <w:sz w:val="16"/>
        </w:rPr>
      </w:pPr>
      <w:r>
        <w:rPr>
          <w:rFonts w:ascii="Cambria"/>
          <w:sz w:val="16"/>
        </w:rPr>
        <w:t>Figure 5</w:t>
      </w:r>
    </w:p>
    <w:p>
      <w:pPr>
        <w:spacing w:before="54"/>
        <w:ind w:left="438" w:right="1768" w:firstLine="0"/>
        <w:jc w:val="center"/>
        <w:rPr>
          <w:sz w:val="16"/>
        </w:rPr>
      </w:pPr>
      <w:r>
        <w:rPr>
          <w:sz w:val="16"/>
        </w:rPr>
        <w:t>Wages and urbanization</w:t>
      </w:r>
    </w:p>
    <w:p>
      <w:pPr>
        <w:pStyle w:val="BodyText"/>
        <w:rPr>
          <w:sz w:val="18"/>
        </w:rPr>
      </w:pPr>
    </w:p>
    <w:p>
      <w:pPr>
        <w:pStyle w:val="BodyText"/>
        <w:spacing w:line="249" w:lineRule="auto" w:before="152"/>
        <w:ind w:left="172" w:right="1513" w:firstLine="3"/>
        <w:jc w:val="both"/>
      </w:pPr>
      <w:r>
        <w:rPr/>
        <w:pict>
          <v:shape style="position:absolute;margin-left:433.037109pt;margin-top:8.668829pt;width:7.8pt;height:18.5pt;mso-position-horizontal-relative:page;mso-position-vertical-relative:paragraph;z-index:-90304"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period, a new disease spreads from the central location, where everybody is infected (</w:t>
      </w:r>
      <w:r>
        <w:rPr>
          <w:i/>
        </w:rPr>
        <w:t>I</w:t>
      </w:r>
      <w:r>
        <w:rPr/>
        <w:t>(0) 1).</w:t>
      </w:r>
      <w:hyperlink w:history="true" w:anchor="_bookmark53">
        <w:r>
          <w:rPr>
            <w:position w:val="7"/>
            <w:sz w:val="14"/>
          </w:rPr>
          <w:t>41</w:t>
        </w:r>
      </w:hyperlink>
      <w:r>
        <w:rPr>
          <w:position w:val="7"/>
          <w:sz w:val="14"/>
        </w:rPr>
        <w:t> </w:t>
      </w:r>
      <w:r>
        <w:rPr/>
        <w:t>Transmission from the center follows the rule:</w:t>
      </w:r>
    </w:p>
    <w:p>
      <w:pPr>
        <w:pStyle w:val="BodyText"/>
        <w:spacing w:before="1"/>
        <w:rPr>
          <w:sz w:val="18"/>
        </w:rPr>
      </w:pPr>
    </w:p>
    <w:p>
      <w:pPr>
        <w:tabs>
          <w:tab w:pos="7571" w:val="left" w:leader="none"/>
        </w:tabs>
        <w:spacing w:before="0"/>
        <w:ind w:left="2766" w:right="0" w:firstLine="0"/>
        <w:jc w:val="left"/>
        <w:rPr>
          <w:sz w:val="20"/>
        </w:rPr>
      </w:pPr>
      <w:r>
        <w:rPr>
          <w:i/>
          <w:spacing w:val="9"/>
          <w:sz w:val="20"/>
        </w:rPr>
        <w:t>I</w:t>
      </w:r>
      <w:r>
        <w:rPr>
          <w:spacing w:val="9"/>
          <w:sz w:val="20"/>
        </w:rPr>
        <w:t>(</w:t>
      </w:r>
      <w:r>
        <w:rPr>
          <w:i/>
          <w:spacing w:val="9"/>
          <w:sz w:val="20"/>
        </w:rPr>
        <w:t>r</w:t>
      </w:r>
      <w:r>
        <w:rPr>
          <w:spacing w:val="9"/>
          <w:sz w:val="20"/>
        </w:rPr>
        <w:t>)</w:t>
      </w:r>
      <w:r>
        <w:rPr>
          <w:rFonts w:ascii="Lucida Sans Unicode" w:hAnsi="Lucida Sans Unicode"/>
          <w:spacing w:val="9"/>
          <w:sz w:val="20"/>
        </w:rPr>
        <w:t>=</w:t>
      </w:r>
      <w:r>
        <w:rPr>
          <w:rFonts w:ascii="Lucida Sans Unicode" w:hAnsi="Lucida Sans Unicode"/>
          <w:spacing w:val="-41"/>
          <w:sz w:val="20"/>
        </w:rPr>
        <w:t> </w:t>
      </w:r>
      <w:r>
        <w:rPr>
          <w:rFonts w:ascii="Arial" w:hAnsi="Arial"/>
          <w:i/>
          <w:spacing w:val="5"/>
          <w:sz w:val="20"/>
        </w:rPr>
        <w:t>λ</w:t>
      </w:r>
      <w:r>
        <w:rPr>
          <w:spacing w:val="5"/>
          <w:sz w:val="20"/>
        </w:rPr>
        <w:t>(</w:t>
      </w:r>
      <w:r>
        <w:rPr>
          <w:i/>
          <w:spacing w:val="5"/>
          <w:sz w:val="20"/>
        </w:rPr>
        <w:t>r</w:t>
      </w:r>
      <w:r>
        <w:rPr>
          <w:spacing w:val="5"/>
          <w:sz w:val="20"/>
        </w:rPr>
        <w:t>)</w:t>
      </w:r>
      <w:r>
        <w:rPr>
          <w:i/>
          <w:spacing w:val="5"/>
          <w:sz w:val="20"/>
        </w:rPr>
        <w:t>S</w:t>
      </w:r>
      <w:r>
        <w:rPr>
          <w:spacing w:val="5"/>
          <w:sz w:val="20"/>
        </w:rPr>
        <w:t>(</w:t>
      </w:r>
      <w:r>
        <w:rPr>
          <w:i/>
          <w:spacing w:val="5"/>
          <w:sz w:val="20"/>
        </w:rPr>
        <w:t>r</w:t>
      </w:r>
      <w:r>
        <w:rPr>
          <w:spacing w:val="5"/>
          <w:sz w:val="20"/>
        </w:rPr>
        <w:t>)</w:t>
      </w:r>
      <w:r>
        <w:rPr>
          <w:i/>
          <w:spacing w:val="5"/>
          <w:sz w:val="20"/>
        </w:rPr>
        <w:t>I</w:t>
      </w:r>
      <w:r>
        <w:rPr>
          <w:spacing w:val="5"/>
          <w:sz w:val="20"/>
        </w:rPr>
        <w:t>(0)</w:t>
      </w:r>
      <w:r>
        <w:rPr>
          <w:rFonts w:ascii="Lucida Sans Unicode" w:hAnsi="Lucida Sans Unicode"/>
          <w:spacing w:val="5"/>
          <w:sz w:val="20"/>
        </w:rPr>
        <w:t>=</w:t>
      </w:r>
      <w:r>
        <w:rPr>
          <w:rFonts w:ascii="Lucida Sans Unicode" w:hAnsi="Lucida Sans Unicode"/>
          <w:spacing w:val="-40"/>
          <w:sz w:val="20"/>
        </w:rPr>
        <w:t> </w:t>
      </w:r>
      <w:r>
        <w:rPr>
          <w:rFonts w:ascii="Arial" w:hAnsi="Arial"/>
          <w:i/>
          <w:spacing w:val="3"/>
          <w:sz w:val="20"/>
        </w:rPr>
        <w:t>λ</w:t>
      </w:r>
      <w:r>
        <w:rPr>
          <w:spacing w:val="3"/>
          <w:sz w:val="20"/>
        </w:rPr>
        <w:t>(</w:t>
      </w:r>
      <w:r>
        <w:rPr>
          <w:i/>
          <w:spacing w:val="3"/>
          <w:sz w:val="20"/>
        </w:rPr>
        <w:t>r</w:t>
      </w:r>
      <w:r>
        <w:rPr>
          <w:spacing w:val="3"/>
          <w:sz w:val="20"/>
        </w:rPr>
        <w:t>)</w:t>
      </w:r>
      <w:r>
        <w:rPr>
          <w:i/>
          <w:spacing w:val="3"/>
          <w:sz w:val="20"/>
        </w:rPr>
        <w:t>S</w:t>
      </w:r>
      <w:r>
        <w:rPr>
          <w:spacing w:val="3"/>
          <w:sz w:val="20"/>
        </w:rPr>
        <w:t>(</w:t>
      </w:r>
      <w:r>
        <w:rPr>
          <w:i/>
          <w:spacing w:val="3"/>
          <w:sz w:val="20"/>
        </w:rPr>
        <w:t>r</w:t>
      </w:r>
      <w:r>
        <w:rPr>
          <w:spacing w:val="3"/>
          <w:sz w:val="20"/>
        </w:rPr>
        <w:t>) </w:t>
      </w:r>
      <w:r>
        <w:rPr>
          <w:rFonts w:ascii="Arial" w:hAnsi="Arial"/>
          <w:i/>
          <w:sz w:val="20"/>
        </w:rPr>
        <w:t>.</w:t>
        <w:tab/>
      </w:r>
      <w:r>
        <w:rPr>
          <w:sz w:val="20"/>
        </w:rPr>
        <w:t>(6)</w:t>
      </w:r>
    </w:p>
    <w:p>
      <w:pPr>
        <w:pStyle w:val="BodyText"/>
        <w:spacing w:line="244" w:lineRule="auto" w:before="204"/>
        <w:ind w:left="176" w:right="1503"/>
        <w:jc w:val="both"/>
      </w:pPr>
      <w:r>
        <w:rPr/>
        <w:pict>
          <v:shape style="position:absolute;margin-left:96.478683pt;margin-top:70.388664pt;width:22.5pt;height:18.5pt;mso-position-horizontal-relative:page;mso-position-vertical-relative:paragraph;z-index:-90280"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rPr>
                    <w:t>= −</w:t>
                  </w:r>
                </w:p>
              </w:txbxContent>
            </v:textbox>
            <w10:wrap type="none"/>
          </v:shape>
        </w:pict>
      </w:r>
      <w:r>
        <w:rPr>
          <w:w w:val="105"/>
        </w:rPr>
        <w:t>where </w:t>
      </w:r>
      <w:r>
        <w:rPr>
          <w:rFonts w:ascii="Arial" w:hAnsi="Arial"/>
          <w:i/>
          <w:spacing w:val="2"/>
          <w:w w:val="105"/>
        </w:rPr>
        <w:t>λ</w:t>
      </w:r>
      <w:r>
        <w:rPr>
          <w:spacing w:val="2"/>
          <w:w w:val="105"/>
        </w:rPr>
        <w:t>(</w:t>
      </w:r>
      <w:r>
        <w:rPr>
          <w:i/>
          <w:spacing w:val="2"/>
          <w:w w:val="105"/>
        </w:rPr>
        <w:t>r</w:t>
      </w:r>
      <w:r>
        <w:rPr>
          <w:spacing w:val="2"/>
          <w:w w:val="105"/>
        </w:rPr>
        <w:t>) </w:t>
      </w:r>
      <w:r>
        <w:rPr>
          <w:rFonts w:ascii="Arial" w:hAnsi="Arial"/>
          <w:i/>
          <w:w w:val="105"/>
        </w:rPr>
        <w:t>&lt; </w:t>
      </w:r>
      <w:r>
        <w:rPr>
          <w:w w:val="105"/>
        </w:rPr>
        <w:t>1 is the contact rate between regions with remoteness </w:t>
      </w:r>
      <w:r>
        <w:rPr>
          <w:i/>
          <w:w w:val="105"/>
        </w:rPr>
        <w:t>r </w:t>
      </w:r>
      <w:r>
        <w:rPr>
          <w:w w:val="105"/>
        </w:rPr>
        <w:t>and the center. Each</w:t>
      </w:r>
      <w:bookmarkStart w:name="_bookmark54" w:id="60"/>
      <w:bookmarkEnd w:id="60"/>
      <w:r>
        <w:rPr>
          <w:w w:val="105"/>
        </w:rPr>
      </w:r>
      <w:r>
        <w:rPr>
          <w:w w:val="105"/>
        </w:rPr>
        <w:t> individual from the center makes contact with </w:t>
      </w:r>
      <w:r>
        <w:rPr>
          <w:rFonts w:ascii="Arial" w:hAnsi="Arial"/>
          <w:i/>
          <w:spacing w:val="2"/>
          <w:w w:val="105"/>
        </w:rPr>
        <w:t>λ</w:t>
      </w:r>
      <w:r>
        <w:rPr>
          <w:spacing w:val="2"/>
          <w:w w:val="105"/>
        </w:rPr>
        <w:t>(</w:t>
      </w:r>
      <w:r>
        <w:rPr>
          <w:i/>
          <w:spacing w:val="2"/>
          <w:w w:val="105"/>
        </w:rPr>
        <w:t>r</w:t>
      </w:r>
      <w:r>
        <w:rPr>
          <w:spacing w:val="2"/>
          <w:w w:val="105"/>
        </w:rPr>
        <w:t>)</w:t>
      </w:r>
      <w:r>
        <w:rPr>
          <w:i/>
          <w:spacing w:val="2"/>
          <w:w w:val="105"/>
        </w:rPr>
        <w:t>N </w:t>
      </w:r>
      <w:r>
        <w:rPr>
          <w:w w:val="105"/>
        </w:rPr>
        <w:t>individuals in </w:t>
      </w:r>
      <w:r>
        <w:rPr>
          <w:i/>
          <w:spacing w:val="2"/>
          <w:w w:val="105"/>
        </w:rPr>
        <w:t>r</w:t>
      </w:r>
      <w:r>
        <w:rPr>
          <w:spacing w:val="2"/>
          <w:w w:val="105"/>
        </w:rPr>
        <w:t>.</w:t>
      </w:r>
      <w:hyperlink w:history="true" w:anchor="_bookmark55">
        <w:r>
          <w:rPr>
            <w:spacing w:val="2"/>
            <w:w w:val="105"/>
            <w:position w:val="7"/>
            <w:sz w:val="14"/>
          </w:rPr>
          <w:t>42</w:t>
        </w:r>
      </w:hyperlink>
      <w:r>
        <w:rPr>
          <w:spacing w:val="2"/>
          <w:w w:val="105"/>
          <w:position w:val="7"/>
          <w:sz w:val="14"/>
        </w:rPr>
        <w:t> </w:t>
      </w:r>
      <w:r>
        <w:rPr>
          <w:w w:val="105"/>
        </w:rPr>
        <w:t>At the same </w:t>
      </w:r>
      <w:r>
        <w:rPr>
          <w:spacing w:val="-3"/>
          <w:w w:val="105"/>
        </w:rPr>
        <w:t>time, </w:t>
      </w:r>
      <w:r>
        <w:rPr>
          <w:w w:val="105"/>
        </w:rPr>
        <w:t>the</w:t>
      </w:r>
      <w:r>
        <w:rPr>
          <w:spacing w:val="-10"/>
          <w:w w:val="105"/>
        </w:rPr>
        <w:t> </w:t>
      </w:r>
      <w:r>
        <w:rPr>
          <w:w w:val="105"/>
        </w:rPr>
        <w:t>fraction</w:t>
      </w:r>
      <w:r>
        <w:rPr>
          <w:spacing w:val="-10"/>
          <w:w w:val="105"/>
        </w:rPr>
        <w:t> </w:t>
      </w:r>
      <w:r>
        <w:rPr>
          <w:i/>
          <w:spacing w:val="4"/>
          <w:w w:val="105"/>
        </w:rPr>
        <w:t>S</w:t>
      </w:r>
      <w:r>
        <w:rPr>
          <w:spacing w:val="4"/>
          <w:w w:val="105"/>
        </w:rPr>
        <w:t>(</w:t>
      </w:r>
      <w:r>
        <w:rPr>
          <w:i/>
          <w:spacing w:val="4"/>
          <w:w w:val="105"/>
        </w:rPr>
        <w:t>r</w:t>
      </w:r>
      <w:r>
        <w:rPr>
          <w:spacing w:val="4"/>
          <w:w w:val="105"/>
        </w:rPr>
        <w:t>)</w:t>
      </w:r>
      <w:r>
        <w:rPr>
          <w:spacing w:val="-10"/>
          <w:w w:val="105"/>
        </w:rPr>
        <w:t> </w:t>
      </w:r>
      <w:r>
        <w:rPr>
          <w:w w:val="105"/>
        </w:rPr>
        <w:t>is</w:t>
      </w:r>
      <w:r>
        <w:rPr>
          <w:spacing w:val="-10"/>
          <w:w w:val="105"/>
        </w:rPr>
        <w:t> </w:t>
      </w:r>
      <w:r>
        <w:rPr>
          <w:w w:val="105"/>
        </w:rPr>
        <w:t>susceptible</w:t>
      </w:r>
      <w:r>
        <w:rPr>
          <w:spacing w:val="-10"/>
          <w:w w:val="105"/>
        </w:rPr>
        <w:t> </w:t>
      </w:r>
      <w:r>
        <w:rPr>
          <w:w w:val="105"/>
        </w:rPr>
        <w:t>at</w:t>
      </w:r>
      <w:r>
        <w:rPr>
          <w:spacing w:val="-10"/>
          <w:w w:val="105"/>
        </w:rPr>
        <w:t> </w:t>
      </w:r>
      <w:r>
        <w:rPr>
          <w:w w:val="105"/>
        </w:rPr>
        <w:t>remoteness</w:t>
      </w:r>
      <w:r>
        <w:rPr>
          <w:spacing w:val="-10"/>
          <w:w w:val="105"/>
        </w:rPr>
        <w:t> </w:t>
      </w:r>
      <w:r>
        <w:rPr>
          <w:i/>
          <w:spacing w:val="5"/>
          <w:w w:val="105"/>
        </w:rPr>
        <w:t>r</w:t>
      </w:r>
      <w:r>
        <w:rPr>
          <w:spacing w:val="5"/>
          <w:w w:val="105"/>
        </w:rPr>
        <w:t>,</w:t>
      </w:r>
      <w:r>
        <w:rPr>
          <w:spacing w:val="-10"/>
          <w:w w:val="105"/>
        </w:rPr>
        <w:t> </w:t>
      </w:r>
      <w:r>
        <w:rPr>
          <w:w w:val="105"/>
        </w:rPr>
        <w:t>and</w:t>
      </w:r>
      <w:r>
        <w:rPr>
          <w:spacing w:val="-10"/>
          <w:w w:val="105"/>
        </w:rPr>
        <w:t> </w:t>
      </w:r>
      <w:r>
        <w:rPr>
          <w:w w:val="105"/>
        </w:rPr>
        <w:t>the</w:t>
      </w:r>
      <w:r>
        <w:rPr>
          <w:spacing w:val="-10"/>
          <w:w w:val="105"/>
        </w:rPr>
        <w:t> </w:t>
      </w:r>
      <w:r>
        <w:rPr>
          <w:w w:val="105"/>
        </w:rPr>
        <w:t>share</w:t>
      </w:r>
      <w:r>
        <w:rPr>
          <w:spacing w:val="-10"/>
          <w:w w:val="105"/>
        </w:rPr>
        <w:t> </w:t>
      </w:r>
      <w:r>
        <w:rPr>
          <w:i/>
          <w:spacing w:val="4"/>
          <w:w w:val="105"/>
        </w:rPr>
        <w:t>I</w:t>
      </w:r>
      <w:r>
        <w:rPr>
          <w:spacing w:val="4"/>
          <w:w w:val="105"/>
        </w:rPr>
        <w:t>(0)</w:t>
      </w:r>
      <w:r>
        <w:rPr>
          <w:spacing w:val="-10"/>
          <w:w w:val="105"/>
        </w:rPr>
        <w:t> </w:t>
      </w:r>
      <w:r>
        <w:rPr>
          <w:w w:val="105"/>
        </w:rPr>
        <w:t>of</w:t>
      </w:r>
      <w:r>
        <w:rPr>
          <w:spacing w:val="-10"/>
          <w:w w:val="105"/>
        </w:rPr>
        <w:t> </w:t>
      </w:r>
      <w:r>
        <w:rPr>
          <w:w w:val="105"/>
        </w:rPr>
        <w:t>individuals</w:t>
      </w:r>
      <w:r>
        <w:rPr>
          <w:spacing w:val="-10"/>
          <w:w w:val="105"/>
        </w:rPr>
        <w:t> </w:t>
      </w:r>
      <w:r>
        <w:rPr>
          <w:w w:val="105"/>
        </w:rPr>
        <w:t>in</w:t>
      </w:r>
      <w:r>
        <w:rPr>
          <w:spacing w:val="-10"/>
          <w:w w:val="105"/>
        </w:rPr>
        <w:t> </w:t>
      </w:r>
      <w:r>
        <w:rPr>
          <w:w w:val="105"/>
        </w:rPr>
        <w:t>the</w:t>
      </w:r>
      <w:r>
        <w:rPr>
          <w:spacing w:val="-10"/>
          <w:w w:val="105"/>
        </w:rPr>
        <w:t> </w:t>
      </w:r>
      <w:r>
        <w:rPr>
          <w:w w:val="105"/>
        </w:rPr>
        <w:t>center is</w:t>
      </w:r>
      <w:r>
        <w:rPr>
          <w:spacing w:val="-8"/>
          <w:w w:val="105"/>
        </w:rPr>
        <w:t> </w:t>
      </w:r>
      <w:r>
        <w:rPr>
          <w:w w:val="105"/>
        </w:rPr>
        <w:t>infected.</w:t>
      </w:r>
      <w:r>
        <w:rPr>
          <w:spacing w:val="-8"/>
          <w:w w:val="105"/>
        </w:rPr>
        <w:t> </w:t>
      </w:r>
      <w:r>
        <w:rPr>
          <w:w w:val="105"/>
        </w:rPr>
        <w:t>Multiplying</w:t>
      </w:r>
      <w:r>
        <w:rPr>
          <w:spacing w:val="-7"/>
          <w:w w:val="105"/>
        </w:rPr>
        <w:t> </w:t>
      </w:r>
      <w:r>
        <w:rPr>
          <w:w w:val="105"/>
        </w:rPr>
        <w:t>these</w:t>
      </w:r>
      <w:r>
        <w:rPr>
          <w:spacing w:val="-8"/>
          <w:w w:val="105"/>
        </w:rPr>
        <w:t> </w:t>
      </w:r>
      <w:r>
        <w:rPr>
          <w:w w:val="105"/>
        </w:rPr>
        <w:t>three</w:t>
      </w:r>
      <w:r>
        <w:rPr>
          <w:spacing w:val="-8"/>
          <w:w w:val="105"/>
        </w:rPr>
        <w:t> </w:t>
      </w:r>
      <w:r>
        <w:rPr>
          <w:w w:val="105"/>
        </w:rPr>
        <w:t>components</w:t>
      </w:r>
      <w:r>
        <w:rPr>
          <w:spacing w:val="-7"/>
          <w:w w:val="105"/>
        </w:rPr>
        <w:t> </w:t>
      </w:r>
      <w:r>
        <w:rPr>
          <w:w w:val="105"/>
        </w:rPr>
        <w:t>yields</w:t>
      </w:r>
      <w:r>
        <w:rPr>
          <w:spacing w:val="-8"/>
          <w:w w:val="105"/>
        </w:rPr>
        <w:t> </w:t>
      </w:r>
      <w:r>
        <w:rPr>
          <w:w w:val="105"/>
        </w:rPr>
        <w:t>the</w:t>
      </w:r>
      <w:r>
        <w:rPr>
          <w:spacing w:val="-7"/>
          <w:w w:val="105"/>
        </w:rPr>
        <w:t> </w:t>
      </w:r>
      <w:r>
        <w:rPr>
          <w:i/>
          <w:w w:val="105"/>
        </w:rPr>
        <w:t>number</w:t>
      </w:r>
      <w:r>
        <w:rPr>
          <w:i/>
          <w:spacing w:val="-2"/>
          <w:w w:val="105"/>
        </w:rPr>
        <w:t> </w:t>
      </w:r>
      <w:r>
        <w:rPr>
          <w:w w:val="105"/>
        </w:rPr>
        <w:t>of</w:t>
      </w:r>
      <w:r>
        <w:rPr>
          <w:spacing w:val="-8"/>
          <w:w w:val="105"/>
        </w:rPr>
        <w:t> </w:t>
      </w:r>
      <w:r>
        <w:rPr>
          <w:w w:val="105"/>
        </w:rPr>
        <w:t>infected</w:t>
      </w:r>
      <w:r>
        <w:rPr>
          <w:spacing w:val="-7"/>
          <w:w w:val="105"/>
        </w:rPr>
        <w:t> </w:t>
      </w:r>
      <w:r>
        <w:rPr>
          <w:w w:val="105"/>
        </w:rPr>
        <w:t>individuals</w:t>
      </w:r>
      <w:r>
        <w:rPr>
          <w:spacing w:val="-8"/>
          <w:w w:val="105"/>
        </w:rPr>
        <w:t> </w:t>
      </w:r>
      <w:r>
        <w:rPr>
          <w:spacing w:val="-6"/>
          <w:w w:val="105"/>
        </w:rPr>
        <w:t>in </w:t>
      </w:r>
      <w:r>
        <w:rPr/>
        <w:t>regions</w:t>
      </w:r>
      <w:r>
        <w:rPr>
          <w:spacing w:val="-20"/>
        </w:rPr>
        <w:t> </w:t>
      </w:r>
      <w:r>
        <w:rPr/>
        <w:t>with</w:t>
      </w:r>
      <w:r>
        <w:rPr>
          <w:spacing w:val="-19"/>
        </w:rPr>
        <w:t> </w:t>
      </w:r>
      <w:r>
        <w:rPr/>
        <w:t>remoteness</w:t>
      </w:r>
      <w:r>
        <w:rPr>
          <w:spacing w:val="-19"/>
        </w:rPr>
        <w:t> </w:t>
      </w:r>
      <w:r>
        <w:rPr>
          <w:i/>
          <w:spacing w:val="5"/>
        </w:rPr>
        <w:t>r</w:t>
      </w:r>
      <w:r>
        <w:rPr>
          <w:spacing w:val="5"/>
        </w:rPr>
        <w:t>:</w:t>
      </w:r>
      <w:r>
        <w:rPr>
          <w:spacing w:val="-19"/>
        </w:rPr>
        <w:t> </w:t>
      </w:r>
      <w:r>
        <w:rPr>
          <w:rFonts w:ascii="Arial" w:hAnsi="Arial"/>
          <w:i/>
          <w:spacing w:val="3"/>
        </w:rPr>
        <w:t>λ</w:t>
      </w:r>
      <w:r>
        <w:rPr>
          <w:spacing w:val="3"/>
        </w:rPr>
        <w:t>(</w:t>
      </w:r>
      <w:r>
        <w:rPr>
          <w:i/>
          <w:spacing w:val="3"/>
        </w:rPr>
        <w:t>r</w:t>
      </w:r>
      <w:r>
        <w:rPr>
          <w:spacing w:val="3"/>
        </w:rPr>
        <w:t>)</w:t>
      </w:r>
      <w:r>
        <w:rPr>
          <w:i/>
          <w:spacing w:val="3"/>
        </w:rPr>
        <w:t>S</w:t>
      </w:r>
      <w:r>
        <w:rPr>
          <w:spacing w:val="3"/>
        </w:rPr>
        <w:t>(</w:t>
      </w:r>
      <w:r>
        <w:rPr>
          <w:i/>
          <w:spacing w:val="3"/>
        </w:rPr>
        <w:t>r</w:t>
      </w:r>
      <w:r>
        <w:rPr>
          <w:spacing w:val="3"/>
        </w:rPr>
        <w:t>)</w:t>
      </w:r>
      <w:r>
        <w:rPr>
          <w:i/>
          <w:spacing w:val="3"/>
        </w:rPr>
        <w:t>I</w:t>
      </w:r>
      <w:r>
        <w:rPr>
          <w:spacing w:val="3"/>
        </w:rPr>
        <w:t>(0)</w:t>
      </w:r>
      <w:r>
        <w:rPr>
          <w:i/>
          <w:spacing w:val="3"/>
        </w:rPr>
        <w:t>N</w:t>
      </w:r>
      <w:r>
        <w:rPr>
          <w:i/>
          <w:spacing w:val="-33"/>
        </w:rPr>
        <w:t> </w:t>
      </w:r>
      <w:r>
        <w:rPr/>
        <w:t>,</w:t>
      </w:r>
      <w:r>
        <w:rPr>
          <w:spacing w:val="-19"/>
        </w:rPr>
        <w:t> </w:t>
      </w:r>
      <w:r>
        <w:rPr/>
        <w:t>and</w:t>
      </w:r>
      <w:r>
        <w:rPr>
          <w:spacing w:val="-20"/>
        </w:rPr>
        <w:t> </w:t>
      </w:r>
      <w:r>
        <w:rPr/>
        <w:t>the</w:t>
      </w:r>
      <w:r>
        <w:rPr>
          <w:spacing w:val="-19"/>
        </w:rPr>
        <w:t> </w:t>
      </w:r>
      <w:r>
        <w:rPr/>
        <w:t>corresponding</w:t>
      </w:r>
      <w:r>
        <w:rPr>
          <w:spacing w:val="-19"/>
        </w:rPr>
        <w:t> </w:t>
      </w:r>
      <w:r>
        <w:rPr>
          <w:i/>
        </w:rPr>
        <w:t>share</w:t>
      </w:r>
      <w:r>
        <w:rPr>
          <w:i/>
          <w:spacing w:val="-19"/>
        </w:rPr>
        <w:t> </w:t>
      </w:r>
      <w:r>
        <w:rPr/>
        <w:t>is</w:t>
      </w:r>
      <w:r>
        <w:rPr>
          <w:spacing w:val="-19"/>
        </w:rPr>
        <w:t> </w:t>
      </w:r>
      <w:r>
        <w:rPr/>
        <w:t>given</w:t>
      </w:r>
      <w:r>
        <w:rPr>
          <w:spacing w:val="-19"/>
        </w:rPr>
        <w:t> </w:t>
      </w:r>
      <w:r>
        <w:rPr/>
        <w:t>by</w:t>
      </w:r>
      <w:r>
        <w:rPr>
          <w:spacing w:val="-14"/>
        </w:rPr>
        <w:t> </w:t>
      </w:r>
      <w:hyperlink w:history="true" w:anchor="_bookmark52">
        <w:r>
          <w:rPr/>
          <w:t>(6).</w:t>
        </w:r>
        <w:r>
          <w:rPr>
            <w:spacing w:val="-22"/>
          </w:rPr>
          <w:t> </w:t>
        </w:r>
      </w:hyperlink>
      <w:r>
        <w:rPr>
          <w:spacing w:val="-8"/>
        </w:rPr>
        <w:t>We</w:t>
      </w:r>
      <w:r>
        <w:rPr>
          <w:spacing w:val="-19"/>
        </w:rPr>
        <w:t> </w:t>
      </w:r>
      <w:r>
        <w:rPr/>
        <w:t>assume </w:t>
      </w:r>
      <w:r>
        <w:rPr>
          <w:rFonts w:ascii="Arial" w:hAnsi="Arial"/>
          <w:i/>
          <w:spacing w:val="2"/>
          <w:w w:val="105"/>
        </w:rPr>
        <w:t>λ</w:t>
      </w:r>
      <w:r>
        <w:rPr>
          <w:spacing w:val="2"/>
          <w:w w:val="105"/>
        </w:rPr>
        <w:t>(</w:t>
      </w:r>
      <w:r>
        <w:rPr>
          <w:i/>
          <w:spacing w:val="2"/>
          <w:w w:val="105"/>
        </w:rPr>
        <w:t>r</w:t>
      </w:r>
      <w:r>
        <w:rPr>
          <w:spacing w:val="2"/>
          <w:w w:val="105"/>
        </w:rPr>
        <w:t>)</w:t>
      </w:r>
      <w:r>
        <w:rPr>
          <w:spacing w:val="7"/>
          <w:w w:val="105"/>
        </w:rPr>
        <w:t> </w:t>
      </w:r>
      <w:r>
        <w:rPr>
          <w:w w:val="105"/>
        </w:rPr>
        <w:t>1</w:t>
      </w:r>
      <w:r>
        <w:rPr>
          <w:spacing w:val="3"/>
          <w:w w:val="105"/>
        </w:rPr>
        <w:t> </w:t>
      </w:r>
      <w:r>
        <w:rPr>
          <w:i/>
          <w:spacing w:val="5"/>
          <w:w w:val="105"/>
        </w:rPr>
        <w:t>r</w:t>
      </w:r>
      <w:r>
        <w:rPr>
          <w:spacing w:val="5"/>
          <w:w w:val="105"/>
        </w:rPr>
        <w:t>,</w:t>
      </w:r>
      <w:r>
        <w:rPr>
          <w:spacing w:val="-37"/>
          <w:w w:val="105"/>
        </w:rPr>
        <w:t> </w:t>
      </w:r>
      <w:r>
        <w:rPr>
          <w:i/>
          <w:w w:val="105"/>
        </w:rPr>
        <w:t>i.e.</w:t>
      </w:r>
      <w:r>
        <w:rPr>
          <w:i/>
          <w:spacing w:val="-36"/>
          <w:w w:val="105"/>
        </w:rPr>
        <w:t> </w:t>
      </w:r>
      <w:r>
        <w:rPr>
          <w:w w:val="105"/>
        </w:rPr>
        <w:t>the</w:t>
      </w:r>
      <w:r>
        <w:rPr>
          <w:spacing w:val="-37"/>
          <w:w w:val="105"/>
        </w:rPr>
        <w:t> </w:t>
      </w:r>
      <w:r>
        <w:rPr>
          <w:w w:val="105"/>
        </w:rPr>
        <w:t>rate</w:t>
      </w:r>
      <w:r>
        <w:rPr>
          <w:spacing w:val="-36"/>
          <w:w w:val="105"/>
        </w:rPr>
        <w:t> </w:t>
      </w:r>
      <w:r>
        <w:rPr>
          <w:w w:val="105"/>
        </w:rPr>
        <w:t>of</w:t>
      </w:r>
      <w:r>
        <w:rPr>
          <w:spacing w:val="-37"/>
          <w:w w:val="105"/>
        </w:rPr>
        <w:t> </w:t>
      </w:r>
      <w:r>
        <w:rPr>
          <w:w w:val="105"/>
        </w:rPr>
        <w:t>contact</w:t>
      </w:r>
      <w:r>
        <w:rPr>
          <w:spacing w:val="-36"/>
          <w:w w:val="105"/>
        </w:rPr>
        <w:t> </w:t>
      </w:r>
      <w:r>
        <w:rPr>
          <w:w w:val="105"/>
        </w:rPr>
        <w:t>with</w:t>
      </w:r>
      <w:r>
        <w:rPr>
          <w:spacing w:val="-36"/>
          <w:w w:val="105"/>
        </w:rPr>
        <w:t> </w:t>
      </w:r>
      <w:r>
        <w:rPr>
          <w:w w:val="105"/>
        </w:rPr>
        <w:t>the</w:t>
      </w:r>
      <w:r>
        <w:rPr>
          <w:spacing w:val="-37"/>
          <w:w w:val="105"/>
        </w:rPr>
        <w:t> </w:t>
      </w:r>
      <w:r>
        <w:rPr>
          <w:w w:val="105"/>
        </w:rPr>
        <w:t>central</w:t>
      </w:r>
      <w:r>
        <w:rPr>
          <w:spacing w:val="-36"/>
          <w:w w:val="105"/>
        </w:rPr>
        <w:t> </w:t>
      </w:r>
      <w:r>
        <w:rPr>
          <w:w w:val="105"/>
        </w:rPr>
        <w:t>disease</w:t>
      </w:r>
      <w:r>
        <w:rPr>
          <w:spacing w:val="-37"/>
          <w:w w:val="105"/>
        </w:rPr>
        <w:t> </w:t>
      </w:r>
      <w:r>
        <w:rPr>
          <w:w w:val="105"/>
        </w:rPr>
        <w:t>pool</w:t>
      </w:r>
      <w:r>
        <w:rPr>
          <w:spacing w:val="-36"/>
          <w:w w:val="105"/>
        </w:rPr>
        <w:t> </w:t>
      </w:r>
      <w:r>
        <w:rPr>
          <w:w w:val="105"/>
        </w:rPr>
        <w:t>falls</w:t>
      </w:r>
      <w:r>
        <w:rPr>
          <w:spacing w:val="-37"/>
          <w:w w:val="105"/>
        </w:rPr>
        <w:t> </w:t>
      </w:r>
      <w:r>
        <w:rPr>
          <w:w w:val="105"/>
        </w:rPr>
        <w:t>linearly</w:t>
      </w:r>
      <w:r>
        <w:rPr>
          <w:spacing w:val="-36"/>
          <w:w w:val="105"/>
        </w:rPr>
        <w:t> </w:t>
      </w:r>
      <w:r>
        <w:rPr>
          <w:w w:val="105"/>
        </w:rPr>
        <w:t>in</w:t>
      </w:r>
      <w:r>
        <w:rPr>
          <w:spacing w:val="-36"/>
          <w:w w:val="105"/>
        </w:rPr>
        <w:t> </w:t>
      </w:r>
      <w:r>
        <w:rPr>
          <w:w w:val="105"/>
        </w:rPr>
        <w:t>remoteness.</w:t>
      </w:r>
      <w:hyperlink w:history="true" w:anchor="_bookmark56">
        <w:r>
          <w:rPr>
            <w:w w:val="105"/>
            <w:position w:val="7"/>
            <w:sz w:val="14"/>
          </w:rPr>
          <w:t>43</w:t>
        </w:r>
        <w:r>
          <w:rPr>
            <w:spacing w:val="-17"/>
            <w:w w:val="105"/>
            <w:position w:val="7"/>
            <w:sz w:val="14"/>
          </w:rPr>
          <w:t> </w:t>
        </w:r>
      </w:hyperlink>
      <w:r>
        <w:rPr>
          <w:w w:val="105"/>
        </w:rPr>
        <w:t>Thus, the</w:t>
      </w:r>
      <w:r>
        <w:rPr>
          <w:spacing w:val="-32"/>
          <w:w w:val="105"/>
        </w:rPr>
        <w:t> </w:t>
      </w:r>
      <w:r>
        <w:rPr>
          <w:w w:val="105"/>
        </w:rPr>
        <w:t>proportion</w:t>
      </w:r>
      <w:r>
        <w:rPr>
          <w:spacing w:val="-31"/>
          <w:w w:val="105"/>
        </w:rPr>
        <w:t> </w:t>
      </w:r>
      <w:r>
        <w:rPr>
          <w:w w:val="105"/>
        </w:rPr>
        <w:t>of</w:t>
      </w:r>
      <w:r>
        <w:rPr>
          <w:spacing w:val="-31"/>
          <w:w w:val="105"/>
        </w:rPr>
        <w:t> </w:t>
      </w:r>
      <w:r>
        <w:rPr>
          <w:w w:val="105"/>
        </w:rPr>
        <w:t>local</w:t>
      </w:r>
      <w:r>
        <w:rPr>
          <w:spacing w:val="-31"/>
          <w:w w:val="105"/>
        </w:rPr>
        <w:t> </w:t>
      </w:r>
      <w:r>
        <w:rPr>
          <w:w w:val="105"/>
        </w:rPr>
        <w:t>population</w:t>
      </w:r>
      <w:r>
        <w:rPr>
          <w:spacing w:val="-31"/>
          <w:w w:val="105"/>
        </w:rPr>
        <w:t> </w:t>
      </w:r>
      <w:r>
        <w:rPr>
          <w:w w:val="105"/>
        </w:rPr>
        <w:t>affected</w:t>
      </w:r>
      <w:r>
        <w:rPr>
          <w:spacing w:val="-31"/>
          <w:w w:val="105"/>
        </w:rPr>
        <w:t> </w:t>
      </w:r>
      <w:r>
        <w:rPr>
          <w:w w:val="105"/>
        </w:rPr>
        <w:t>by</w:t>
      </w:r>
      <w:r>
        <w:rPr>
          <w:spacing w:val="-31"/>
          <w:w w:val="105"/>
        </w:rPr>
        <w:t> </w:t>
      </w:r>
      <w:r>
        <w:rPr>
          <w:w w:val="105"/>
        </w:rPr>
        <w:t>disease</w:t>
      </w:r>
      <w:r>
        <w:rPr>
          <w:spacing w:val="-31"/>
          <w:w w:val="105"/>
        </w:rPr>
        <w:t> </w:t>
      </w:r>
      <w:r>
        <w:rPr>
          <w:w w:val="105"/>
        </w:rPr>
        <w:t>outbreaks</w:t>
      </w:r>
      <w:r>
        <w:rPr>
          <w:spacing w:val="-31"/>
          <w:w w:val="105"/>
        </w:rPr>
        <w:t> </w:t>
      </w:r>
      <w:r>
        <w:rPr>
          <w:w w:val="105"/>
        </w:rPr>
        <w:t>declines</w:t>
      </w:r>
      <w:r>
        <w:rPr>
          <w:spacing w:val="-32"/>
          <w:w w:val="105"/>
        </w:rPr>
        <w:t> </w:t>
      </w:r>
      <w:r>
        <w:rPr>
          <w:w w:val="105"/>
        </w:rPr>
        <w:t>with</w:t>
      </w:r>
      <w:r>
        <w:rPr>
          <w:spacing w:val="-31"/>
          <w:w w:val="105"/>
        </w:rPr>
        <w:t> </w:t>
      </w:r>
      <w:r>
        <w:rPr>
          <w:w w:val="105"/>
        </w:rPr>
        <w:t>distance</w:t>
      </w:r>
      <w:r>
        <w:rPr>
          <w:spacing w:val="-31"/>
          <w:w w:val="105"/>
        </w:rPr>
        <w:t> </w:t>
      </w:r>
      <w:r>
        <w:rPr>
          <w:w w:val="105"/>
        </w:rPr>
        <w:t>from</w:t>
      </w:r>
      <w:r>
        <w:rPr>
          <w:spacing w:val="-31"/>
          <w:w w:val="105"/>
        </w:rPr>
        <w:t> </w:t>
      </w:r>
      <w:r>
        <w:rPr>
          <w:w w:val="105"/>
        </w:rPr>
        <w:t>the</w:t>
      </w:r>
      <w:bookmarkStart w:name="_bookmark53" w:id="61"/>
      <w:bookmarkEnd w:id="61"/>
      <w:r>
        <w:rPr>
          <w:w w:val="105"/>
        </w:rPr>
      </w:r>
      <w:r>
        <w:rPr>
          <w:w w:val="105"/>
        </w:rPr>
        <w:t> </w:t>
      </w:r>
      <w:r>
        <w:rPr/>
        <w:t>center.</w:t>
      </w:r>
      <w:r>
        <w:rPr>
          <w:spacing w:val="-17"/>
        </w:rPr>
        <w:t> </w:t>
      </w:r>
      <w:r>
        <w:rPr/>
        <w:t>For</w:t>
      </w:r>
      <w:r>
        <w:rPr>
          <w:spacing w:val="-16"/>
        </w:rPr>
        <w:t> </w:t>
      </w:r>
      <w:r>
        <w:rPr/>
        <w:t>simplicity,</w:t>
      </w:r>
      <w:r>
        <w:rPr>
          <w:spacing w:val="-16"/>
        </w:rPr>
        <w:t> </w:t>
      </w:r>
      <w:r>
        <w:rPr/>
        <w:t>we</w:t>
      </w:r>
      <w:r>
        <w:rPr>
          <w:spacing w:val="-17"/>
        </w:rPr>
        <w:t> </w:t>
      </w:r>
      <w:r>
        <w:rPr/>
        <w:t>assume</w:t>
      </w:r>
      <w:r>
        <w:rPr>
          <w:spacing w:val="-16"/>
        </w:rPr>
        <w:t> </w:t>
      </w:r>
      <w:r>
        <w:rPr/>
        <w:t>that</w:t>
      </w:r>
      <w:r>
        <w:rPr>
          <w:spacing w:val="-16"/>
        </w:rPr>
        <w:t> </w:t>
      </w:r>
      <w:r>
        <w:rPr/>
        <w:t>individuals</w:t>
      </w:r>
      <w:r>
        <w:rPr>
          <w:spacing w:val="-17"/>
        </w:rPr>
        <w:t> </w:t>
      </w:r>
      <w:r>
        <w:rPr/>
        <w:t>are</w:t>
      </w:r>
      <w:r>
        <w:rPr>
          <w:spacing w:val="-16"/>
        </w:rPr>
        <w:t> </w:t>
      </w:r>
      <w:r>
        <w:rPr/>
        <w:t>myopic</w:t>
      </w:r>
      <w:r>
        <w:rPr>
          <w:spacing w:val="-16"/>
        </w:rPr>
        <w:t> </w:t>
      </w:r>
      <w:r>
        <w:rPr/>
        <w:t>with</w:t>
      </w:r>
      <w:r>
        <w:rPr>
          <w:spacing w:val="-17"/>
        </w:rPr>
        <w:t> </w:t>
      </w:r>
      <w:r>
        <w:rPr/>
        <w:t>respect</w:t>
      </w:r>
      <w:r>
        <w:rPr>
          <w:spacing w:val="-16"/>
        </w:rPr>
        <w:t> </w:t>
      </w:r>
      <w:r>
        <w:rPr/>
        <w:t>to</w:t>
      </w:r>
      <w:r>
        <w:rPr>
          <w:spacing w:val="-16"/>
        </w:rPr>
        <w:t> </w:t>
      </w:r>
      <w:r>
        <w:rPr/>
        <w:t>the</w:t>
      </w:r>
      <w:r>
        <w:rPr>
          <w:spacing w:val="-17"/>
        </w:rPr>
        <w:t> </w:t>
      </w:r>
      <w:r>
        <w:rPr/>
        <w:t>location-specific </w:t>
      </w:r>
      <w:r>
        <w:rPr>
          <w:w w:val="105"/>
        </w:rPr>
        <w:t>odds</w:t>
      </w:r>
      <w:r>
        <w:rPr>
          <w:spacing w:val="-8"/>
          <w:w w:val="105"/>
        </w:rPr>
        <w:t> </w:t>
      </w:r>
      <w:r>
        <w:rPr>
          <w:w w:val="105"/>
        </w:rPr>
        <w:t>of</w:t>
      </w:r>
      <w:r>
        <w:rPr>
          <w:spacing w:val="-9"/>
          <w:w w:val="105"/>
        </w:rPr>
        <w:t> </w:t>
      </w:r>
      <w:r>
        <w:rPr>
          <w:w w:val="105"/>
        </w:rPr>
        <w:t>being</w:t>
      </w:r>
      <w:r>
        <w:rPr>
          <w:spacing w:val="-8"/>
          <w:w w:val="105"/>
        </w:rPr>
        <w:t> </w:t>
      </w:r>
      <w:r>
        <w:rPr>
          <w:w w:val="105"/>
        </w:rPr>
        <w:t>infected,</w:t>
      </w:r>
      <w:r>
        <w:rPr>
          <w:spacing w:val="-8"/>
          <w:w w:val="105"/>
        </w:rPr>
        <w:t> </w:t>
      </w:r>
      <w:r>
        <w:rPr>
          <w:w w:val="105"/>
        </w:rPr>
        <w:t>so</w:t>
      </w:r>
      <w:r>
        <w:rPr>
          <w:spacing w:val="-8"/>
          <w:w w:val="105"/>
        </w:rPr>
        <w:t> </w:t>
      </w:r>
      <w:r>
        <w:rPr>
          <w:w w:val="105"/>
        </w:rPr>
        <w:t>that</w:t>
      </w:r>
      <w:r>
        <w:rPr>
          <w:spacing w:val="-8"/>
          <w:w w:val="105"/>
        </w:rPr>
        <w:t> </w:t>
      </w:r>
      <w:r>
        <w:rPr>
          <w:w w:val="105"/>
        </w:rPr>
        <w:t>the</w:t>
      </w:r>
      <w:r>
        <w:rPr>
          <w:spacing w:val="-8"/>
          <w:w w:val="105"/>
        </w:rPr>
        <w:t> </w:t>
      </w:r>
      <w:r>
        <w:rPr>
          <w:w w:val="105"/>
        </w:rPr>
        <w:t>settlement</w:t>
      </w:r>
      <w:r>
        <w:rPr>
          <w:spacing w:val="-8"/>
          <w:w w:val="105"/>
        </w:rPr>
        <w:t> </w:t>
      </w:r>
      <w:r>
        <w:rPr>
          <w:w w:val="105"/>
        </w:rPr>
        <w:t>pattern</w:t>
      </w:r>
      <w:r>
        <w:rPr>
          <w:spacing w:val="-8"/>
          <w:w w:val="105"/>
        </w:rPr>
        <w:t> </w:t>
      </w:r>
      <w:r>
        <w:rPr>
          <w:w w:val="105"/>
        </w:rPr>
        <w:t>is</w:t>
      </w:r>
      <w:r>
        <w:rPr>
          <w:spacing w:val="-8"/>
          <w:w w:val="105"/>
        </w:rPr>
        <w:t> </w:t>
      </w:r>
      <w:r>
        <w:rPr>
          <w:w w:val="105"/>
        </w:rPr>
        <w:t>unaffected.</w:t>
      </w:r>
    </w:p>
    <w:p>
      <w:pPr>
        <w:pStyle w:val="BodyText"/>
        <w:spacing w:line="249" w:lineRule="auto" w:before="12"/>
        <w:ind w:left="176" w:right="1503" w:firstLine="275"/>
        <w:jc w:val="both"/>
      </w:pPr>
      <w:r>
        <w:rPr>
          <w:spacing w:val="-8"/>
        </w:rPr>
        <w:t>We </w:t>
      </w:r>
      <w:r>
        <w:rPr/>
        <w:t>can now derive the share of infected individuals in regions with remoteness </w:t>
      </w:r>
      <w:r>
        <w:rPr>
          <w:i/>
        </w:rPr>
        <w:t>r </w:t>
      </w:r>
      <w:r>
        <w:rPr/>
        <w:t>due to </w:t>
      </w:r>
      <w:r>
        <w:rPr>
          <w:spacing w:val="-5"/>
        </w:rPr>
        <w:t>the</w:t>
      </w:r>
      <w:bookmarkStart w:name="_bookmark55" w:id="62"/>
      <w:bookmarkEnd w:id="62"/>
      <w:r>
        <w:rPr>
          <w:spacing w:val="-5"/>
        </w:rPr>
      </w:r>
      <w:r>
        <w:rPr>
          <w:spacing w:val="-5"/>
        </w:rPr>
        <w:t> </w:t>
      </w:r>
      <w:r>
        <w:rPr/>
        <w:t>baseline</w:t>
      </w:r>
      <w:r>
        <w:rPr>
          <w:spacing w:val="-4"/>
        </w:rPr>
        <w:t> </w:t>
      </w:r>
      <w:r>
        <w:rPr/>
        <w:t>spread</w:t>
      </w:r>
      <w:r>
        <w:rPr>
          <w:spacing w:val="-4"/>
        </w:rPr>
        <w:t> </w:t>
      </w:r>
      <w:r>
        <w:rPr/>
        <w:t>of</w:t>
      </w:r>
      <w:r>
        <w:rPr>
          <w:spacing w:val="-4"/>
        </w:rPr>
        <w:t> </w:t>
      </w:r>
      <w:r>
        <w:rPr/>
        <w:t>diseases</w:t>
      </w:r>
      <w:r>
        <w:rPr>
          <w:spacing w:val="-4"/>
        </w:rPr>
        <w:t> </w:t>
      </w:r>
      <w:r>
        <w:rPr/>
        <w:t>(</w:t>
      </w:r>
      <w:r>
        <w:rPr>
          <w:i/>
        </w:rPr>
        <w:t>i.e.</w:t>
      </w:r>
      <w:r>
        <w:rPr>
          <w:i/>
          <w:spacing w:val="-4"/>
        </w:rPr>
        <w:t> </w:t>
      </w:r>
      <w:r>
        <w:rPr/>
        <w:t>in</w:t>
      </w:r>
      <w:r>
        <w:rPr>
          <w:spacing w:val="-4"/>
        </w:rPr>
        <w:t> </w:t>
      </w:r>
      <w:r>
        <w:rPr/>
        <w:t>an</w:t>
      </w:r>
      <w:r>
        <w:rPr>
          <w:spacing w:val="-4"/>
        </w:rPr>
        <w:t> </w:t>
      </w:r>
      <w:r>
        <w:rPr/>
        <w:t>environment</w:t>
      </w:r>
      <w:r>
        <w:rPr>
          <w:spacing w:val="-4"/>
        </w:rPr>
        <w:t> </w:t>
      </w:r>
      <w:r>
        <w:rPr/>
        <w:t>without</w:t>
      </w:r>
      <w:r>
        <w:rPr>
          <w:spacing w:val="-4"/>
        </w:rPr>
        <w:t> </w:t>
      </w:r>
      <w:r>
        <w:rPr/>
        <w:t>additional</w:t>
      </w:r>
      <w:r>
        <w:rPr>
          <w:spacing w:val="-4"/>
        </w:rPr>
        <w:t> </w:t>
      </w:r>
      <w:r>
        <w:rPr/>
        <w:t>mobility</w:t>
      </w:r>
      <w:r>
        <w:rPr>
          <w:spacing w:val="-4"/>
        </w:rPr>
        <w:t> </w:t>
      </w:r>
      <w:r>
        <w:rPr/>
        <w:t>due</w:t>
      </w:r>
      <w:r>
        <w:rPr>
          <w:spacing w:val="-4"/>
        </w:rPr>
        <w:t> </w:t>
      </w:r>
      <w:r>
        <w:rPr/>
        <w:t>to</w:t>
      </w:r>
      <w:r>
        <w:rPr>
          <w:spacing w:val="-4"/>
        </w:rPr>
        <w:t> </w:t>
      </w:r>
      <w:r>
        <w:rPr/>
        <w:t>warfare</w:t>
      </w:r>
      <w:r>
        <w:rPr>
          <w:spacing w:val="-4"/>
        </w:rPr>
        <w:t> </w:t>
      </w:r>
      <w:r>
        <w:rPr/>
        <w:t>or trade):</w:t>
      </w:r>
    </w:p>
    <w:p>
      <w:pPr>
        <w:tabs>
          <w:tab w:pos="7570" w:val="left" w:leader="none"/>
        </w:tabs>
        <w:spacing w:line="277" w:lineRule="exact" w:before="0"/>
        <w:ind w:left="2820" w:right="0" w:firstLine="0"/>
        <w:jc w:val="left"/>
        <w:rPr>
          <w:sz w:val="20"/>
        </w:rPr>
      </w:pPr>
      <w:bookmarkStart w:name="_bookmark56" w:id="63"/>
      <w:bookmarkEnd w:id="63"/>
      <w:r>
        <w:rPr/>
      </w:r>
      <w:r>
        <w:rPr>
          <w:i/>
          <w:spacing w:val="-1"/>
          <w:w w:val="99"/>
          <w:sz w:val="20"/>
        </w:rPr>
        <w:t>I</w:t>
      </w:r>
      <w:r>
        <w:rPr>
          <w:i/>
          <w:spacing w:val="11"/>
          <w:w w:val="99"/>
          <w:position w:val="-2"/>
          <w:sz w:val="16"/>
        </w:rPr>
        <w:t>B</w:t>
      </w:r>
      <w:r>
        <w:rPr>
          <w:spacing w:val="1"/>
          <w:w w:val="99"/>
          <w:sz w:val="20"/>
        </w:rPr>
        <w:t>(</w:t>
      </w:r>
      <w:r>
        <w:rPr>
          <w:i/>
          <w:spacing w:val="10"/>
          <w:w w:val="99"/>
          <w:sz w:val="20"/>
        </w:rPr>
        <w:t>r</w:t>
      </w:r>
      <w:r>
        <w:rPr>
          <w:spacing w:val="22"/>
          <w:w w:val="99"/>
          <w:sz w:val="20"/>
        </w:rPr>
        <w:t>)</w:t>
      </w:r>
      <w:r>
        <w:rPr>
          <w:rFonts w:ascii="Lucida Sans Unicode" w:hAnsi="Lucida Sans Unicode"/>
          <w:w w:val="97"/>
          <w:sz w:val="20"/>
        </w:rPr>
        <w:t>=</w:t>
      </w:r>
      <w:r>
        <w:rPr>
          <w:rFonts w:ascii="Lucida Sans Unicode" w:hAnsi="Lucida Sans Unicode"/>
          <w:spacing w:val="-42"/>
          <w:sz w:val="20"/>
        </w:rPr>
        <w:t> </w:t>
      </w:r>
      <w:r>
        <w:rPr>
          <w:rFonts w:ascii="Arial" w:hAnsi="Arial"/>
          <w:i/>
          <w:w w:val="110"/>
          <w:sz w:val="20"/>
        </w:rPr>
        <w:t>λ</w:t>
      </w:r>
      <w:r>
        <w:rPr>
          <w:spacing w:val="1"/>
          <w:w w:val="99"/>
          <w:sz w:val="20"/>
        </w:rPr>
        <w:t>(</w:t>
      </w:r>
      <w:r>
        <w:rPr>
          <w:i/>
          <w:spacing w:val="10"/>
          <w:w w:val="99"/>
          <w:sz w:val="20"/>
        </w:rPr>
        <w:t>r</w:t>
      </w:r>
      <w:r>
        <w:rPr>
          <w:spacing w:val="16"/>
          <w:w w:val="99"/>
          <w:sz w:val="20"/>
        </w:rPr>
        <w:t>)</w:t>
      </w:r>
      <w:r>
        <w:rPr>
          <w:rFonts w:ascii="Lucida Sans Unicode" w:hAnsi="Lucida Sans Unicode"/>
          <w:spacing w:val="16"/>
          <w:w w:val="43"/>
          <w:sz w:val="20"/>
        </w:rPr>
        <w:t>·</w:t>
      </w:r>
      <w:r>
        <w:rPr>
          <w:w w:val="99"/>
          <w:sz w:val="20"/>
        </w:rPr>
        <w:t>1</w:t>
      </w:r>
      <w:r>
        <w:rPr>
          <w:spacing w:val="-28"/>
          <w:sz w:val="20"/>
        </w:rPr>
        <w:t> </w:t>
      </w:r>
      <w:r>
        <w:rPr>
          <w:rFonts w:ascii="Lucida Sans Unicode" w:hAnsi="Lucida Sans Unicode"/>
          <w:w w:val="97"/>
          <w:sz w:val="20"/>
        </w:rPr>
        <w:t>=</w:t>
      </w:r>
      <w:r>
        <w:rPr>
          <w:rFonts w:ascii="Lucida Sans Unicode" w:hAnsi="Lucida Sans Unicode"/>
          <w:spacing w:val="-42"/>
          <w:sz w:val="20"/>
        </w:rPr>
        <w:t> </w:t>
      </w:r>
      <w:r>
        <w:rPr>
          <w:rFonts w:ascii="Arial" w:hAnsi="Arial"/>
          <w:i/>
          <w:w w:val="110"/>
          <w:sz w:val="20"/>
        </w:rPr>
        <w:t>λ</w:t>
      </w:r>
      <w:r>
        <w:rPr>
          <w:spacing w:val="1"/>
          <w:w w:val="99"/>
          <w:sz w:val="20"/>
        </w:rPr>
        <w:t>(</w:t>
      </w:r>
      <w:r>
        <w:rPr>
          <w:i/>
          <w:spacing w:val="10"/>
          <w:w w:val="99"/>
          <w:sz w:val="20"/>
        </w:rPr>
        <w:t>r</w:t>
      </w:r>
      <w:r>
        <w:rPr>
          <w:spacing w:val="22"/>
          <w:w w:val="99"/>
          <w:sz w:val="20"/>
        </w:rPr>
        <w:t>)</w:t>
      </w:r>
      <w:r>
        <w:rPr>
          <w:rFonts w:ascii="Lucida Sans Unicode" w:hAnsi="Lucida Sans Unicode"/>
          <w:w w:val="97"/>
          <w:sz w:val="20"/>
        </w:rPr>
        <w:t>=</w:t>
      </w:r>
      <w:r>
        <w:rPr>
          <w:rFonts w:ascii="Lucida Sans Unicode" w:hAnsi="Lucida Sans Unicode"/>
          <w:spacing w:val="-42"/>
          <w:sz w:val="20"/>
        </w:rPr>
        <w:t> </w:t>
      </w:r>
      <w:r>
        <w:rPr>
          <w:spacing w:val="16"/>
          <w:w w:val="99"/>
          <w:sz w:val="20"/>
        </w:rPr>
        <w:t>1</w:t>
      </w:r>
      <w:r>
        <w:rPr>
          <w:rFonts w:ascii="Lucida Sans Unicode" w:hAnsi="Lucida Sans Unicode"/>
          <w:spacing w:val="16"/>
          <w:w w:val="97"/>
          <w:sz w:val="20"/>
        </w:rPr>
        <w:t>−</w:t>
      </w:r>
      <w:r>
        <w:rPr>
          <w:i/>
          <w:w w:val="99"/>
          <w:sz w:val="20"/>
        </w:rPr>
        <w:t>r</w:t>
      </w:r>
      <w:r>
        <w:rPr>
          <w:i/>
          <w:spacing w:val="10"/>
          <w:sz w:val="20"/>
        </w:rPr>
        <w:t> </w:t>
      </w:r>
      <w:r>
        <w:rPr>
          <w:rFonts w:ascii="Arial" w:hAnsi="Arial"/>
          <w:i/>
          <w:w w:val="118"/>
          <w:sz w:val="20"/>
        </w:rPr>
        <w:t>,</w:t>
      </w:r>
      <w:r>
        <w:rPr>
          <w:rFonts w:ascii="Arial" w:hAnsi="Arial"/>
          <w:i/>
          <w:sz w:val="20"/>
        </w:rPr>
        <w:tab/>
      </w:r>
      <w:r>
        <w:rPr>
          <w:w w:val="99"/>
          <w:sz w:val="20"/>
        </w:rPr>
        <w:t>(7)</w:t>
      </w:r>
    </w:p>
    <w:p>
      <w:pPr>
        <w:pStyle w:val="BodyText"/>
        <w:spacing w:line="187" w:lineRule="auto" w:before="102"/>
        <w:ind w:left="176" w:right="1497"/>
      </w:pPr>
      <w:r>
        <w:rPr/>
        <w:t>where we used the fact that initially all individuals are susceptible to a new disease </w:t>
      </w:r>
      <w:r>
        <w:rPr>
          <w:spacing w:val="6"/>
        </w:rPr>
        <w:t>(</w:t>
      </w:r>
      <w:r>
        <w:rPr>
          <w:i/>
          <w:spacing w:val="6"/>
        </w:rPr>
        <w:t>S</w:t>
      </w:r>
      <w:r>
        <w:rPr>
          <w:spacing w:val="6"/>
        </w:rPr>
        <w:t>(</w:t>
      </w:r>
      <w:r>
        <w:rPr>
          <w:i/>
          <w:spacing w:val="6"/>
        </w:rPr>
        <w:t>r</w:t>
      </w:r>
      <w:r>
        <w:rPr>
          <w:spacing w:val="6"/>
        </w:rPr>
        <w:t>)</w:t>
      </w:r>
      <w:r>
        <w:rPr>
          <w:rFonts w:ascii="Lucida Sans Unicode" w:hAnsi="Lucida Sans Unicode"/>
          <w:spacing w:val="6"/>
        </w:rPr>
        <w:t>= </w:t>
      </w:r>
      <w:r>
        <w:rPr/>
        <w:t>1). Integrating this expression over all regions </w:t>
      </w:r>
      <w:r>
        <w:rPr>
          <w:i/>
        </w:rPr>
        <w:t>r </w:t>
      </w:r>
      <w:r>
        <w:rPr>
          <w:rFonts w:ascii="Lucida Sans Unicode" w:hAnsi="Lucida Sans Unicode"/>
        </w:rPr>
        <w:t>∈ </w:t>
      </w:r>
      <w:r>
        <w:rPr>
          <w:rFonts w:ascii="Lucida Sans Unicode" w:hAnsi="Lucida Sans Unicode"/>
          <w:spacing w:val="2"/>
        </w:rPr>
        <w:t>[</w:t>
      </w:r>
      <w:r>
        <w:rPr>
          <w:spacing w:val="2"/>
        </w:rPr>
        <w:t>0</w:t>
      </w:r>
      <w:r>
        <w:rPr>
          <w:rFonts w:ascii="Arial" w:hAnsi="Arial"/>
          <w:i/>
          <w:spacing w:val="2"/>
        </w:rPr>
        <w:t>,</w:t>
      </w:r>
      <w:r>
        <w:rPr>
          <w:spacing w:val="2"/>
        </w:rPr>
        <w:t>1</w:t>
      </w:r>
      <w:r>
        <w:rPr>
          <w:rFonts w:ascii="Lucida Sans Unicode" w:hAnsi="Lucida Sans Unicode"/>
          <w:spacing w:val="2"/>
        </w:rPr>
        <w:t>] </w:t>
      </w:r>
      <w:r>
        <w:rPr/>
        <w:t>yields the baseline share of infected in</w:t>
      </w:r>
      <w:r>
        <w:rPr>
          <w:spacing w:val="-20"/>
        </w:rPr>
        <w:t> </w:t>
      </w:r>
      <w:r>
        <w:rPr/>
        <w:t>the</w:t>
      </w:r>
    </w:p>
    <w:p>
      <w:pPr>
        <w:pStyle w:val="BodyText"/>
        <w:spacing w:before="1"/>
        <w:rPr>
          <w:sz w:val="38"/>
        </w:rPr>
      </w:pPr>
    </w:p>
    <w:p>
      <w:pPr>
        <w:pStyle w:val="ListParagraph"/>
        <w:numPr>
          <w:ilvl w:val="0"/>
          <w:numId w:val="1"/>
        </w:numPr>
        <w:tabs>
          <w:tab w:pos="799" w:val="left" w:leader="none"/>
        </w:tabs>
        <w:spacing w:line="259" w:lineRule="auto" w:before="0" w:after="0"/>
        <w:ind w:left="176" w:right="1503" w:firstLine="346"/>
        <w:jc w:val="both"/>
        <w:rPr>
          <w:sz w:val="16"/>
        </w:rPr>
      </w:pPr>
      <w:r>
        <w:rPr>
          <w:spacing w:val="-7"/>
          <w:sz w:val="16"/>
        </w:rPr>
        <w:t>We </w:t>
      </w:r>
      <w:r>
        <w:rPr>
          <w:sz w:val="16"/>
        </w:rPr>
        <w:t>think of diseases as both common illnesses that mutate frequently (</w:t>
      </w:r>
      <w:r>
        <w:rPr>
          <w:i/>
          <w:sz w:val="16"/>
        </w:rPr>
        <w:t>e.g</w:t>
      </w:r>
      <w:r>
        <w:rPr>
          <w:sz w:val="16"/>
        </w:rPr>
        <w:t>. the flu), as well as periodically returning epidemics such as typhus, smallpox, or the plague. Because we focus on one period only for each </w:t>
      </w:r>
      <w:r>
        <w:rPr>
          <w:spacing w:val="-3"/>
          <w:sz w:val="16"/>
        </w:rPr>
        <w:t>disease </w:t>
      </w:r>
      <w:r>
        <w:rPr>
          <w:sz w:val="16"/>
        </w:rPr>
        <w:t>outbreak, we implicitly assume that the recovery rate is zero, </w:t>
      </w:r>
      <w:r>
        <w:rPr>
          <w:i/>
          <w:sz w:val="16"/>
        </w:rPr>
        <w:t>i.e</w:t>
      </w:r>
      <w:r>
        <w:rPr>
          <w:sz w:val="16"/>
        </w:rPr>
        <w:t>. people are either infected or still</w:t>
      </w:r>
      <w:r>
        <w:rPr>
          <w:spacing w:val="-28"/>
          <w:sz w:val="16"/>
        </w:rPr>
        <w:t> </w:t>
      </w:r>
      <w:r>
        <w:rPr>
          <w:sz w:val="16"/>
        </w:rPr>
        <w:t>susceptible.</w:t>
      </w:r>
    </w:p>
    <w:p>
      <w:pPr>
        <w:pStyle w:val="ListParagraph"/>
        <w:numPr>
          <w:ilvl w:val="0"/>
          <w:numId w:val="1"/>
        </w:numPr>
        <w:tabs>
          <w:tab w:pos="802" w:val="left" w:leader="none"/>
        </w:tabs>
        <w:spacing w:line="259" w:lineRule="auto" w:before="0" w:after="0"/>
        <w:ind w:left="176" w:right="1503" w:firstLine="346"/>
        <w:jc w:val="both"/>
        <w:rPr>
          <w:sz w:val="16"/>
        </w:rPr>
      </w:pPr>
      <w:r>
        <w:rPr>
          <w:sz w:val="16"/>
        </w:rPr>
        <w:t>It</w:t>
      </w:r>
      <w:r>
        <w:rPr>
          <w:spacing w:val="-11"/>
          <w:sz w:val="16"/>
        </w:rPr>
        <w:t> </w:t>
      </w:r>
      <w:r>
        <w:rPr>
          <w:sz w:val="16"/>
        </w:rPr>
        <w:t>is</w:t>
      </w:r>
      <w:r>
        <w:rPr>
          <w:spacing w:val="-10"/>
          <w:sz w:val="16"/>
        </w:rPr>
        <w:t> </w:t>
      </w:r>
      <w:r>
        <w:rPr>
          <w:sz w:val="16"/>
        </w:rPr>
        <w:t>not</w:t>
      </w:r>
      <w:r>
        <w:rPr>
          <w:spacing w:val="-10"/>
          <w:sz w:val="16"/>
        </w:rPr>
        <w:t> </w:t>
      </w:r>
      <w:r>
        <w:rPr>
          <w:sz w:val="16"/>
        </w:rPr>
        <w:t>important</w:t>
      </w:r>
      <w:r>
        <w:rPr>
          <w:spacing w:val="-10"/>
          <w:sz w:val="16"/>
        </w:rPr>
        <w:t> </w:t>
      </w:r>
      <w:r>
        <w:rPr>
          <w:sz w:val="16"/>
        </w:rPr>
        <w:t>for</w:t>
      </w:r>
      <w:r>
        <w:rPr>
          <w:spacing w:val="-11"/>
          <w:sz w:val="16"/>
        </w:rPr>
        <w:t> </w:t>
      </w:r>
      <w:r>
        <w:rPr>
          <w:sz w:val="16"/>
        </w:rPr>
        <w:t>our</w:t>
      </w:r>
      <w:r>
        <w:rPr>
          <w:spacing w:val="-10"/>
          <w:sz w:val="16"/>
        </w:rPr>
        <w:t> </w:t>
      </w:r>
      <w:r>
        <w:rPr>
          <w:sz w:val="16"/>
        </w:rPr>
        <w:t>results</w:t>
      </w:r>
      <w:r>
        <w:rPr>
          <w:spacing w:val="-10"/>
          <w:sz w:val="16"/>
        </w:rPr>
        <w:t> </w:t>
      </w:r>
      <w:r>
        <w:rPr>
          <w:sz w:val="16"/>
        </w:rPr>
        <w:t>whether</w:t>
      </w:r>
      <w:r>
        <w:rPr>
          <w:spacing w:val="-10"/>
          <w:sz w:val="16"/>
        </w:rPr>
        <w:t> </w:t>
      </w:r>
      <w:r>
        <w:rPr>
          <w:sz w:val="16"/>
        </w:rPr>
        <w:t>contact</w:t>
      </w:r>
      <w:r>
        <w:rPr>
          <w:spacing w:val="-10"/>
          <w:sz w:val="16"/>
        </w:rPr>
        <w:t> </w:t>
      </w:r>
      <w:r>
        <w:rPr>
          <w:sz w:val="16"/>
        </w:rPr>
        <w:t>occurs</w:t>
      </w:r>
      <w:r>
        <w:rPr>
          <w:spacing w:val="-11"/>
          <w:sz w:val="16"/>
        </w:rPr>
        <w:t> </w:t>
      </w:r>
      <w:r>
        <w:rPr>
          <w:sz w:val="16"/>
        </w:rPr>
        <w:t>directly</w:t>
      </w:r>
      <w:r>
        <w:rPr>
          <w:spacing w:val="-10"/>
          <w:sz w:val="16"/>
        </w:rPr>
        <w:t> </w:t>
      </w:r>
      <w:r>
        <w:rPr>
          <w:sz w:val="16"/>
        </w:rPr>
        <w:t>between</w:t>
      </w:r>
      <w:r>
        <w:rPr>
          <w:spacing w:val="-10"/>
          <w:sz w:val="16"/>
        </w:rPr>
        <w:t> </w:t>
      </w:r>
      <w:r>
        <w:rPr>
          <w:sz w:val="16"/>
        </w:rPr>
        <w:t>individuals</w:t>
      </w:r>
      <w:r>
        <w:rPr>
          <w:spacing w:val="-10"/>
          <w:sz w:val="16"/>
        </w:rPr>
        <w:t> </w:t>
      </w:r>
      <w:r>
        <w:rPr>
          <w:sz w:val="16"/>
        </w:rPr>
        <w:t>from</w:t>
      </w:r>
      <w:r>
        <w:rPr>
          <w:spacing w:val="-11"/>
          <w:sz w:val="16"/>
        </w:rPr>
        <w:t> </w:t>
      </w:r>
      <w:r>
        <w:rPr>
          <w:sz w:val="16"/>
        </w:rPr>
        <w:t>the</w:t>
      </w:r>
      <w:r>
        <w:rPr>
          <w:spacing w:val="-10"/>
          <w:sz w:val="16"/>
        </w:rPr>
        <w:t> </w:t>
      </w:r>
      <w:r>
        <w:rPr>
          <w:sz w:val="16"/>
        </w:rPr>
        <w:t>center</w:t>
      </w:r>
      <w:r>
        <w:rPr>
          <w:spacing w:val="-10"/>
          <w:sz w:val="16"/>
        </w:rPr>
        <w:t> </w:t>
      </w:r>
      <w:r>
        <w:rPr>
          <w:sz w:val="16"/>
        </w:rPr>
        <w:t>with</w:t>
      </w:r>
      <w:r>
        <w:rPr>
          <w:spacing w:val="-10"/>
          <w:sz w:val="16"/>
        </w:rPr>
        <w:t> </w:t>
      </w:r>
      <w:r>
        <w:rPr>
          <w:spacing w:val="-3"/>
          <w:sz w:val="16"/>
        </w:rPr>
        <w:t>those </w:t>
      </w:r>
      <w:r>
        <w:rPr>
          <w:sz w:val="16"/>
        </w:rPr>
        <w:t>in regions with remoteness </w:t>
      </w:r>
      <w:r>
        <w:rPr>
          <w:i/>
          <w:spacing w:val="4"/>
          <w:sz w:val="16"/>
        </w:rPr>
        <w:t>r</w:t>
      </w:r>
      <w:r>
        <w:rPr>
          <w:spacing w:val="4"/>
          <w:sz w:val="16"/>
        </w:rPr>
        <w:t>, </w:t>
      </w:r>
      <w:r>
        <w:rPr>
          <w:sz w:val="16"/>
        </w:rPr>
        <w:t>or indirectly via individuals in intermediate</w:t>
      </w:r>
      <w:r>
        <w:rPr>
          <w:spacing w:val="-18"/>
          <w:sz w:val="16"/>
        </w:rPr>
        <w:t> </w:t>
      </w:r>
      <w:r>
        <w:rPr>
          <w:sz w:val="16"/>
        </w:rPr>
        <w:t>regions.</w:t>
      </w:r>
    </w:p>
    <w:p>
      <w:pPr>
        <w:pStyle w:val="ListParagraph"/>
        <w:numPr>
          <w:ilvl w:val="0"/>
          <w:numId w:val="1"/>
        </w:numPr>
        <w:tabs>
          <w:tab w:pos="799" w:val="left" w:leader="none"/>
        </w:tabs>
        <w:spacing w:line="194" w:lineRule="auto" w:before="0" w:after="0"/>
        <w:ind w:left="176" w:right="1503" w:firstLine="346"/>
        <w:jc w:val="both"/>
        <w:rPr>
          <w:sz w:val="16"/>
        </w:rPr>
      </w:pPr>
      <w:r>
        <w:rPr>
          <w:sz w:val="16"/>
        </w:rPr>
        <w:t>This</w:t>
      </w:r>
      <w:r>
        <w:rPr>
          <w:spacing w:val="-7"/>
          <w:sz w:val="16"/>
        </w:rPr>
        <w:t> </w:t>
      </w:r>
      <w:r>
        <w:rPr>
          <w:sz w:val="16"/>
        </w:rPr>
        <w:t>is</w:t>
      </w:r>
      <w:r>
        <w:rPr>
          <w:spacing w:val="-6"/>
          <w:sz w:val="16"/>
        </w:rPr>
        <w:t> </w:t>
      </w:r>
      <w:r>
        <w:rPr>
          <w:sz w:val="16"/>
        </w:rPr>
        <w:t>the</w:t>
      </w:r>
      <w:r>
        <w:rPr>
          <w:spacing w:val="-6"/>
          <w:sz w:val="16"/>
        </w:rPr>
        <w:t> </w:t>
      </w:r>
      <w:r>
        <w:rPr>
          <w:sz w:val="16"/>
        </w:rPr>
        <w:t>simplest</w:t>
      </w:r>
      <w:r>
        <w:rPr>
          <w:spacing w:val="-6"/>
          <w:sz w:val="16"/>
        </w:rPr>
        <w:t> </w:t>
      </w:r>
      <w:r>
        <w:rPr>
          <w:sz w:val="16"/>
        </w:rPr>
        <w:t>functional</w:t>
      </w:r>
      <w:r>
        <w:rPr>
          <w:spacing w:val="-6"/>
          <w:sz w:val="16"/>
        </w:rPr>
        <w:t> </w:t>
      </w:r>
      <w:r>
        <w:rPr>
          <w:sz w:val="16"/>
        </w:rPr>
        <w:t>form</w:t>
      </w:r>
      <w:r>
        <w:rPr>
          <w:spacing w:val="-6"/>
          <w:sz w:val="16"/>
        </w:rPr>
        <w:t> </w:t>
      </w:r>
      <w:r>
        <w:rPr>
          <w:sz w:val="16"/>
        </w:rPr>
        <w:t>that</w:t>
      </w:r>
      <w:r>
        <w:rPr>
          <w:spacing w:val="-7"/>
          <w:sz w:val="16"/>
        </w:rPr>
        <w:t> </w:t>
      </w:r>
      <w:r>
        <w:rPr>
          <w:sz w:val="16"/>
        </w:rPr>
        <w:t>ensures</w:t>
      </w:r>
      <w:r>
        <w:rPr>
          <w:spacing w:val="-6"/>
          <w:sz w:val="16"/>
        </w:rPr>
        <w:t> </w:t>
      </w:r>
      <w:r>
        <w:rPr>
          <w:sz w:val="16"/>
        </w:rPr>
        <w:t>that</w:t>
      </w:r>
      <w:r>
        <w:rPr>
          <w:spacing w:val="-6"/>
          <w:sz w:val="16"/>
        </w:rPr>
        <w:t> </w:t>
      </w:r>
      <w:r>
        <w:rPr>
          <w:i/>
          <w:spacing w:val="5"/>
          <w:sz w:val="16"/>
        </w:rPr>
        <w:t>I</w:t>
      </w:r>
      <w:r>
        <w:rPr>
          <w:spacing w:val="5"/>
          <w:sz w:val="16"/>
        </w:rPr>
        <w:t>(</w:t>
      </w:r>
      <w:r>
        <w:rPr>
          <w:i/>
          <w:spacing w:val="5"/>
          <w:sz w:val="16"/>
        </w:rPr>
        <w:t>r</w:t>
      </w:r>
      <w:r>
        <w:rPr>
          <w:spacing w:val="5"/>
          <w:sz w:val="16"/>
        </w:rPr>
        <w:t>)</w:t>
      </w:r>
      <w:r>
        <w:rPr>
          <w:spacing w:val="-6"/>
          <w:sz w:val="16"/>
        </w:rPr>
        <w:t> </w:t>
      </w:r>
      <w:r>
        <w:rPr>
          <w:sz w:val="16"/>
        </w:rPr>
        <w:t>is</w:t>
      </w:r>
      <w:r>
        <w:rPr>
          <w:spacing w:val="-6"/>
          <w:sz w:val="16"/>
        </w:rPr>
        <w:t> </w:t>
      </w:r>
      <w:r>
        <w:rPr>
          <w:sz w:val="16"/>
        </w:rPr>
        <w:t>continuous</w:t>
      </w:r>
      <w:r>
        <w:rPr>
          <w:spacing w:val="-6"/>
          <w:sz w:val="16"/>
        </w:rPr>
        <w:t> </w:t>
      </w:r>
      <w:r>
        <w:rPr>
          <w:sz w:val="16"/>
        </w:rPr>
        <w:t>at</w:t>
      </w:r>
      <w:r>
        <w:rPr>
          <w:spacing w:val="-7"/>
          <w:sz w:val="16"/>
        </w:rPr>
        <w:t> </w:t>
      </w:r>
      <w:r>
        <w:rPr>
          <w:i/>
          <w:sz w:val="16"/>
        </w:rPr>
        <w:t>r</w:t>
      </w:r>
      <w:r>
        <w:rPr>
          <w:i/>
          <w:spacing w:val="-14"/>
          <w:sz w:val="16"/>
        </w:rPr>
        <w:t> </w:t>
      </w:r>
      <w:r>
        <w:rPr>
          <w:rFonts w:ascii="Lucida Sans Unicode"/>
          <w:sz w:val="16"/>
        </w:rPr>
        <w:t>=</w:t>
      </w:r>
      <w:r>
        <w:rPr>
          <w:rFonts w:ascii="Lucida Sans Unicode"/>
          <w:spacing w:val="-34"/>
          <w:sz w:val="16"/>
        </w:rPr>
        <w:t> </w:t>
      </w:r>
      <w:r>
        <w:rPr>
          <w:sz w:val="16"/>
        </w:rPr>
        <w:t>0</w:t>
      </w:r>
      <w:r>
        <w:rPr>
          <w:spacing w:val="-6"/>
          <w:sz w:val="16"/>
        </w:rPr>
        <w:t> </w:t>
      </w:r>
      <w:r>
        <w:rPr>
          <w:sz w:val="16"/>
        </w:rPr>
        <w:t>and</w:t>
      </w:r>
      <w:r>
        <w:rPr>
          <w:spacing w:val="-6"/>
          <w:sz w:val="16"/>
        </w:rPr>
        <w:t> </w:t>
      </w:r>
      <w:r>
        <w:rPr>
          <w:sz w:val="16"/>
        </w:rPr>
        <w:t>that</w:t>
      </w:r>
      <w:r>
        <w:rPr>
          <w:spacing w:val="-6"/>
          <w:sz w:val="16"/>
        </w:rPr>
        <w:t> </w:t>
      </w:r>
      <w:r>
        <w:rPr>
          <w:sz w:val="16"/>
        </w:rPr>
        <w:t>the</w:t>
      </w:r>
      <w:r>
        <w:rPr>
          <w:spacing w:val="-7"/>
          <w:sz w:val="16"/>
        </w:rPr>
        <w:t> </w:t>
      </w:r>
      <w:r>
        <w:rPr>
          <w:sz w:val="16"/>
        </w:rPr>
        <w:t>most</w:t>
      </w:r>
      <w:r>
        <w:rPr>
          <w:spacing w:val="-6"/>
          <w:sz w:val="16"/>
        </w:rPr>
        <w:t> </w:t>
      </w:r>
      <w:r>
        <w:rPr>
          <w:sz w:val="16"/>
        </w:rPr>
        <w:t>remote</w:t>
      </w:r>
      <w:r>
        <w:rPr>
          <w:spacing w:val="-6"/>
          <w:sz w:val="16"/>
        </w:rPr>
        <w:t> </w:t>
      </w:r>
      <w:r>
        <w:rPr>
          <w:sz w:val="16"/>
        </w:rPr>
        <w:t>region is never subject to germs </w:t>
      </w:r>
      <w:r>
        <w:rPr>
          <w:spacing w:val="5"/>
          <w:sz w:val="16"/>
        </w:rPr>
        <w:t>(</w:t>
      </w:r>
      <w:r>
        <w:rPr>
          <w:i/>
          <w:spacing w:val="5"/>
          <w:sz w:val="16"/>
        </w:rPr>
        <w:t>I</w:t>
      </w:r>
      <w:r>
        <w:rPr>
          <w:spacing w:val="5"/>
          <w:sz w:val="16"/>
        </w:rPr>
        <w:t>(1)</w:t>
      </w:r>
      <w:r>
        <w:rPr>
          <w:rFonts w:ascii="Lucida Sans Unicode"/>
          <w:spacing w:val="5"/>
          <w:sz w:val="16"/>
        </w:rPr>
        <w:t>=</w:t>
      </w:r>
      <w:r>
        <w:rPr>
          <w:rFonts w:ascii="Lucida Sans Unicode"/>
          <w:spacing w:val="-39"/>
          <w:sz w:val="16"/>
        </w:rPr>
        <w:t> </w:t>
      </w:r>
      <w:r>
        <w:rPr>
          <w:sz w:val="16"/>
        </w:rPr>
        <w:t>0).</w:t>
      </w:r>
    </w:p>
    <w:p>
      <w:pPr>
        <w:spacing w:after="0" w:line="194"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bookmarkStart w:name="_bookmark57" w:id="64"/>
      <w:bookmarkEnd w:id="64"/>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789</w:t>
      </w:r>
    </w:p>
    <w:p>
      <w:pPr>
        <w:pStyle w:val="BodyText"/>
        <w:spacing w:line="228" w:lineRule="auto" w:before="169"/>
        <w:ind w:left="111" w:right="1568"/>
        <w:jc w:val="both"/>
      </w:pPr>
      <w:r>
        <w:rPr/>
        <w:pict>
          <v:shape style="position:absolute;margin-left:164.211197pt;margin-top:8.450172pt;width:7.8pt;height:18.5pt;mso-position-horizontal-relative:page;mso-position-vertical-relative:paragraph;z-index:-9025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overall population: </w:t>
      </w:r>
      <w:r>
        <w:rPr>
          <w:i/>
        </w:rPr>
        <w:t>I</w:t>
      </w:r>
      <w:r>
        <w:rPr>
          <w:i/>
          <w:position w:val="-2"/>
          <w:sz w:val="16"/>
        </w:rPr>
        <w:t>B </w:t>
      </w:r>
      <w:r>
        <w:rPr/>
        <w:t>0</w:t>
      </w:r>
      <w:r>
        <w:rPr>
          <w:rFonts w:ascii="Arial"/>
          <w:i/>
        </w:rPr>
        <w:t>.</w:t>
      </w:r>
      <w:r>
        <w:rPr/>
        <w:t>5. Mortality among infected individuals falls with food consumption </w:t>
      </w:r>
      <w:r>
        <w:rPr>
          <w:i/>
        </w:rPr>
        <w:t>c</w:t>
      </w:r>
      <w:r>
        <w:rPr>
          <w:i/>
          <w:position w:val="-2"/>
          <w:sz w:val="16"/>
        </w:rPr>
        <w:t>A</w:t>
      </w:r>
      <w:r>
        <w:rPr/>
        <w:t>. This is motivated by the fact that diseases are generally deadlier when the infected are malnourished. Specifically, the baseline mortality rate in the overall population is given by:</w:t>
      </w:r>
    </w:p>
    <w:p>
      <w:pPr>
        <w:tabs>
          <w:tab w:pos="7506" w:val="left" w:leader="none"/>
        </w:tabs>
        <w:spacing w:before="119"/>
        <w:ind w:left="111" w:right="0" w:firstLine="2355"/>
        <w:jc w:val="left"/>
        <w:rPr>
          <w:sz w:val="20"/>
          <w:szCs w:val="20"/>
        </w:rPr>
      </w:pPr>
      <w:r>
        <w:rPr/>
        <w:pict>
          <v:shape style="position:absolute;margin-left:241.183792pt;margin-top:3.312811pt;width:82.85pt;height:37.15pt;mso-position-horizontal-relative:page;mso-position-vertical-relative:paragraph;z-index:-90184" type="#_x0000_t202" filled="false" stroked="false">
            <v:textbox inset="0,0,0,0">
              <w:txbxContent>
                <w:p>
                  <w:pPr>
                    <w:pStyle w:val="BodyText"/>
                    <w:tabs>
                      <w:tab w:pos="460" w:val="left" w:leader="none"/>
                      <w:tab w:pos="1116" w:val="left" w:leader="none"/>
                      <w:tab w:pos="1576" w:val="left" w:leader="none"/>
                    </w:tabs>
                    <w:spacing w:line="197" w:lineRule="exact"/>
                    <w:rPr>
                      <w:rFonts w:ascii="Trebuchet MS" w:hAnsi="Trebuchet MS"/>
                    </w:rPr>
                  </w:pPr>
                  <w:r>
                    <w:rPr>
                      <w:rFonts w:ascii="Trebuchet MS" w:hAnsi="Trebuchet MS"/>
                    </w:rPr>
                    <w:t>.</w:t>
                    <w:tab/>
                    <w:t>Σ</w:t>
                    <w:tab/>
                    <w:t>.</w:t>
                    <w:tab/>
                  </w:r>
                  <w:r>
                    <w:rPr>
                      <w:rFonts w:ascii="Trebuchet MS" w:hAnsi="Trebuchet MS"/>
                      <w:spacing w:val="-20"/>
                      <w:w w:val="85"/>
                    </w:rPr>
                    <w:t>Σ</w:t>
                  </w:r>
                </w:p>
              </w:txbxContent>
            </v:textbox>
            <w10:wrap type="none"/>
          </v:shape>
        </w:pict>
      </w:r>
      <w:r>
        <w:rPr>
          <w:i/>
          <w:w w:val="99"/>
          <w:sz w:val="20"/>
          <w:szCs w:val="20"/>
        </w:rPr>
        <w:t>d</w:t>
      </w:r>
      <w:r>
        <w:rPr>
          <w:i/>
          <w:w w:val="99"/>
          <w:position w:val="-2"/>
          <w:sz w:val="16"/>
          <w:szCs w:val="16"/>
        </w:rPr>
        <w:t>B</w:t>
      </w:r>
      <w:r>
        <w:rPr>
          <w:i/>
          <w:spacing w:val="-7"/>
          <w:position w:val="-2"/>
          <w:sz w:val="16"/>
          <w:szCs w:val="16"/>
        </w:rPr>
        <w:t> </w:t>
      </w:r>
      <w:r>
        <w:rPr>
          <w:rFonts w:ascii="Lucida Sans Unicode" w:hAnsi="Lucida Sans Unicode" w:cs="Lucida Sans Unicode" w:eastAsia="Lucida Sans Unicode"/>
          <w:w w:val="97"/>
          <w:sz w:val="20"/>
          <w:szCs w:val="20"/>
        </w:rPr>
        <w:t>=</w:t>
      </w:r>
      <w:r>
        <w:rPr>
          <w:rFonts w:ascii="Lucida Sans Unicode" w:hAnsi="Lucida Sans Unicode" w:cs="Lucida Sans Unicode" w:eastAsia="Lucida Sans Unicode"/>
          <w:spacing w:val="-42"/>
          <w:sz w:val="20"/>
          <w:szCs w:val="20"/>
        </w:rPr>
        <w:t> </w:t>
      </w:r>
      <w:r>
        <w:rPr>
          <w:i/>
          <w:w w:val="99"/>
          <w:sz w:val="20"/>
          <w:szCs w:val="20"/>
        </w:rPr>
        <w:t>I</w:t>
      </w:r>
      <w:r>
        <w:rPr>
          <w:i/>
          <w:w w:val="99"/>
          <w:position w:val="-2"/>
          <w:sz w:val="16"/>
          <w:szCs w:val="16"/>
        </w:rPr>
        <w:t>B</w:t>
      </w:r>
      <w:r>
        <w:rPr>
          <w:i/>
          <w:spacing w:val="-13"/>
          <w:position w:val="-2"/>
          <w:sz w:val="16"/>
          <w:szCs w:val="16"/>
        </w:rPr>
        <w:t> </w:t>
      </w:r>
      <w:r>
        <w:rPr>
          <w:rFonts w:ascii="Lucida Sans Unicode" w:hAnsi="Lucida Sans Unicode" w:cs="Lucida Sans Unicode" w:eastAsia="Lucida Sans Unicode"/>
          <w:spacing w:val="16"/>
          <w:w w:val="43"/>
          <w:sz w:val="20"/>
          <w:szCs w:val="20"/>
        </w:rPr>
        <w:t>·</w:t>
      </w:r>
      <w:r>
        <w:rPr>
          <w:i/>
          <w:w w:val="99"/>
          <w:sz w:val="20"/>
          <w:szCs w:val="20"/>
        </w:rPr>
        <w:t>k</w:t>
      </w:r>
      <w:r>
        <w:rPr>
          <w:i/>
          <w:w w:val="99"/>
          <w:position w:val="-2"/>
          <w:sz w:val="16"/>
          <w:szCs w:val="16"/>
        </w:rPr>
        <w:t>B</w:t>
      </w:r>
      <w:r>
        <w:rPr>
          <w:i/>
          <w:spacing w:val="-13"/>
          <w:position w:val="-2"/>
          <w:sz w:val="16"/>
          <w:szCs w:val="16"/>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12"/>
          <w:position w:val="8"/>
          <w:sz w:val="12"/>
          <w:szCs w:val="12"/>
        </w:rPr>
        <w:t> </w:t>
      </w:r>
      <w:r>
        <w:rPr>
          <w:rFonts w:ascii="Lucida Sans Unicode" w:hAnsi="Lucida Sans Unicode" w:cs="Lucida Sans Unicode" w:eastAsia="Lucida Sans Unicode"/>
          <w:w w:val="97"/>
          <w:sz w:val="20"/>
          <w:szCs w:val="20"/>
        </w:rPr>
        <w:t>=</w:t>
      </w:r>
      <w:r>
        <w:rPr>
          <w:rFonts w:ascii="Lucida Sans Unicode" w:hAnsi="Lucida Sans Unicode" w:cs="Lucida Sans Unicode" w:eastAsia="Lucida Sans Unicode"/>
          <w:spacing w:val="-42"/>
          <w:sz w:val="20"/>
          <w:szCs w:val="20"/>
        </w:rPr>
        <w:t> </w:t>
      </w:r>
      <w:r>
        <w:rPr>
          <w:i/>
          <w:w w:val="99"/>
          <w:sz w:val="20"/>
          <w:szCs w:val="20"/>
          <w:u w:val="single"/>
        </w:rPr>
        <w:t>d</w:t>
      </w:r>
      <w:r>
        <w:rPr>
          <w:i/>
          <w:spacing w:val="-23"/>
          <w:sz w:val="20"/>
          <w:szCs w:val="20"/>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3"/>
          <w:position w:val="8"/>
          <w:sz w:val="12"/>
          <w:szCs w:val="12"/>
        </w:rPr>
        <w:t> </w:t>
      </w:r>
      <w:r>
        <w:rPr>
          <w:rFonts w:ascii="Arial" w:hAnsi="Arial" w:cs="Arial" w:eastAsia="Arial"/>
          <w:i/>
          <w:w w:val="118"/>
          <w:sz w:val="20"/>
          <w:szCs w:val="20"/>
        </w:rPr>
        <w:t>,</w:t>
      </w:r>
      <w:r>
        <w:rPr>
          <w:rFonts w:ascii="Arial" w:hAnsi="Arial" w:cs="Arial" w:eastAsia="Arial"/>
          <w:i/>
          <w:sz w:val="20"/>
          <w:szCs w:val="20"/>
        </w:rPr>
        <w:tab/>
      </w:r>
      <w:r>
        <w:rPr>
          <w:w w:val="99"/>
          <w:sz w:val="20"/>
          <w:szCs w:val="20"/>
        </w:rPr>
        <w:t>(8)</w:t>
      </w:r>
    </w:p>
    <w:p>
      <w:pPr>
        <w:pStyle w:val="BodyText"/>
        <w:spacing w:line="211" w:lineRule="auto" w:before="165"/>
        <w:ind w:left="111" w:right="1568"/>
        <w:jc w:val="both"/>
      </w:pPr>
      <w:r>
        <w:rPr>
          <w:w w:val="105"/>
        </w:rPr>
        <w:t>where</w:t>
      </w:r>
      <w:r>
        <w:rPr>
          <w:spacing w:val="-23"/>
          <w:w w:val="105"/>
        </w:rPr>
        <w:t> </w:t>
      </w:r>
      <w:r>
        <w:rPr>
          <w:i/>
          <w:w w:val="105"/>
        </w:rPr>
        <w:t>k</w:t>
      </w:r>
      <w:r>
        <w:rPr>
          <w:i/>
          <w:w w:val="105"/>
          <w:position w:val="-2"/>
          <w:sz w:val="16"/>
          <w:szCs w:val="16"/>
        </w:rPr>
        <w:t>B</w:t>
      </w:r>
      <w:r>
        <w:rPr>
          <w:i/>
          <w:spacing w:val="-6"/>
          <w:w w:val="105"/>
          <w:position w:val="-2"/>
          <w:sz w:val="16"/>
          <w:szCs w:val="16"/>
        </w:rPr>
        <w:t> </w:t>
      </w:r>
      <w:r>
        <w:rPr>
          <w:w w:val="105"/>
        </w:rPr>
        <w:t>is</w:t>
      </w:r>
      <w:r>
        <w:rPr>
          <w:spacing w:val="-23"/>
          <w:w w:val="105"/>
        </w:rPr>
        <w:t> </w:t>
      </w:r>
      <w:r>
        <w:rPr>
          <w:w w:val="105"/>
        </w:rPr>
        <w:t>the</w:t>
      </w:r>
      <w:r>
        <w:rPr>
          <w:spacing w:val="-23"/>
          <w:w w:val="105"/>
        </w:rPr>
        <w:t> </w:t>
      </w:r>
      <w:r>
        <w:rPr>
          <w:w w:val="105"/>
        </w:rPr>
        <w:t>rate</w:t>
      </w:r>
      <w:r>
        <w:rPr>
          <w:spacing w:val="-22"/>
          <w:w w:val="105"/>
        </w:rPr>
        <w:t> </w:t>
      </w:r>
      <w:r>
        <w:rPr>
          <w:w w:val="105"/>
        </w:rPr>
        <w:t>at</w:t>
      </w:r>
      <w:r>
        <w:rPr>
          <w:spacing w:val="-23"/>
          <w:w w:val="105"/>
        </w:rPr>
        <w:t> </w:t>
      </w:r>
      <w:r>
        <w:rPr>
          <w:w w:val="105"/>
        </w:rPr>
        <w:t>which</w:t>
      </w:r>
      <w:r>
        <w:rPr>
          <w:spacing w:val="-23"/>
          <w:w w:val="105"/>
        </w:rPr>
        <w:t> </w:t>
      </w:r>
      <w:r>
        <w:rPr>
          <w:w w:val="105"/>
        </w:rPr>
        <w:t>diseases</w:t>
      </w:r>
      <w:r>
        <w:rPr>
          <w:spacing w:val="-22"/>
          <w:w w:val="105"/>
        </w:rPr>
        <w:t> </w:t>
      </w:r>
      <w:r>
        <w:rPr>
          <w:w w:val="105"/>
        </w:rPr>
        <w:t>kill</w:t>
      </w:r>
      <w:r>
        <w:rPr>
          <w:spacing w:val="-23"/>
          <w:w w:val="105"/>
        </w:rPr>
        <w:t> </w:t>
      </w:r>
      <w:r>
        <w:rPr>
          <w:w w:val="105"/>
        </w:rPr>
        <w:t>infected</w:t>
      </w:r>
      <w:r>
        <w:rPr>
          <w:spacing w:val="-23"/>
          <w:w w:val="105"/>
        </w:rPr>
        <w:t> </w:t>
      </w:r>
      <w:r>
        <w:rPr>
          <w:w w:val="105"/>
        </w:rPr>
        <w:t>individuals</w:t>
      </w:r>
      <w:r>
        <w:rPr>
          <w:spacing w:val="-22"/>
          <w:w w:val="105"/>
        </w:rPr>
        <w:t> </w:t>
      </w:r>
      <w:r>
        <w:rPr>
          <w:w w:val="105"/>
        </w:rPr>
        <w:t>at</w:t>
      </w:r>
      <w:r>
        <w:rPr>
          <w:spacing w:val="-23"/>
          <w:w w:val="105"/>
        </w:rPr>
        <w:t> </w:t>
      </w:r>
      <w:r>
        <w:rPr>
          <w:w w:val="105"/>
        </w:rPr>
        <w:t>subsistence</w:t>
      </w:r>
      <w:r>
        <w:rPr>
          <w:spacing w:val="-23"/>
          <w:w w:val="105"/>
        </w:rPr>
        <w:t> </w:t>
      </w:r>
      <w:r>
        <w:rPr>
          <w:w w:val="105"/>
        </w:rPr>
        <w:t>consumption,</w:t>
      </w:r>
      <w:r>
        <w:rPr>
          <w:spacing w:val="-22"/>
          <w:w w:val="105"/>
        </w:rPr>
        <w:t> </w:t>
      </w:r>
      <w:r>
        <w:rPr>
          <w:spacing w:val="-5"/>
          <w:w w:val="105"/>
        </w:rPr>
        <w:t>and </w:t>
      </w:r>
      <w:r>
        <w:rPr>
          <w:w w:val="105"/>
        </w:rPr>
        <w:t>the</w:t>
      </w:r>
      <w:r>
        <w:rPr>
          <w:spacing w:val="-15"/>
          <w:w w:val="105"/>
        </w:rPr>
        <w:t> </w:t>
      </w:r>
      <w:r>
        <w:rPr>
          <w:w w:val="105"/>
        </w:rPr>
        <w:t>parameter</w:t>
      </w:r>
      <w:r>
        <w:rPr>
          <w:spacing w:val="-15"/>
          <w:w w:val="105"/>
        </w:rPr>
        <w:t> </w:t>
      </w:r>
      <w:r>
        <w:rPr>
          <w:rFonts w:ascii="Arial" w:hAnsi="Arial" w:cs="Arial" w:eastAsia="Arial"/>
          <w:i/>
          <w:w w:val="105"/>
        </w:rPr>
        <w:t>ϕ</w:t>
      </w:r>
      <w:r>
        <w:rPr>
          <w:i/>
          <w:w w:val="105"/>
          <w:position w:val="-3"/>
          <w:sz w:val="16"/>
          <w:szCs w:val="16"/>
        </w:rPr>
        <w:t>d</w:t>
      </w:r>
      <w:r>
        <w:rPr>
          <w:i/>
          <w:spacing w:val="-15"/>
          <w:w w:val="105"/>
          <w:position w:val="-3"/>
          <w:sz w:val="16"/>
          <w:szCs w:val="16"/>
        </w:rPr>
        <w:t> </w:t>
      </w:r>
      <w:r>
        <w:rPr>
          <w:rFonts w:ascii="Arial" w:hAnsi="Arial" w:cs="Arial" w:eastAsia="Arial"/>
          <w:i/>
          <w:w w:val="105"/>
        </w:rPr>
        <w:t>&lt;</w:t>
      </w:r>
      <w:r>
        <w:rPr>
          <w:rFonts w:ascii="Arial" w:hAnsi="Arial" w:cs="Arial" w:eastAsia="Arial"/>
          <w:i/>
          <w:spacing w:val="-44"/>
          <w:w w:val="105"/>
        </w:rPr>
        <w:t> </w:t>
      </w:r>
      <w:r>
        <w:rPr>
          <w:w w:val="105"/>
        </w:rPr>
        <w:t>0</w:t>
      </w:r>
      <w:r>
        <w:rPr>
          <w:spacing w:val="-15"/>
          <w:w w:val="105"/>
        </w:rPr>
        <w:t> </w:t>
      </w:r>
      <w:r>
        <w:rPr>
          <w:w w:val="105"/>
        </w:rPr>
        <w:t>is</w:t>
      </w:r>
      <w:r>
        <w:rPr>
          <w:spacing w:val="-15"/>
          <w:w w:val="105"/>
        </w:rPr>
        <w:t> </w:t>
      </w:r>
      <w:r>
        <w:rPr>
          <w:w w:val="105"/>
        </w:rPr>
        <w:t>the</w:t>
      </w:r>
      <w:r>
        <w:rPr>
          <w:spacing w:val="-15"/>
          <w:w w:val="105"/>
        </w:rPr>
        <w:t> </w:t>
      </w:r>
      <w:r>
        <w:rPr>
          <w:w w:val="105"/>
        </w:rPr>
        <w:t>elasticity</w:t>
      </w:r>
      <w:r>
        <w:rPr>
          <w:spacing w:val="-15"/>
          <w:w w:val="105"/>
        </w:rPr>
        <w:t> </w:t>
      </w:r>
      <w:r>
        <w:rPr>
          <w:w w:val="105"/>
        </w:rPr>
        <w:t>of</w:t>
      </w:r>
      <w:r>
        <w:rPr>
          <w:spacing w:val="-14"/>
          <w:w w:val="105"/>
        </w:rPr>
        <w:t> </w:t>
      </w:r>
      <w:r>
        <w:rPr>
          <w:w w:val="105"/>
        </w:rPr>
        <w:t>mortality</w:t>
      </w:r>
      <w:r>
        <w:rPr>
          <w:spacing w:val="-15"/>
          <w:w w:val="105"/>
        </w:rPr>
        <w:t> </w:t>
      </w:r>
      <w:r>
        <w:rPr>
          <w:w w:val="105"/>
        </w:rPr>
        <w:t>with</w:t>
      </w:r>
      <w:r>
        <w:rPr>
          <w:spacing w:val="-15"/>
          <w:w w:val="105"/>
        </w:rPr>
        <w:t> </w:t>
      </w:r>
      <w:r>
        <w:rPr>
          <w:w w:val="105"/>
        </w:rPr>
        <w:t>respect</w:t>
      </w:r>
      <w:r>
        <w:rPr>
          <w:spacing w:val="-15"/>
          <w:w w:val="105"/>
        </w:rPr>
        <w:t> </w:t>
      </w:r>
      <w:r>
        <w:rPr>
          <w:w w:val="105"/>
        </w:rPr>
        <w:t>to</w:t>
      </w:r>
      <w:r>
        <w:rPr>
          <w:spacing w:val="-15"/>
          <w:w w:val="105"/>
        </w:rPr>
        <w:t> </w:t>
      </w:r>
      <w:r>
        <w:rPr>
          <w:w w:val="105"/>
        </w:rPr>
        <w:t>food</w:t>
      </w:r>
      <w:r>
        <w:rPr>
          <w:spacing w:val="-15"/>
          <w:w w:val="105"/>
        </w:rPr>
        <w:t> </w:t>
      </w:r>
      <w:r>
        <w:rPr>
          <w:w w:val="105"/>
        </w:rPr>
        <w:t>consumption.</w:t>
      </w:r>
      <w:r>
        <w:rPr>
          <w:spacing w:val="-14"/>
          <w:w w:val="105"/>
        </w:rPr>
        <w:t> </w:t>
      </w:r>
      <w:r>
        <w:rPr>
          <w:w w:val="105"/>
        </w:rPr>
        <w:t>For</w:t>
      </w:r>
      <w:r>
        <w:rPr>
          <w:spacing w:val="-15"/>
          <w:w w:val="105"/>
        </w:rPr>
        <w:t> </w:t>
      </w:r>
      <w:r>
        <w:rPr>
          <w:w w:val="105"/>
        </w:rPr>
        <w:t>use</w:t>
      </w:r>
      <w:r>
        <w:rPr>
          <w:spacing w:val="-15"/>
          <w:w w:val="105"/>
        </w:rPr>
        <w:t> </w:t>
      </w:r>
      <w:r>
        <w:rPr>
          <w:w w:val="105"/>
        </w:rPr>
        <w:t>in </w:t>
      </w:r>
      <w:r>
        <w:rPr>
          <w:w w:val="99"/>
        </w:rPr>
        <w:t>the</w:t>
      </w:r>
      <w:r>
        <w:rPr>
          <w:spacing w:val="-1"/>
        </w:rPr>
        <w:t> </w:t>
      </w:r>
      <w:r>
        <w:rPr>
          <w:w w:val="99"/>
        </w:rPr>
        <w:t>calibration</w:t>
      </w:r>
      <w:r>
        <w:rPr>
          <w:spacing w:val="-1"/>
        </w:rPr>
        <w:t> </w:t>
      </w:r>
      <w:r>
        <w:rPr>
          <w:w w:val="99"/>
        </w:rPr>
        <w:t>section,</w:t>
      </w:r>
      <w:r>
        <w:rPr>
          <w:spacing w:val="-1"/>
        </w:rPr>
        <w:t> </w:t>
      </w:r>
      <w:r>
        <w:rPr>
          <w:w w:val="99"/>
        </w:rPr>
        <w:t>we</w:t>
      </w:r>
      <w:r>
        <w:rPr>
          <w:spacing w:val="-1"/>
        </w:rPr>
        <w:t> </w:t>
      </w:r>
      <w:r>
        <w:rPr>
          <w:w w:val="97"/>
        </w:rPr>
        <w:t>define</w:t>
      </w:r>
      <w:r>
        <w:rPr>
          <w:spacing w:val="-1"/>
        </w:rPr>
        <w:t> </w:t>
      </w:r>
      <w:r>
        <w:rPr>
          <w:i/>
          <w:w w:val="99"/>
          <w:u w:val="single"/>
        </w:rPr>
        <w:t>d</w:t>
      </w:r>
      <w:r>
        <w:rPr>
          <w:i/>
          <w:spacing w:val="-17"/>
        </w:rPr>
        <w:t> </w:t>
      </w:r>
      <w:r>
        <w:rPr>
          <w:rFonts w:ascii="Lucida Sans Unicode" w:hAnsi="Lucida Sans Unicode" w:cs="Lucida Sans Unicode" w:eastAsia="Lucida Sans Unicode"/>
          <w:w w:val="97"/>
        </w:rPr>
        <w:t>≡</w:t>
      </w:r>
      <w:r>
        <w:rPr>
          <w:rFonts w:ascii="Lucida Sans Unicode" w:hAnsi="Lucida Sans Unicode" w:cs="Lucida Sans Unicode" w:eastAsia="Lucida Sans Unicode"/>
          <w:spacing w:val="-42"/>
        </w:rPr>
        <w:t> </w:t>
      </w:r>
      <w:r>
        <w:rPr>
          <w:i/>
          <w:w w:val="99"/>
        </w:rPr>
        <w:t>I</w:t>
      </w:r>
      <w:r>
        <w:rPr>
          <w:i/>
          <w:w w:val="99"/>
          <w:position w:val="-2"/>
          <w:sz w:val="16"/>
          <w:szCs w:val="16"/>
        </w:rPr>
        <w:t>B</w:t>
      </w:r>
      <w:r>
        <w:rPr>
          <w:i/>
          <w:spacing w:val="-13"/>
          <w:position w:val="-2"/>
          <w:sz w:val="16"/>
          <w:szCs w:val="16"/>
        </w:rPr>
        <w:t> </w:t>
      </w:r>
      <w:r>
        <w:rPr>
          <w:rFonts w:ascii="Lucida Sans Unicode" w:hAnsi="Lucida Sans Unicode" w:cs="Lucida Sans Unicode" w:eastAsia="Lucida Sans Unicode"/>
          <w:spacing w:val="16"/>
          <w:w w:val="43"/>
        </w:rPr>
        <w:t>·</w:t>
      </w:r>
      <w:r>
        <w:rPr>
          <w:i/>
          <w:w w:val="99"/>
        </w:rPr>
        <w:t>k</w:t>
      </w:r>
      <w:r>
        <w:rPr>
          <w:i/>
          <w:w w:val="99"/>
          <w:position w:val="-2"/>
          <w:sz w:val="16"/>
          <w:szCs w:val="16"/>
        </w:rPr>
        <w:t>B</w:t>
      </w:r>
      <w:r>
        <w:rPr>
          <w:i/>
          <w:position w:val="-2"/>
          <w:sz w:val="16"/>
          <w:szCs w:val="16"/>
        </w:rPr>
        <w:t> </w:t>
      </w:r>
      <w:r>
        <w:rPr>
          <w:i/>
          <w:spacing w:val="-20"/>
          <w:position w:val="-2"/>
          <w:sz w:val="16"/>
          <w:szCs w:val="16"/>
        </w:rPr>
        <w:t> </w:t>
      </w:r>
      <w:r>
        <w:rPr>
          <w:w w:val="99"/>
        </w:rPr>
        <w:t>as</w:t>
      </w:r>
      <w:r>
        <w:rPr>
          <w:spacing w:val="-1"/>
        </w:rPr>
        <w:t> </w:t>
      </w:r>
      <w:r>
        <w:rPr>
          <w:w w:val="99"/>
        </w:rPr>
        <w:t>the</w:t>
      </w:r>
      <w:r>
        <w:rPr>
          <w:spacing w:val="-1"/>
        </w:rPr>
        <w:t> </w:t>
      </w:r>
      <w:r>
        <w:rPr>
          <w:w w:val="99"/>
        </w:rPr>
        <w:t>baseline</w:t>
      </w:r>
      <w:r>
        <w:rPr>
          <w:spacing w:val="-1"/>
        </w:rPr>
        <w:t> </w:t>
      </w:r>
      <w:r>
        <w:rPr>
          <w:w w:val="99"/>
        </w:rPr>
        <w:t>death</w:t>
      </w:r>
      <w:r>
        <w:rPr>
          <w:spacing w:val="-1"/>
        </w:rPr>
        <w:t> </w:t>
      </w:r>
      <w:r>
        <w:rPr>
          <w:w w:val="99"/>
        </w:rPr>
        <w:t>rate</w:t>
      </w:r>
      <w:r>
        <w:rPr>
          <w:spacing w:val="-1"/>
        </w:rPr>
        <w:t> </w:t>
      </w:r>
      <w:r>
        <w:rPr>
          <w:w w:val="99"/>
        </w:rPr>
        <w:t>at</w:t>
      </w:r>
      <w:r>
        <w:rPr>
          <w:spacing w:val="-1"/>
        </w:rPr>
        <w:t> </w:t>
      </w:r>
      <w:r>
        <w:rPr>
          <w:w w:val="99"/>
        </w:rPr>
        <w:t>subsistence</w:t>
      </w:r>
      <w:r>
        <w:rPr>
          <w:spacing w:val="-1"/>
        </w:rPr>
        <w:t> </w:t>
      </w:r>
      <w:r>
        <w:rPr>
          <w:w w:val="99"/>
        </w:rPr>
        <w:t>income.</w:t>
      </w:r>
    </w:p>
    <w:p>
      <w:pPr>
        <w:pStyle w:val="ListParagraph"/>
        <w:numPr>
          <w:ilvl w:val="2"/>
          <w:numId w:val="4"/>
        </w:numPr>
        <w:tabs>
          <w:tab w:pos="1152" w:val="left" w:leader="none"/>
        </w:tabs>
        <w:spacing w:line="249" w:lineRule="auto" w:before="293" w:after="0"/>
        <w:ind w:left="111" w:right="1568" w:firstLine="399"/>
        <w:jc w:val="both"/>
        <w:rPr>
          <w:sz w:val="20"/>
        </w:rPr>
      </w:pPr>
      <w:r>
        <w:rPr>
          <w:b/>
          <w:sz w:val="20"/>
        </w:rPr>
        <w:t>The “Horsemen effect”. </w:t>
      </w:r>
      <w:r>
        <w:rPr>
          <w:sz w:val="20"/>
        </w:rPr>
        <w:t>Three factors add to baseline mortality when income</w:t>
      </w:r>
      <w:bookmarkStart w:name="_bookmark58" w:id="65"/>
      <w:bookmarkEnd w:id="65"/>
      <w:r>
        <w:rPr>
          <w:sz w:val="20"/>
        </w:rPr>
      </w:r>
      <w:r>
        <w:rPr>
          <w:sz w:val="20"/>
        </w:rPr>
        <w:t> grows</w:t>
      </w:r>
      <w:r>
        <w:rPr>
          <w:spacing w:val="-4"/>
          <w:sz w:val="20"/>
        </w:rPr>
        <w:t> </w:t>
      </w:r>
      <w:r>
        <w:rPr>
          <w:sz w:val="20"/>
        </w:rPr>
        <w:t>beyond</w:t>
      </w:r>
      <w:r>
        <w:rPr>
          <w:spacing w:val="-4"/>
          <w:sz w:val="20"/>
        </w:rPr>
        <w:t> </w:t>
      </w:r>
      <w:r>
        <w:rPr>
          <w:sz w:val="20"/>
        </w:rPr>
        <w:t>subsistence:</w:t>
      </w:r>
      <w:r>
        <w:rPr>
          <w:spacing w:val="-6"/>
          <w:sz w:val="20"/>
        </w:rPr>
        <w:t> War,</w:t>
      </w:r>
      <w:r>
        <w:rPr>
          <w:spacing w:val="-4"/>
          <w:sz w:val="20"/>
        </w:rPr>
        <w:t> </w:t>
      </w:r>
      <w:r>
        <w:rPr>
          <w:sz w:val="20"/>
        </w:rPr>
        <w:t>trade,</w:t>
      </w:r>
      <w:r>
        <w:rPr>
          <w:spacing w:val="-4"/>
          <w:sz w:val="20"/>
        </w:rPr>
        <w:t> </w:t>
      </w:r>
      <w:r>
        <w:rPr>
          <w:sz w:val="20"/>
        </w:rPr>
        <w:t>and</w:t>
      </w:r>
      <w:r>
        <w:rPr>
          <w:spacing w:val="-3"/>
          <w:sz w:val="20"/>
        </w:rPr>
        <w:t> </w:t>
      </w:r>
      <w:r>
        <w:rPr>
          <w:sz w:val="20"/>
        </w:rPr>
        <w:t>urbanization.</w:t>
      </w:r>
      <w:r>
        <w:rPr>
          <w:spacing w:val="-7"/>
          <w:sz w:val="20"/>
        </w:rPr>
        <w:t> </w:t>
      </w:r>
      <w:r>
        <w:rPr>
          <w:spacing w:val="-8"/>
          <w:sz w:val="20"/>
        </w:rPr>
        <w:t>We</w:t>
      </w:r>
      <w:r>
        <w:rPr>
          <w:spacing w:val="-4"/>
          <w:sz w:val="20"/>
        </w:rPr>
        <w:t> </w:t>
      </w:r>
      <w:r>
        <w:rPr>
          <w:sz w:val="20"/>
        </w:rPr>
        <w:t>model</w:t>
      </w:r>
      <w:r>
        <w:rPr>
          <w:spacing w:val="-3"/>
          <w:sz w:val="20"/>
        </w:rPr>
        <w:t> </w:t>
      </w:r>
      <w:r>
        <w:rPr>
          <w:sz w:val="20"/>
        </w:rPr>
        <w:t>the</w:t>
      </w:r>
      <w:r>
        <w:rPr>
          <w:spacing w:val="-4"/>
          <w:sz w:val="20"/>
        </w:rPr>
        <w:t> </w:t>
      </w:r>
      <w:r>
        <w:rPr>
          <w:sz w:val="20"/>
        </w:rPr>
        <w:t>scale</w:t>
      </w:r>
      <w:r>
        <w:rPr>
          <w:spacing w:val="-4"/>
          <w:sz w:val="20"/>
        </w:rPr>
        <w:t> </w:t>
      </w:r>
      <w:r>
        <w:rPr>
          <w:sz w:val="20"/>
        </w:rPr>
        <w:t>of</w:t>
      </w:r>
      <w:r>
        <w:rPr>
          <w:spacing w:val="-3"/>
          <w:sz w:val="20"/>
        </w:rPr>
        <w:t> </w:t>
      </w:r>
      <w:r>
        <w:rPr>
          <w:sz w:val="20"/>
        </w:rPr>
        <w:t>war</w:t>
      </w:r>
      <w:r>
        <w:rPr>
          <w:spacing w:val="-4"/>
          <w:sz w:val="20"/>
        </w:rPr>
        <w:t> </w:t>
      </w:r>
      <w:r>
        <w:rPr>
          <w:sz w:val="20"/>
        </w:rPr>
        <w:t>and</w:t>
      </w:r>
      <w:r>
        <w:rPr>
          <w:spacing w:val="-4"/>
          <w:sz w:val="20"/>
        </w:rPr>
        <w:t> </w:t>
      </w:r>
      <w:r>
        <w:rPr>
          <w:sz w:val="20"/>
        </w:rPr>
        <w:t>trade</w:t>
      </w:r>
      <w:r>
        <w:rPr>
          <w:spacing w:val="-3"/>
          <w:sz w:val="20"/>
        </w:rPr>
        <w:t> </w:t>
      </w:r>
      <w:r>
        <w:rPr>
          <w:sz w:val="20"/>
        </w:rPr>
        <w:t>as a</w:t>
      </w:r>
      <w:r>
        <w:rPr>
          <w:spacing w:val="-9"/>
          <w:sz w:val="20"/>
        </w:rPr>
        <w:t> </w:t>
      </w:r>
      <w:r>
        <w:rPr>
          <w:sz w:val="20"/>
        </w:rPr>
        <w:t>function</w:t>
      </w:r>
      <w:r>
        <w:rPr>
          <w:spacing w:val="-9"/>
          <w:sz w:val="20"/>
        </w:rPr>
        <w:t> </w:t>
      </w:r>
      <w:r>
        <w:rPr>
          <w:sz w:val="20"/>
        </w:rPr>
        <w:t>of</w:t>
      </w:r>
      <w:r>
        <w:rPr>
          <w:spacing w:val="-8"/>
          <w:sz w:val="20"/>
        </w:rPr>
        <w:t> </w:t>
      </w:r>
      <w:r>
        <w:rPr>
          <w:sz w:val="20"/>
        </w:rPr>
        <w:t>income</w:t>
      </w:r>
      <w:r>
        <w:rPr>
          <w:spacing w:val="-9"/>
          <w:sz w:val="20"/>
        </w:rPr>
        <w:t> </w:t>
      </w:r>
      <w:r>
        <w:rPr>
          <w:sz w:val="20"/>
        </w:rPr>
        <w:t>and</w:t>
      </w:r>
      <w:r>
        <w:rPr>
          <w:spacing w:val="-9"/>
          <w:sz w:val="20"/>
        </w:rPr>
        <w:t> </w:t>
      </w:r>
      <w:r>
        <w:rPr>
          <w:sz w:val="20"/>
        </w:rPr>
        <w:t>combine</w:t>
      </w:r>
      <w:r>
        <w:rPr>
          <w:spacing w:val="-8"/>
          <w:sz w:val="20"/>
        </w:rPr>
        <w:t> </w:t>
      </w:r>
      <w:r>
        <w:rPr>
          <w:sz w:val="20"/>
        </w:rPr>
        <w:t>the</w:t>
      </w:r>
      <w:r>
        <w:rPr>
          <w:spacing w:val="-9"/>
          <w:sz w:val="20"/>
        </w:rPr>
        <w:t> </w:t>
      </w:r>
      <w:r>
        <w:rPr>
          <w:sz w:val="20"/>
        </w:rPr>
        <w:t>result</w:t>
      </w:r>
      <w:r>
        <w:rPr>
          <w:spacing w:val="-9"/>
          <w:sz w:val="20"/>
        </w:rPr>
        <w:t> </w:t>
      </w:r>
      <w:r>
        <w:rPr>
          <w:sz w:val="20"/>
        </w:rPr>
        <w:t>with</w:t>
      </w:r>
      <w:r>
        <w:rPr>
          <w:spacing w:val="-8"/>
          <w:sz w:val="20"/>
        </w:rPr>
        <w:t> </w:t>
      </w:r>
      <w:r>
        <w:rPr>
          <w:sz w:val="20"/>
        </w:rPr>
        <w:t>the</w:t>
      </w:r>
      <w:r>
        <w:rPr>
          <w:spacing w:val="-9"/>
          <w:sz w:val="20"/>
        </w:rPr>
        <w:t> </w:t>
      </w:r>
      <w:r>
        <w:rPr>
          <w:sz w:val="20"/>
        </w:rPr>
        <w:t>simple</w:t>
      </w:r>
      <w:r>
        <w:rPr>
          <w:spacing w:val="-8"/>
          <w:sz w:val="20"/>
        </w:rPr>
        <w:t> </w:t>
      </w:r>
      <w:r>
        <w:rPr>
          <w:sz w:val="20"/>
        </w:rPr>
        <w:t>epidemic</w:t>
      </w:r>
      <w:r>
        <w:rPr>
          <w:spacing w:val="-9"/>
          <w:sz w:val="20"/>
        </w:rPr>
        <w:t> </w:t>
      </w:r>
      <w:r>
        <w:rPr>
          <w:sz w:val="20"/>
        </w:rPr>
        <w:t>theory</w:t>
      </w:r>
      <w:r>
        <w:rPr>
          <w:spacing w:val="-9"/>
          <w:sz w:val="20"/>
        </w:rPr>
        <w:t> </w:t>
      </w:r>
      <w:r>
        <w:rPr>
          <w:sz w:val="20"/>
        </w:rPr>
        <w:t>outlined</w:t>
      </w:r>
      <w:r>
        <w:rPr>
          <w:spacing w:val="-8"/>
          <w:sz w:val="20"/>
        </w:rPr>
        <w:t> </w:t>
      </w:r>
      <w:r>
        <w:rPr>
          <w:sz w:val="20"/>
        </w:rPr>
        <w:t>above.</w:t>
      </w:r>
      <w:r>
        <w:rPr>
          <w:spacing w:val="-12"/>
          <w:sz w:val="20"/>
        </w:rPr>
        <w:t> </w:t>
      </w:r>
      <w:r>
        <w:rPr>
          <w:spacing w:val="-8"/>
          <w:sz w:val="20"/>
        </w:rPr>
        <w:t>We </w:t>
      </w:r>
      <w:r>
        <w:rPr>
          <w:sz w:val="20"/>
        </w:rPr>
        <w:t>derive</w:t>
      </w:r>
      <w:r>
        <w:rPr>
          <w:spacing w:val="-16"/>
          <w:sz w:val="20"/>
        </w:rPr>
        <w:t> </w:t>
      </w:r>
      <w:r>
        <w:rPr>
          <w:sz w:val="20"/>
        </w:rPr>
        <w:t>a</w:t>
      </w:r>
      <w:r>
        <w:rPr>
          <w:spacing w:val="-16"/>
          <w:sz w:val="20"/>
        </w:rPr>
        <w:t> </w:t>
      </w:r>
      <w:r>
        <w:rPr>
          <w:sz w:val="20"/>
        </w:rPr>
        <w:t>function</w:t>
      </w:r>
      <w:r>
        <w:rPr>
          <w:spacing w:val="-15"/>
          <w:sz w:val="20"/>
        </w:rPr>
        <w:t> </w:t>
      </w:r>
      <w:r>
        <w:rPr>
          <w:sz w:val="20"/>
        </w:rPr>
        <w:t>where</w:t>
      </w:r>
      <w:r>
        <w:rPr>
          <w:spacing w:val="-16"/>
          <w:sz w:val="20"/>
        </w:rPr>
        <w:t> </w:t>
      </w:r>
      <w:r>
        <w:rPr>
          <w:sz w:val="20"/>
        </w:rPr>
        <w:t>(i)</w:t>
      </w:r>
      <w:r>
        <w:rPr>
          <w:spacing w:val="-16"/>
          <w:sz w:val="20"/>
        </w:rPr>
        <w:t> </w:t>
      </w:r>
      <w:r>
        <w:rPr>
          <w:sz w:val="20"/>
        </w:rPr>
        <w:t>death</w:t>
      </w:r>
      <w:r>
        <w:rPr>
          <w:spacing w:val="-15"/>
          <w:sz w:val="20"/>
        </w:rPr>
        <w:t> </w:t>
      </w:r>
      <w:r>
        <w:rPr>
          <w:sz w:val="20"/>
        </w:rPr>
        <w:t>rates</w:t>
      </w:r>
      <w:r>
        <w:rPr>
          <w:spacing w:val="-16"/>
          <w:sz w:val="20"/>
        </w:rPr>
        <w:t> </w:t>
      </w:r>
      <w:r>
        <w:rPr>
          <w:sz w:val="20"/>
        </w:rPr>
        <w:t>initially</w:t>
      </w:r>
      <w:r>
        <w:rPr>
          <w:spacing w:val="-15"/>
          <w:sz w:val="20"/>
        </w:rPr>
        <w:t> </w:t>
      </w:r>
      <w:r>
        <w:rPr>
          <w:sz w:val="20"/>
        </w:rPr>
        <w:t>rise</w:t>
      </w:r>
      <w:r>
        <w:rPr>
          <w:spacing w:val="-16"/>
          <w:sz w:val="20"/>
        </w:rPr>
        <w:t> </w:t>
      </w:r>
      <w:r>
        <w:rPr>
          <w:sz w:val="20"/>
        </w:rPr>
        <w:t>quickly</w:t>
      </w:r>
      <w:r>
        <w:rPr>
          <w:spacing w:val="-16"/>
          <w:sz w:val="20"/>
        </w:rPr>
        <w:t> </w:t>
      </w:r>
      <w:r>
        <w:rPr>
          <w:sz w:val="20"/>
        </w:rPr>
        <w:t>as</w:t>
      </w:r>
      <w:r>
        <w:rPr>
          <w:spacing w:val="-15"/>
          <w:sz w:val="20"/>
        </w:rPr>
        <w:t> </w:t>
      </w:r>
      <w:r>
        <w:rPr>
          <w:sz w:val="20"/>
        </w:rPr>
        <w:t>incomes</w:t>
      </w:r>
      <w:r>
        <w:rPr>
          <w:spacing w:val="-16"/>
          <w:sz w:val="20"/>
        </w:rPr>
        <w:t> </w:t>
      </w:r>
      <w:r>
        <w:rPr>
          <w:sz w:val="20"/>
        </w:rPr>
        <w:t>increase</w:t>
      </w:r>
      <w:r>
        <w:rPr>
          <w:spacing w:val="-15"/>
          <w:sz w:val="20"/>
        </w:rPr>
        <w:t> </w:t>
      </w:r>
      <w:r>
        <w:rPr>
          <w:sz w:val="20"/>
        </w:rPr>
        <w:t>above</w:t>
      </w:r>
      <w:r>
        <w:rPr>
          <w:spacing w:val="-16"/>
          <w:sz w:val="20"/>
        </w:rPr>
        <w:t> </w:t>
      </w:r>
      <w:r>
        <w:rPr>
          <w:sz w:val="20"/>
        </w:rPr>
        <w:t>subsistence and (ii) the increase slows and eventually flattens out as additional army movements and rising trade no longer bring previously unexposed populations into contact with new germs. Finally, excess</w:t>
      </w:r>
      <w:r>
        <w:rPr>
          <w:spacing w:val="-8"/>
          <w:sz w:val="20"/>
        </w:rPr>
        <w:t> </w:t>
      </w:r>
      <w:r>
        <w:rPr>
          <w:sz w:val="20"/>
        </w:rPr>
        <w:t>city</w:t>
      </w:r>
      <w:r>
        <w:rPr>
          <w:spacing w:val="-8"/>
          <w:sz w:val="20"/>
        </w:rPr>
        <w:t> </w:t>
      </w:r>
      <w:r>
        <w:rPr>
          <w:sz w:val="20"/>
        </w:rPr>
        <w:t>mortality</w:t>
      </w:r>
      <w:r>
        <w:rPr>
          <w:spacing w:val="-7"/>
          <w:sz w:val="20"/>
        </w:rPr>
        <w:t> </w:t>
      </w:r>
      <w:r>
        <w:rPr>
          <w:sz w:val="20"/>
        </w:rPr>
        <w:t>also</w:t>
      </w:r>
      <w:r>
        <w:rPr>
          <w:spacing w:val="-8"/>
          <w:sz w:val="20"/>
        </w:rPr>
        <w:t> </w:t>
      </w:r>
      <w:r>
        <w:rPr>
          <w:sz w:val="20"/>
        </w:rPr>
        <w:t>raises</w:t>
      </w:r>
      <w:r>
        <w:rPr>
          <w:spacing w:val="-8"/>
          <w:sz w:val="20"/>
        </w:rPr>
        <w:t> </w:t>
      </w:r>
      <w:r>
        <w:rPr>
          <w:sz w:val="20"/>
        </w:rPr>
        <w:t>aggregate</w:t>
      </w:r>
      <w:r>
        <w:rPr>
          <w:spacing w:val="-7"/>
          <w:sz w:val="20"/>
        </w:rPr>
        <w:t> </w:t>
      </w:r>
      <w:r>
        <w:rPr>
          <w:sz w:val="20"/>
        </w:rPr>
        <w:t>death</w:t>
      </w:r>
      <w:r>
        <w:rPr>
          <w:spacing w:val="-8"/>
          <w:sz w:val="20"/>
        </w:rPr>
        <w:t> </w:t>
      </w:r>
      <w:r>
        <w:rPr>
          <w:sz w:val="20"/>
        </w:rPr>
        <w:t>rates,</w:t>
      </w:r>
      <w:r>
        <w:rPr>
          <w:spacing w:val="-7"/>
          <w:sz w:val="20"/>
        </w:rPr>
        <w:t> </w:t>
      </w:r>
      <w:r>
        <w:rPr>
          <w:sz w:val="20"/>
        </w:rPr>
        <w:t>albeit</w:t>
      </w:r>
      <w:r>
        <w:rPr>
          <w:spacing w:val="-8"/>
          <w:sz w:val="20"/>
        </w:rPr>
        <w:t> </w:t>
      </w:r>
      <w:r>
        <w:rPr>
          <w:sz w:val="20"/>
        </w:rPr>
        <w:t>to</w:t>
      </w:r>
      <w:r>
        <w:rPr>
          <w:spacing w:val="-8"/>
          <w:sz w:val="20"/>
        </w:rPr>
        <w:t> </w:t>
      </w:r>
      <w:r>
        <w:rPr>
          <w:sz w:val="20"/>
        </w:rPr>
        <w:t>a</w:t>
      </w:r>
      <w:r>
        <w:rPr>
          <w:spacing w:val="-7"/>
          <w:sz w:val="20"/>
        </w:rPr>
        <w:t> </w:t>
      </w:r>
      <w:r>
        <w:rPr>
          <w:sz w:val="20"/>
        </w:rPr>
        <w:t>smaller</w:t>
      </w:r>
      <w:r>
        <w:rPr>
          <w:spacing w:val="-8"/>
          <w:sz w:val="20"/>
        </w:rPr>
        <w:t> </w:t>
      </w:r>
      <w:r>
        <w:rPr>
          <w:sz w:val="20"/>
        </w:rPr>
        <w:t>extent</w:t>
      </w:r>
      <w:r>
        <w:rPr>
          <w:spacing w:val="-7"/>
          <w:sz w:val="20"/>
        </w:rPr>
        <w:t> </w:t>
      </w:r>
      <w:r>
        <w:rPr>
          <w:sz w:val="20"/>
        </w:rPr>
        <w:t>than</w:t>
      </w:r>
      <w:r>
        <w:rPr>
          <w:spacing w:val="-8"/>
          <w:sz w:val="20"/>
        </w:rPr>
        <w:t> </w:t>
      </w:r>
      <w:r>
        <w:rPr>
          <w:sz w:val="20"/>
        </w:rPr>
        <w:t>warfare</w:t>
      </w:r>
      <w:r>
        <w:rPr>
          <w:spacing w:val="-8"/>
          <w:sz w:val="20"/>
        </w:rPr>
        <w:t> </w:t>
      </w:r>
      <w:r>
        <w:rPr>
          <w:sz w:val="20"/>
        </w:rPr>
        <w:t>and trade.</w:t>
      </w:r>
    </w:p>
    <w:p>
      <w:pPr>
        <w:pStyle w:val="BodyText"/>
        <w:spacing w:line="249" w:lineRule="auto"/>
        <w:ind w:left="111" w:right="1568" w:firstLine="275"/>
        <w:jc w:val="both"/>
      </w:pPr>
      <w:r>
        <w:rPr>
          <w:spacing w:val="-8"/>
        </w:rPr>
        <w:t>We </w:t>
      </w:r>
      <w:r>
        <w:rPr/>
        <w:t>begin by linking tax revenues to warfare. Early modern taxation focused primarily </w:t>
      </w:r>
      <w:r>
        <w:rPr>
          <w:spacing w:val="-6"/>
        </w:rPr>
        <w:t>on </w:t>
      </w:r>
      <w:r>
        <w:rPr/>
        <w:t>excess</w:t>
      </w:r>
      <w:r>
        <w:rPr>
          <w:spacing w:val="-15"/>
        </w:rPr>
        <w:t> </w:t>
      </w:r>
      <w:r>
        <w:rPr/>
        <w:t>consumption;</w:t>
      </w:r>
      <w:r>
        <w:rPr>
          <w:spacing w:val="-14"/>
        </w:rPr>
        <w:t> </w:t>
      </w:r>
      <w:r>
        <w:rPr/>
        <w:t>it</w:t>
      </w:r>
      <w:r>
        <w:rPr>
          <w:spacing w:val="-15"/>
        </w:rPr>
        <w:t> </w:t>
      </w:r>
      <w:r>
        <w:rPr/>
        <w:t>was</w:t>
      </w:r>
      <w:r>
        <w:rPr>
          <w:spacing w:val="-14"/>
        </w:rPr>
        <w:t> </w:t>
      </w:r>
      <w:r>
        <w:rPr/>
        <w:t>infeasible</w:t>
      </w:r>
      <w:r>
        <w:rPr>
          <w:spacing w:val="-14"/>
        </w:rPr>
        <w:t> </w:t>
      </w:r>
      <w:r>
        <w:rPr/>
        <w:t>for</w:t>
      </w:r>
      <w:r>
        <w:rPr>
          <w:spacing w:val="-15"/>
        </w:rPr>
        <w:t> </w:t>
      </w:r>
      <w:r>
        <w:rPr/>
        <w:t>below-subsistence</w:t>
      </w:r>
      <w:r>
        <w:rPr>
          <w:spacing w:val="-14"/>
        </w:rPr>
        <w:t> </w:t>
      </w:r>
      <w:r>
        <w:rPr/>
        <w:t>income.</w:t>
      </w:r>
      <w:r>
        <w:rPr>
          <w:spacing w:val="-14"/>
        </w:rPr>
        <w:t> </w:t>
      </w:r>
      <w:r>
        <w:rPr/>
        <w:t>In</w:t>
      </w:r>
      <w:r>
        <w:rPr>
          <w:spacing w:val="-15"/>
        </w:rPr>
        <w:t> </w:t>
      </w:r>
      <w:r>
        <w:rPr/>
        <w:t>our</w:t>
      </w:r>
      <w:r>
        <w:rPr>
          <w:spacing w:val="-14"/>
        </w:rPr>
        <w:t> </w:t>
      </w:r>
      <w:r>
        <w:rPr/>
        <w:t>setup,</w:t>
      </w:r>
      <w:r>
        <w:rPr>
          <w:spacing w:val="-14"/>
        </w:rPr>
        <w:t> </w:t>
      </w:r>
      <w:r>
        <w:rPr/>
        <w:t>manufacturing</w:t>
      </w:r>
      <w:bookmarkStart w:name="_bookmark59" w:id="66"/>
      <w:bookmarkEnd w:id="66"/>
      <w:r>
        <w:rPr/>
      </w:r>
      <w:r>
        <w:rPr/>
        <w:t> output rises hand-in-hand with above-subsistence income. </w:t>
      </w:r>
      <w:r>
        <w:rPr>
          <w:spacing w:val="-8"/>
        </w:rPr>
        <w:t>We </w:t>
      </w:r>
      <w:r>
        <w:rPr/>
        <w:t>thus model tax revenues as a proportional share </w:t>
      </w:r>
      <w:r>
        <w:rPr>
          <w:rFonts w:ascii="Arial" w:hAnsi="Arial"/>
          <w:i/>
        </w:rPr>
        <w:t>τ </w:t>
      </w:r>
      <w:r>
        <w:rPr/>
        <w:t>of manufacturing</w:t>
      </w:r>
      <w:r>
        <w:rPr>
          <w:spacing w:val="13"/>
        </w:rPr>
        <w:t> </w:t>
      </w:r>
      <w:r>
        <w:rPr/>
        <w:t>output:</w:t>
      </w:r>
    </w:p>
    <w:p>
      <w:pPr>
        <w:tabs>
          <w:tab w:pos="7506" w:val="left" w:leader="none"/>
        </w:tabs>
        <w:spacing w:before="146"/>
        <w:ind w:left="3420" w:right="0" w:firstLine="0"/>
        <w:jc w:val="left"/>
        <w:rPr>
          <w:sz w:val="20"/>
        </w:rPr>
      </w:pPr>
      <w:r>
        <w:rPr>
          <w:i/>
          <w:sz w:val="20"/>
        </w:rPr>
        <w:t>T </w:t>
      </w:r>
      <w:r>
        <w:rPr>
          <w:rFonts w:ascii="Lucida Sans Unicode" w:hAnsi="Lucida Sans Unicode"/>
          <w:sz w:val="20"/>
        </w:rPr>
        <w:t>=</w:t>
      </w:r>
      <w:r>
        <w:rPr>
          <w:rFonts w:ascii="Lucida Sans Unicode" w:hAnsi="Lucida Sans Unicode"/>
          <w:spacing w:val="-48"/>
          <w:sz w:val="20"/>
        </w:rPr>
        <w:t> </w:t>
      </w:r>
      <w:r>
        <w:rPr>
          <w:rFonts w:ascii="Arial" w:hAnsi="Arial"/>
          <w:i/>
          <w:sz w:val="20"/>
        </w:rPr>
        <w:t>τ</w:t>
      </w:r>
      <w:r>
        <w:rPr>
          <w:rFonts w:ascii="Arial" w:hAnsi="Arial"/>
          <w:i/>
          <w:spacing w:val="20"/>
          <w:sz w:val="20"/>
        </w:rPr>
        <w:t> </w:t>
      </w:r>
      <w:r>
        <w:rPr>
          <w:i/>
          <w:spacing w:val="5"/>
          <w:sz w:val="20"/>
        </w:rPr>
        <w:t>p</w:t>
      </w:r>
      <w:r>
        <w:rPr>
          <w:i/>
          <w:spacing w:val="5"/>
          <w:position w:val="-2"/>
          <w:sz w:val="16"/>
        </w:rPr>
        <w:t>M</w:t>
      </w:r>
      <w:r>
        <w:rPr>
          <w:i/>
          <w:spacing w:val="5"/>
          <w:sz w:val="20"/>
        </w:rPr>
        <w:t>Y</w:t>
      </w:r>
      <w:r>
        <w:rPr>
          <w:i/>
          <w:spacing w:val="5"/>
          <w:position w:val="-2"/>
          <w:sz w:val="16"/>
        </w:rPr>
        <w:t>M</w:t>
        <w:tab/>
      </w:r>
      <w:r>
        <w:rPr>
          <w:sz w:val="20"/>
        </w:rPr>
        <w:t>(9)</w:t>
      </w:r>
    </w:p>
    <w:p>
      <w:pPr>
        <w:pStyle w:val="BodyText"/>
        <w:spacing w:line="237" w:lineRule="auto" w:before="148"/>
        <w:ind w:left="111" w:right="1568" w:hanging="4"/>
        <w:jc w:val="both"/>
      </w:pPr>
      <w:r>
        <w:rPr>
          <w:spacing w:val="-5"/>
        </w:rPr>
        <w:t>Tax </w:t>
      </w:r>
      <w:r>
        <w:rPr/>
        <w:t>revenues are an increasing function of the urbanization rate </w:t>
      </w:r>
      <w:r>
        <w:rPr>
          <w:i/>
        </w:rPr>
        <w:t>n</w:t>
      </w:r>
      <w:r>
        <w:rPr>
          <w:i/>
          <w:position w:val="-2"/>
          <w:sz w:val="16"/>
        </w:rPr>
        <w:t>M </w:t>
      </w:r>
      <w:r>
        <w:rPr/>
        <w:t>(cf. Figure </w:t>
      </w:r>
      <w:hyperlink w:history="true" w:anchor="_bookmark28">
        <w:r>
          <w:rPr/>
          <w:t>3). </w:t>
        </w:r>
      </w:hyperlink>
      <w:r>
        <w:rPr/>
        <w:t>For </w:t>
      </w:r>
      <w:r>
        <w:rPr>
          <w:spacing w:val="-3"/>
        </w:rPr>
        <w:t>below- </w:t>
      </w:r>
      <w:r>
        <w:rPr/>
        <w:t>subsistence</w:t>
      </w:r>
      <w:r>
        <w:rPr>
          <w:spacing w:val="-6"/>
        </w:rPr>
        <w:t> </w:t>
      </w:r>
      <w:r>
        <w:rPr/>
        <w:t>income,</w:t>
      </w:r>
      <w:r>
        <w:rPr>
          <w:spacing w:val="-6"/>
        </w:rPr>
        <w:t> </w:t>
      </w:r>
      <w:r>
        <w:rPr>
          <w:i/>
        </w:rPr>
        <w:t>i.e</w:t>
      </w:r>
      <w:r>
        <w:rPr/>
        <w:t>.</w:t>
      </w:r>
      <w:r>
        <w:rPr>
          <w:spacing w:val="-6"/>
        </w:rPr>
        <w:t> </w:t>
      </w:r>
      <w:r>
        <w:rPr/>
        <w:t>when</w:t>
      </w:r>
      <w:r>
        <w:rPr>
          <w:spacing w:val="-5"/>
        </w:rPr>
        <w:t> </w:t>
      </w:r>
      <w:r>
        <w:rPr/>
        <w:t>urbanization</w:t>
      </w:r>
      <w:r>
        <w:rPr>
          <w:spacing w:val="-6"/>
        </w:rPr>
        <w:t> </w:t>
      </w:r>
      <w:r>
        <w:rPr/>
        <w:t>is</w:t>
      </w:r>
      <w:r>
        <w:rPr>
          <w:spacing w:val="-6"/>
        </w:rPr>
        <w:t> </w:t>
      </w:r>
      <w:r>
        <w:rPr/>
        <w:t>zero,</w:t>
      </w:r>
      <w:r>
        <w:rPr>
          <w:spacing w:val="-5"/>
        </w:rPr>
        <w:t> </w:t>
      </w:r>
      <w:r>
        <w:rPr/>
        <w:t>no</w:t>
      </w:r>
      <w:r>
        <w:rPr>
          <w:spacing w:val="-6"/>
        </w:rPr>
        <w:t> </w:t>
      </w:r>
      <w:r>
        <w:rPr/>
        <w:t>taxes</w:t>
      </w:r>
      <w:r>
        <w:rPr>
          <w:spacing w:val="-6"/>
        </w:rPr>
        <w:t> </w:t>
      </w:r>
      <w:r>
        <w:rPr/>
        <w:t>are</w:t>
      </w:r>
      <w:r>
        <w:rPr>
          <w:spacing w:val="-5"/>
        </w:rPr>
        <w:t> </w:t>
      </w:r>
      <w:r>
        <w:rPr/>
        <w:t>collected.</w:t>
      </w:r>
      <w:r>
        <w:rPr>
          <w:spacing w:val="-9"/>
        </w:rPr>
        <w:t> </w:t>
      </w:r>
      <w:r>
        <w:rPr>
          <w:spacing w:val="-5"/>
        </w:rPr>
        <w:t>Tax</w:t>
      </w:r>
      <w:r>
        <w:rPr>
          <w:spacing w:val="-6"/>
        </w:rPr>
        <w:t> </w:t>
      </w:r>
      <w:r>
        <w:rPr/>
        <w:t>revenues</w:t>
      </w:r>
      <w:r>
        <w:rPr>
          <w:spacing w:val="-5"/>
        </w:rPr>
        <w:t> </w:t>
      </w:r>
      <w:r>
        <w:rPr/>
        <w:t>are</w:t>
      </w:r>
      <w:r>
        <w:rPr>
          <w:spacing w:val="-6"/>
        </w:rPr>
        <w:t> </w:t>
      </w:r>
      <w:r>
        <w:rPr/>
        <w:t>used to</w:t>
      </w:r>
      <w:r>
        <w:rPr>
          <w:spacing w:val="-9"/>
        </w:rPr>
        <w:t> </w:t>
      </w:r>
      <w:r>
        <w:rPr/>
        <w:t>pay</w:t>
      </w:r>
      <w:r>
        <w:rPr>
          <w:spacing w:val="-8"/>
        </w:rPr>
        <w:t> </w:t>
      </w:r>
      <w:r>
        <w:rPr/>
        <w:t>and</w:t>
      </w:r>
      <w:r>
        <w:rPr>
          <w:spacing w:val="-8"/>
        </w:rPr>
        <w:t> </w:t>
      </w:r>
      <w:r>
        <w:rPr/>
        <w:t>equip</w:t>
      </w:r>
      <w:r>
        <w:rPr>
          <w:spacing w:val="-8"/>
        </w:rPr>
        <w:t> </w:t>
      </w:r>
      <w:r>
        <w:rPr/>
        <w:t>soldiers,</w:t>
      </w:r>
      <w:r>
        <w:rPr>
          <w:spacing w:val="-9"/>
        </w:rPr>
        <w:t> </w:t>
      </w:r>
      <w:r>
        <w:rPr/>
        <w:t>and</w:t>
      </w:r>
      <w:r>
        <w:rPr>
          <w:spacing w:val="-8"/>
        </w:rPr>
        <w:t> </w:t>
      </w:r>
      <w:r>
        <w:rPr/>
        <w:t>to</w:t>
      </w:r>
      <w:r>
        <w:rPr>
          <w:spacing w:val="-8"/>
        </w:rPr>
        <w:t> </w:t>
      </w:r>
      <w:r>
        <w:rPr/>
        <w:t>maintain</w:t>
      </w:r>
      <w:r>
        <w:rPr>
          <w:spacing w:val="-8"/>
        </w:rPr>
        <w:t> </w:t>
      </w:r>
      <w:r>
        <w:rPr/>
        <w:t>them</w:t>
      </w:r>
      <w:r>
        <w:rPr>
          <w:spacing w:val="-8"/>
        </w:rPr>
        <w:t> </w:t>
      </w:r>
      <w:r>
        <w:rPr/>
        <w:t>in</w:t>
      </w:r>
      <w:r>
        <w:rPr>
          <w:spacing w:val="-9"/>
        </w:rPr>
        <w:t> </w:t>
      </w:r>
      <w:r>
        <w:rPr/>
        <w:t>the</w:t>
      </w:r>
      <w:r>
        <w:rPr>
          <w:spacing w:val="-8"/>
        </w:rPr>
        <w:t> </w:t>
      </w:r>
      <w:r>
        <w:rPr/>
        <w:t>field.</w:t>
      </w:r>
      <w:r>
        <w:rPr>
          <w:spacing w:val="-18"/>
        </w:rPr>
        <w:t> </w:t>
      </w:r>
      <w:r>
        <w:rPr/>
        <w:t>A</w:t>
      </w:r>
      <w:r>
        <w:rPr>
          <w:spacing w:val="-19"/>
        </w:rPr>
        <w:t> </w:t>
      </w:r>
      <w:r>
        <w:rPr/>
        <w:t>part</w:t>
      </w:r>
      <w:r>
        <w:rPr>
          <w:spacing w:val="-8"/>
        </w:rPr>
        <w:t> </w:t>
      </w:r>
      <w:r>
        <w:rPr/>
        <w:t>of</w:t>
      </w:r>
      <w:r>
        <w:rPr>
          <w:spacing w:val="-9"/>
        </w:rPr>
        <w:t> </w:t>
      </w:r>
      <w:r>
        <w:rPr/>
        <w:t>the</w:t>
      </w:r>
      <w:r>
        <w:rPr>
          <w:spacing w:val="-8"/>
        </w:rPr>
        <w:t> </w:t>
      </w:r>
      <w:r>
        <w:rPr/>
        <w:t>cost</w:t>
      </w:r>
      <w:r>
        <w:rPr>
          <w:spacing w:val="-8"/>
        </w:rPr>
        <w:t> </w:t>
      </w:r>
      <w:r>
        <w:rPr/>
        <w:t>of</w:t>
      </w:r>
      <w:r>
        <w:rPr>
          <w:spacing w:val="-8"/>
        </w:rPr>
        <w:t> </w:t>
      </w:r>
      <w:r>
        <w:rPr/>
        <w:t>an</w:t>
      </w:r>
      <w:r>
        <w:rPr>
          <w:spacing w:val="-8"/>
        </w:rPr>
        <w:t> </w:t>
      </w:r>
      <w:r>
        <w:rPr/>
        <w:t>army</w:t>
      </w:r>
      <w:r>
        <w:rPr>
          <w:spacing w:val="-9"/>
        </w:rPr>
        <w:t> </w:t>
      </w:r>
      <w:r>
        <w:rPr/>
        <w:t>is</w:t>
      </w:r>
      <w:r>
        <w:rPr>
          <w:spacing w:val="-8"/>
        </w:rPr>
        <w:t> </w:t>
      </w:r>
      <w:r>
        <w:rPr/>
        <w:t>fixed, denoted</w:t>
      </w:r>
      <w:r>
        <w:rPr>
          <w:spacing w:val="-4"/>
        </w:rPr>
        <w:t> </w:t>
      </w:r>
      <w:r>
        <w:rPr/>
        <w:t>by</w:t>
      </w:r>
      <w:r>
        <w:rPr>
          <w:spacing w:val="-4"/>
        </w:rPr>
        <w:t> </w:t>
      </w:r>
      <w:r>
        <w:rPr>
          <w:i/>
        </w:rPr>
        <w:t>F</w:t>
      </w:r>
      <w:r>
        <w:rPr>
          <w:i/>
          <w:position w:val="-2"/>
          <w:sz w:val="16"/>
        </w:rPr>
        <w:t>W</w:t>
      </w:r>
      <w:r>
        <w:rPr>
          <w:i/>
          <w:spacing w:val="-14"/>
          <w:position w:val="-2"/>
          <w:sz w:val="16"/>
        </w:rPr>
        <w:t> </w:t>
      </w:r>
      <w:r>
        <w:rPr/>
        <w:t>.</w:t>
      </w:r>
      <w:hyperlink w:history="true" w:anchor="_bookmark61">
        <w:r>
          <w:rPr>
            <w:position w:val="7"/>
            <w:sz w:val="14"/>
          </w:rPr>
          <w:t>44</w:t>
        </w:r>
      </w:hyperlink>
      <w:r>
        <w:rPr>
          <w:spacing w:val="18"/>
          <w:position w:val="7"/>
          <w:sz w:val="14"/>
        </w:rPr>
        <w:t> </w:t>
      </w:r>
      <w:r>
        <w:rPr/>
        <w:t>The</w:t>
      </w:r>
      <w:r>
        <w:rPr>
          <w:spacing w:val="-4"/>
        </w:rPr>
        <w:t> </w:t>
      </w:r>
      <w:r>
        <w:rPr/>
        <w:t>more</w:t>
      </w:r>
      <w:r>
        <w:rPr>
          <w:spacing w:val="-3"/>
        </w:rPr>
        <w:t> </w:t>
      </w:r>
      <w:r>
        <w:rPr/>
        <w:t>tax</w:t>
      </w:r>
      <w:r>
        <w:rPr>
          <w:spacing w:val="-4"/>
        </w:rPr>
        <w:t> </w:t>
      </w:r>
      <w:r>
        <w:rPr/>
        <w:t>revenues</w:t>
      </w:r>
      <w:r>
        <w:rPr>
          <w:spacing w:val="-3"/>
        </w:rPr>
        <w:t> </w:t>
      </w:r>
      <w:r>
        <w:rPr/>
        <w:t>are</w:t>
      </w:r>
      <w:r>
        <w:rPr>
          <w:spacing w:val="-4"/>
        </w:rPr>
        <w:t> </w:t>
      </w:r>
      <w:r>
        <w:rPr/>
        <w:t>available,</w:t>
      </w:r>
      <w:r>
        <w:rPr>
          <w:spacing w:val="-3"/>
        </w:rPr>
        <w:t> </w:t>
      </w:r>
      <w:r>
        <w:rPr/>
        <w:t>the</w:t>
      </w:r>
      <w:r>
        <w:rPr>
          <w:spacing w:val="-4"/>
        </w:rPr>
        <w:t> </w:t>
      </w:r>
      <w:r>
        <w:rPr/>
        <w:t>larger</w:t>
      </w:r>
      <w:r>
        <w:rPr>
          <w:spacing w:val="-4"/>
        </w:rPr>
        <w:t> </w:t>
      </w:r>
      <w:r>
        <w:rPr/>
        <w:t>is</w:t>
      </w:r>
      <w:r>
        <w:rPr>
          <w:spacing w:val="-3"/>
        </w:rPr>
        <w:t> </w:t>
      </w:r>
      <w:r>
        <w:rPr/>
        <w:t>the</w:t>
      </w:r>
      <w:r>
        <w:rPr>
          <w:spacing w:val="-4"/>
        </w:rPr>
        <w:t> </w:t>
      </w:r>
      <w:r>
        <w:rPr/>
        <w:t>scale</w:t>
      </w:r>
      <w:r>
        <w:rPr>
          <w:spacing w:val="-3"/>
        </w:rPr>
        <w:t> </w:t>
      </w:r>
      <w:r>
        <w:rPr/>
        <w:t>of</w:t>
      </w:r>
      <w:r>
        <w:rPr>
          <w:spacing w:val="-4"/>
        </w:rPr>
        <w:t> </w:t>
      </w:r>
      <w:r>
        <w:rPr/>
        <w:t>warfare</w:t>
      </w:r>
      <w:r>
        <w:rPr>
          <w:spacing w:val="-3"/>
        </w:rPr>
        <w:t> </w:t>
      </w:r>
      <w:r>
        <w:rPr/>
        <w:t>(</w:t>
      </w:r>
      <w:r>
        <w:rPr>
          <w:i/>
        </w:rPr>
        <w:t>W</w:t>
      </w:r>
      <w:r>
        <w:rPr>
          <w:i/>
          <w:spacing w:val="-31"/>
        </w:rPr>
        <w:t> </w:t>
      </w:r>
      <w:r>
        <w:rPr/>
        <w:t>).</w:t>
      </w:r>
      <w:r>
        <w:rPr>
          <w:spacing w:val="-4"/>
        </w:rPr>
        <w:t> </w:t>
      </w:r>
      <w:r>
        <w:rPr>
          <w:i/>
        </w:rPr>
        <w:t>W </w:t>
      </w:r>
      <w:r>
        <w:rPr/>
        <w:t>thus reflects how deep the pockets of sovereigns are, how long they fight, and how large their</w:t>
      </w:r>
      <w:bookmarkStart w:name="_bookmark60" w:id="67"/>
      <w:bookmarkEnd w:id="67"/>
      <w:r>
        <w:rPr/>
      </w:r>
      <w:r>
        <w:rPr/>
        <w:t> armies consequently are, relative to the size of the overall</w:t>
      </w:r>
      <w:r>
        <w:rPr>
          <w:spacing w:val="-14"/>
        </w:rPr>
        <w:t> </w:t>
      </w:r>
      <w:r>
        <w:rPr/>
        <w:t>population:</w:t>
      </w:r>
    </w:p>
    <w:p>
      <w:pPr>
        <w:tabs>
          <w:tab w:pos="7406" w:val="left" w:leader="none"/>
        </w:tabs>
        <w:spacing w:before="23"/>
        <w:ind w:left="2645" w:right="0" w:firstLine="0"/>
        <w:jc w:val="left"/>
        <w:rPr>
          <w:sz w:val="20"/>
        </w:rPr>
      </w:pPr>
      <w:r>
        <w:rPr/>
        <w:pict>
          <v:shape style="position:absolute;margin-left:258.149506pt;margin-top:22.816292pt;width:6.65pt;height:11pt;mso-position-horizontal-relative:page;mso-position-vertical-relative:paragraph;z-index:-90232" type="#_x0000_t202" filled="false" stroked="false">
            <v:textbox inset="0,0,0,0">
              <w:txbxContent>
                <w:p>
                  <w:pPr>
                    <w:spacing w:line="219" w:lineRule="exact" w:before="0"/>
                    <w:ind w:left="0" w:right="0" w:firstLine="0"/>
                    <w:jc w:val="left"/>
                    <w:rPr>
                      <w:i/>
                      <w:sz w:val="20"/>
                    </w:rPr>
                  </w:pPr>
                  <w:r>
                    <w:rPr>
                      <w:i/>
                      <w:w w:val="99"/>
                      <w:sz w:val="20"/>
                    </w:rPr>
                    <w:t>N</w:t>
                  </w:r>
                </w:p>
              </w:txbxContent>
            </v:textbox>
            <w10:wrap type="none"/>
          </v:shape>
        </w:pict>
      </w:r>
      <w:r>
        <w:rPr>
          <w:i/>
          <w:w w:val="105"/>
          <w:sz w:val="20"/>
        </w:rPr>
        <w:t>W</w:t>
      </w:r>
      <w:r>
        <w:rPr>
          <w:i/>
          <w:spacing w:val="-13"/>
          <w:w w:val="105"/>
          <w:sz w:val="20"/>
        </w:rPr>
        <w:t> </w:t>
      </w:r>
      <w:r>
        <w:rPr>
          <w:rFonts w:ascii="Lucida Sans Unicode" w:hAnsi="Lucida Sans Unicode"/>
          <w:w w:val="105"/>
          <w:sz w:val="20"/>
        </w:rPr>
        <w:t>=</w:t>
      </w:r>
      <w:r>
        <w:rPr>
          <w:rFonts w:ascii="Lucida Sans Unicode" w:hAnsi="Lucida Sans Unicode"/>
          <w:spacing w:val="-46"/>
          <w:w w:val="105"/>
          <w:sz w:val="20"/>
        </w:rPr>
        <w:t> </w:t>
      </w:r>
      <w:r>
        <w:rPr>
          <w:spacing w:val="2"/>
          <w:w w:val="105"/>
          <w:sz w:val="20"/>
        </w:rPr>
        <w:t>max</w:t>
      </w:r>
      <w:r>
        <w:rPr>
          <w:rFonts w:ascii="Trebuchet MS" w:hAnsi="Trebuchet MS"/>
          <w:spacing w:val="2"/>
          <w:w w:val="105"/>
          <w:position w:val="28"/>
          <w:sz w:val="20"/>
        </w:rPr>
        <w:t>.</w:t>
      </w:r>
      <w:r>
        <w:rPr>
          <w:spacing w:val="2"/>
          <w:w w:val="105"/>
          <w:sz w:val="20"/>
        </w:rPr>
        <w:t>0</w:t>
      </w:r>
      <w:r>
        <w:rPr>
          <w:rFonts w:ascii="Arial" w:hAnsi="Arial"/>
          <w:i/>
          <w:spacing w:val="2"/>
          <w:w w:val="105"/>
          <w:sz w:val="20"/>
        </w:rPr>
        <w:t>,</w:t>
      </w:r>
      <w:r>
        <w:rPr>
          <w:rFonts w:ascii="Arial" w:hAnsi="Arial"/>
          <w:i/>
          <w:spacing w:val="46"/>
          <w:w w:val="105"/>
          <w:position w:val="14"/>
          <w:sz w:val="20"/>
          <w:u w:val="single"/>
        </w:rPr>
        <w:t> </w:t>
      </w:r>
      <w:r>
        <w:rPr>
          <w:w w:val="105"/>
          <w:position w:val="14"/>
          <w:sz w:val="20"/>
          <w:u w:val="single"/>
        </w:rPr>
        <w:t>1</w:t>
      </w:r>
      <w:r>
        <w:rPr>
          <w:spacing w:val="-5"/>
          <w:w w:val="105"/>
          <w:position w:val="14"/>
          <w:sz w:val="20"/>
        </w:rPr>
        <w:t> </w:t>
      </w:r>
      <w:r>
        <w:rPr>
          <w:i/>
          <w:w w:val="105"/>
          <w:sz w:val="20"/>
        </w:rPr>
        <w:t>A</w:t>
      </w:r>
      <w:r>
        <w:rPr>
          <w:i/>
          <w:w w:val="105"/>
          <w:position w:val="-2"/>
          <w:sz w:val="16"/>
        </w:rPr>
        <w:t>W</w:t>
      </w:r>
      <w:r>
        <w:rPr>
          <w:i/>
          <w:spacing w:val="-17"/>
          <w:w w:val="105"/>
          <w:position w:val="-2"/>
          <w:sz w:val="16"/>
        </w:rPr>
        <w:t> </w:t>
      </w:r>
      <w:r>
        <w:rPr>
          <w:w w:val="105"/>
          <w:sz w:val="20"/>
        </w:rPr>
        <w:t>(</w:t>
      </w:r>
      <w:r>
        <w:rPr>
          <w:i/>
          <w:w w:val="105"/>
          <w:sz w:val="20"/>
        </w:rPr>
        <w:t>T</w:t>
      </w:r>
      <w:r>
        <w:rPr>
          <w:i/>
          <w:spacing w:val="-18"/>
          <w:w w:val="105"/>
          <w:sz w:val="20"/>
        </w:rPr>
        <w:t> </w:t>
      </w:r>
      <w:r>
        <w:rPr>
          <w:rFonts w:ascii="Lucida Sans Unicode" w:hAnsi="Lucida Sans Unicode"/>
          <w:spacing w:val="5"/>
          <w:w w:val="105"/>
          <w:sz w:val="20"/>
        </w:rPr>
        <w:t>−</w:t>
      </w:r>
      <w:r>
        <w:rPr>
          <w:i/>
          <w:spacing w:val="5"/>
          <w:w w:val="105"/>
          <w:sz w:val="20"/>
        </w:rPr>
        <w:t>F</w:t>
      </w:r>
      <w:r>
        <w:rPr>
          <w:i/>
          <w:spacing w:val="5"/>
          <w:w w:val="105"/>
          <w:position w:val="-2"/>
          <w:sz w:val="16"/>
        </w:rPr>
        <w:t>W</w:t>
      </w:r>
      <w:r>
        <w:rPr>
          <w:i/>
          <w:spacing w:val="-17"/>
          <w:w w:val="105"/>
          <w:position w:val="-2"/>
          <w:sz w:val="16"/>
        </w:rPr>
        <w:t> </w:t>
      </w:r>
      <w:r>
        <w:rPr>
          <w:w w:val="105"/>
          <w:sz w:val="20"/>
        </w:rPr>
        <w:t>)</w:t>
      </w:r>
      <w:r>
        <w:rPr>
          <w:rFonts w:ascii="Trebuchet MS" w:hAnsi="Trebuchet MS"/>
          <w:w w:val="105"/>
          <w:position w:val="28"/>
          <w:sz w:val="20"/>
        </w:rPr>
        <w:t>Σ</w:t>
      </w:r>
      <w:r>
        <w:rPr>
          <w:rFonts w:ascii="Trebuchet MS" w:hAnsi="Trebuchet MS"/>
          <w:spacing w:val="-5"/>
          <w:w w:val="105"/>
          <w:position w:val="28"/>
          <w:sz w:val="20"/>
        </w:rPr>
        <w:t> </w:t>
      </w:r>
      <w:r>
        <w:rPr>
          <w:rFonts w:ascii="Arial" w:hAnsi="Arial"/>
          <w:i/>
          <w:w w:val="105"/>
          <w:sz w:val="20"/>
        </w:rPr>
        <w:t>,</w:t>
        <w:tab/>
      </w:r>
      <w:r>
        <w:rPr>
          <w:w w:val="105"/>
          <w:sz w:val="20"/>
        </w:rPr>
        <w:t>(10)</w:t>
      </w:r>
    </w:p>
    <w:p>
      <w:pPr>
        <w:pStyle w:val="BodyText"/>
        <w:spacing w:line="244" w:lineRule="auto" w:before="254"/>
        <w:ind w:left="111" w:right="1568"/>
        <w:jc w:val="both"/>
      </w:pPr>
      <w:r>
        <w:rPr/>
        <w:pict>
          <v:shape style="position:absolute;margin-left:134.21489pt;margin-top:72.845375pt;width:27.85pt;height:18.5pt;mso-position-horizontal-relative:page;mso-position-vertical-relative:paragraph;z-index:-90208" type="#_x0000_t202" filled="false" stroked="false">
            <v:textbox inset="0,0,0,0">
              <w:txbxContent>
                <w:p>
                  <w:pPr>
                    <w:pStyle w:val="BodyText"/>
                    <w:tabs>
                      <w:tab w:pos="490" w:val="left" w:leader="none"/>
                    </w:tabs>
                    <w:spacing w:line="267" w:lineRule="exact"/>
                    <w:rPr>
                      <w:rFonts w:ascii="Lucida Sans Unicode" w:hAnsi="Lucida Sans Unicode"/>
                    </w:rPr>
                  </w:pPr>
                  <w:r>
                    <w:rPr>
                      <w:rFonts w:ascii="Lucida Sans Unicode" w:hAnsi="Lucida Sans Unicode"/>
                    </w:rPr>
                    <w:t>∈</w:t>
                  </w:r>
                  <w:r>
                    <w:rPr>
                      <w:rFonts w:ascii="Lucida Sans Unicode" w:hAnsi="Lucida Sans Unicode"/>
                      <w:spacing w:val="-46"/>
                    </w:rPr>
                    <w:t> </w:t>
                  </w:r>
                  <w:r>
                    <w:rPr>
                      <w:rFonts w:ascii="Lucida Sans Unicode" w:hAnsi="Lucida Sans Unicode"/>
                    </w:rPr>
                    <w:t>[</w:t>
                    <w:tab/>
                  </w:r>
                  <w:r>
                    <w:rPr>
                      <w:rFonts w:ascii="Lucida Sans Unicode" w:hAnsi="Lucida Sans Unicode"/>
                      <w:spacing w:val="-20"/>
                    </w:rPr>
                    <w:t>]</w:t>
                  </w:r>
                </w:p>
              </w:txbxContent>
            </v:textbox>
            <w10:wrap type="none"/>
          </v:shape>
        </w:pict>
      </w:r>
      <w:r>
        <w:rPr/>
        <w:t>where </w:t>
      </w:r>
      <w:r>
        <w:rPr>
          <w:i/>
        </w:rPr>
        <w:t>A</w:t>
      </w:r>
      <w:r>
        <w:rPr>
          <w:i/>
          <w:position w:val="-2"/>
          <w:sz w:val="16"/>
        </w:rPr>
        <w:t>W </w:t>
      </w:r>
      <w:r>
        <w:rPr/>
        <w:t>reflects belligerence, </w:t>
      </w:r>
      <w:r>
        <w:rPr>
          <w:i/>
        </w:rPr>
        <w:t>i.e. </w:t>
      </w:r>
      <w:r>
        <w:rPr/>
        <w:t>how strongly tax revenues translate into warfare. The larger </w:t>
      </w:r>
      <w:r>
        <w:rPr>
          <w:i/>
        </w:rPr>
        <w:t>W </w:t>
      </w:r>
      <w:r>
        <w:rPr/>
        <w:t>, the more remote territories are traversed by armies on the march. More intense wars last longer, and the armies will keep on the move for longer as well. In addition, more intense war</w:t>
      </w:r>
      <w:bookmarkStart w:name="_bookmark61" w:id="68"/>
      <w:bookmarkEnd w:id="68"/>
      <w:r>
        <w:rPr/>
      </w:r>
      <w:r>
        <w:rPr/>
        <w:t> means bigger armies relative to overall population. Larger armies often marched and fought in separate corps for strategic and logistical reasons, making it more likely that remote areas were affected. Let </w:t>
      </w:r>
      <w:r>
        <w:rPr>
          <w:i/>
        </w:rPr>
        <w:t>R </w:t>
      </w:r>
      <w:r>
        <w:rPr/>
        <w:t>0</w:t>
      </w:r>
      <w:r>
        <w:rPr>
          <w:rFonts w:ascii="Arial"/>
          <w:i/>
        </w:rPr>
        <w:t>,</w:t>
      </w:r>
      <w:r>
        <w:rPr/>
        <w:t>1 denote the most remote area affected by troop movements, which increases with the scale of warfare:</w:t>
      </w:r>
    </w:p>
    <w:p>
      <w:pPr>
        <w:tabs>
          <w:tab w:pos="7414" w:val="left" w:leader="none"/>
        </w:tabs>
        <w:spacing w:line="285" w:lineRule="exact" w:before="0"/>
        <w:ind w:left="3320" w:right="0" w:firstLine="0"/>
        <w:jc w:val="left"/>
        <w:rPr>
          <w:sz w:val="20"/>
        </w:rPr>
      </w:pPr>
      <w:r>
        <w:rPr>
          <w:i/>
          <w:w w:val="105"/>
          <w:sz w:val="20"/>
        </w:rPr>
        <w:t>R</w:t>
      </w:r>
      <w:r>
        <w:rPr>
          <w:i/>
          <w:spacing w:val="-33"/>
          <w:w w:val="105"/>
          <w:sz w:val="20"/>
        </w:rPr>
        <w:t> </w:t>
      </w:r>
      <w:r>
        <w:rPr>
          <w:rFonts w:ascii="Lucida Sans Unicode"/>
          <w:w w:val="105"/>
          <w:sz w:val="20"/>
        </w:rPr>
        <w:t>=</w:t>
      </w:r>
      <w:r>
        <w:rPr>
          <w:rFonts w:ascii="Lucida Sans Unicode"/>
          <w:spacing w:val="-47"/>
          <w:w w:val="105"/>
          <w:sz w:val="20"/>
        </w:rPr>
        <w:t> </w:t>
      </w:r>
      <w:r>
        <w:rPr>
          <w:spacing w:val="6"/>
          <w:w w:val="105"/>
          <w:sz w:val="20"/>
        </w:rPr>
        <w:t>min</w:t>
      </w:r>
      <w:r>
        <w:rPr>
          <w:rFonts w:ascii="Lucida Sans Unicode"/>
          <w:spacing w:val="6"/>
          <w:w w:val="105"/>
          <w:sz w:val="20"/>
        </w:rPr>
        <w:t>{</w:t>
      </w:r>
      <w:r>
        <w:rPr>
          <w:i/>
          <w:spacing w:val="6"/>
          <w:w w:val="105"/>
          <w:sz w:val="20"/>
        </w:rPr>
        <w:t>W</w:t>
      </w:r>
      <w:r>
        <w:rPr>
          <w:rFonts w:ascii="Arial"/>
          <w:i/>
          <w:spacing w:val="6"/>
          <w:w w:val="105"/>
          <w:sz w:val="20"/>
        </w:rPr>
        <w:t>,</w:t>
      </w:r>
      <w:r>
        <w:rPr>
          <w:rFonts w:ascii="Arial"/>
          <w:i/>
          <w:spacing w:val="-5"/>
          <w:w w:val="105"/>
          <w:sz w:val="20"/>
        </w:rPr>
        <w:t> </w:t>
      </w:r>
      <w:r>
        <w:rPr>
          <w:w w:val="105"/>
          <w:sz w:val="20"/>
        </w:rPr>
        <w:t>1</w:t>
      </w:r>
      <w:r>
        <w:rPr>
          <w:rFonts w:ascii="Lucida Sans Unicode"/>
          <w:w w:val="105"/>
          <w:sz w:val="20"/>
        </w:rPr>
        <w:t>}</w:t>
        <w:tab/>
      </w:r>
      <w:r>
        <w:rPr>
          <w:w w:val="105"/>
          <w:sz w:val="20"/>
        </w:rPr>
        <w:t>(11)</w:t>
      </w:r>
    </w:p>
    <w:p>
      <w:pPr>
        <w:pStyle w:val="BodyText"/>
        <w:spacing w:line="249" w:lineRule="auto" w:before="49"/>
        <w:ind w:left="111" w:right="1568"/>
        <w:jc w:val="both"/>
      </w:pPr>
      <w:r>
        <w:rPr/>
        <w:t>For</w:t>
      </w:r>
      <w:r>
        <w:rPr>
          <w:spacing w:val="-8"/>
        </w:rPr>
        <w:t> </w:t>
      </w:r>
      <w:r>
        <w:rPr/>
        <w:t>a</w:t>
      </w:r>
      <w:r>
        <w:rPr>
          <w:spacing w:val="-8"/>
        </w:rPr>
        <w:t> </w:t>
      </w:r>
      <w:r>
        <w:rPr/>
        <w:t>large-enough</w:t>
      </w:r>
      <w:r>
        <w:rPr>
          <w:spacing w:val="-8"/>
        </w:rPr>
        <w:t> </w:t>
      </w:r>
      <w:r>
        <w:rPr>
          <w:i/>
        </w:rPr>
        <w:t>W</w:t>
      </w:r>
      <w:r>
        <w:rPr>
          <w:i/>
          <w:spacing w:val="-31"/>
        </w:rPr>
        <w:t> </w:t>
      </w:r>
      <w:r>
        <w:rPr/>
        <w:t>,</w:t>
      </w:r>
      <w:r>
        <w:rPr>
          <w:spacing w:val="-7"/>
        </w:rPr>
        <w:t> </w:t>
      </w:r>
      <w:r>
        <w:rPr/>
        <w:t>all</w:t>
      </w:r>
      <w:r>
        <w:rPr>
          <w:spacing w:val="-8"/>
        </w:rPr>
        <w:t> </w:t>
      </w:r>
      <w:r>
        <w:rPr/>
        <w:t>territories</w:t>
      </w:r>
      <w:r>
        <w:rPr>
          <w:spacing w:val="-8"/>
        </w:rPr>
        <w:t> </w:t>
      </w:r>
      <w:r>
        <w:rPr/>
        <w:t>are</w:t>
      </w:r>
      <w:r>
        <w:rPr>
          <w:spacing w:val="-8"/>
        </w:rPr>
        <w:t> </w:t>
      </w:r>
      <w:r>
        <w:rPr/>
        <w:t>affected</w:t>
      </w:r>
      <w:r>
        <w:rPr>
          <w:spacing w:val="-8"/>
        </w:rPr>
        <w:t> </w:t>
      </w:r>
      <w:r>
        <w:rPr/>
        <w:t>by</w:t>
      </w:r>
      <w:r>
        <w:rPr>
          <w:spacing w:val="-7"/>
        </w:rPr>
        <w:t> </w:t>
      </w:r>
      <w:r>
        <w:rPr/>
        <w:t>warfare;</w:t>
      </w:r>
      <w:r>
        <w:rPr>
          <w:spacing w:val="-8"/>
        </w:rPr>
        <w:t> </w:t>
      </w:r>
      <w:r>
        <w:rPr/>
        <w:t>an</w:t>
      </w:r>
      <w:r>
        <w:rPr>
          <w:spacing w:val="-8"/>
        </w:rPr>
        <w:t> </w:t>
      </w:r>
      <w:r>
        <w:rPr/>
        <w:t>increase</w:t>
      </w:r>
      <w:r>
        <w:rPr>
          <w:spacing w:val="-8"/>
        </w:rPr>
        <w:t> </w:t>
      </w:r>
      <w:r>
        <w:rPr/>
        <w:t>of</w:t>
      </w:r>
      <w:r>
        <w:rPr>
          <w:spacing w:val="-8"/>
        </w:rPr>
        <w:t> </w:t>
      </w:r>
      <w:r>
        <w:rPr>
          <w:i/>
        </w:rPr>
        <w:t>W</w:t>
      </w:r>
      <w:r>
        <w:rPr>
          <w:i/>
          <w:spacing w:val="13"/>
        </w:rPr>
        <w:t> </w:t>
      </w:r>
      <w:r>
        <w:rPr/>
        <w:t>beyond</w:t>
      </w:r>
      <w:r>
        <w:rPr>
          <w:spacing w:val="-8"/>
        </w:rPr>
        <w:t> </w:t>
      </w:r>
      <w:r>
        <w:rPr/>
        <w:t>1</w:t>
      </w:r>
      <w:r>
        <w:rPr>
          <w:spacing w:val="-8"/>
        </w:rPr>
        <w:t> </w:t>
      </w:r>
      <w:r>
        <w:rPr/>
        <w:t>does</w:t>
      </w:r>
      <w:r>
        <w:rPr>
          <w:spacing w:val="-8"/>
        </w:rPr>
        <w:t> </w:t>
      </w:r>
      <w:r>
        <w:rPr/>
        <w:t>not lead</w:t>
      </w:r>
      <w:r>
        <w:rPr>
          <w:spacing w:val="-4"/>
        </w:rPr>
        <w:t> </w:t>
      </w:r>
      <w:r>
        <w:rPr/>
        <w:t>to</w:t>
      </w:r>
      <w:r>
        <w:rPr>
          <w:spacing w:val="-4"/>
        </w:rPr>
        <w:t> </w:t>
      </w:r>
      <w:r>
        <w:rPr/>
        <w:t>additional</w:t>
      </w:r>
      <w:r>
        <w:rPr>
          <w:spacing w:val="-3"/>
        </w:rPr>
        <w:t> </w:t>
      </w:r>
      <w:r>
        <w:rPr/>
        <w:t>disease</w:t>
      </w:r>
      <w:r>
        <w:rPr>
          <w:spacing w:val="-4"/>
        </w:rPr>
        <w:t> </w:t>
      </w:r>
      <w:r>
        <w:rPr/>
        <w:t>spread</w:t>
      </w:r>
      <w:r>
        <w:rPr>
          <w:spacing w:val="-4"/>
        </w:rPr>
        <w:t> </w:t>
      </w:r>
      <w:r>
        <w:rPr/>
        <w:t>via</w:t>
      </w:r>
      <w:r>
        <w:rPr>
          <w:spacing w:val="-3"/>
        </w:rPr>
        <w:t> </w:t>
      </w:r>
      <w:r>
        <w:rPr/>
        <w:t>wars.</w:t>
      </w:r>
      <w:r>
        <w:rPr>
          <w:spacing w:val="-7"/>
        </w:rPr>
        <w:t> </w:t>
      </w:r>
      <w:r>
        <w:rPr/>
        <w:t>This</w:t>
      </w:r>
      <w:r>
        <w:rPr>
          <w:spacing w:val="-3"/>
        </w:rPr>
        <w:t> </w:t>
      </w:r>
      <w:r>
        <w:rPr/>
        <w:t>explains</w:t>
      </w:r>
      <w:r>
        <w:rPr>
          <w:spacing w:val="-4"/>
        </w:rPr>
        <w:t> </w:t>
      </w:r>
      <w:r>
        <w:rPr/>
        <w:t>why</w:t>
      </w:r>
      <w:r>
        <w:rPr>
          <w:spacing w:val="-4"/>
        </w:rPr>
        <w:t> </w:t>
      </w:r>
      <w:r>
        <w:rPr/>
        <w:t>the</w:t>
      </w:r>
      <w:r>
        <w:rPr>
          <w:spacing w:val="-3"/>
        </w:rPr>
        <w:t> </w:t>
      </w:r>
      <w:r>
        <w:rPr/>
        <w:t>impact</w:t>
      </w:r>
      <w:r>
        <w:rPr>
          <w:spacing w:val="-4"/>
        </w:rPr>
        <w:t> </w:t>
      </w:r>
      <w:r>
        <w:rPr/>
        <w:t>of</w:t>
      </w:r>
      <w:r>
        <w:rPr>
          <w:spacing w:val="-4"/>
        </w:rPr>
        <w:t> </w:t>
      </w:r>
      <w:r>
        <w:rPr/>
        <w:t>warfare</w:t>
      </w:r>
      <w:r>
        <w:rPr>
          <w:spacing w:val="-3"/>
        </w:rPr>
        <w:t> </w:t>
      </w:r>
      <w:r>
        <w:rPr/>
        <w:t>on</w:t>
      </w:r>
      <w:r>
        <w:rPr>
          <w:spacing w:val="-4"/>
        </w:rPr>
        <w:t> </w:t>
      </w:r>
      <w:r>
        <w:rPr/>
        <w:t>mortality is</w:t>
      </w:r>
      <w:r>
        <w:rPr>
          <w:spacing w:val="-2"/>
        </w:rPr>
        <w:t> </w:t>
      </w:r>
      <w:r>
        <w:rPr/>
        <w:t>limited.</w:t>
      </w:r>
    </w:p>
    <w:p>
      <w:pPr>
        <w:pStyle w:val="BodyText"/>
        <w:spacing w:before="5"/>
        <w:rPr>
          <w:sz w:val="27"/>
        </w:rPr>
      </w:pPr>
    </w:p>
    <w:p>
      <w:pPr>
        <w:pStyle w:val="ListParagraph"/>
        <w:numPr>
          <w:ilvl w:val="0"/>
          <w:numId w:val="1"/>
        </w:numPr>
        <w:tabs>
          <w:tab w:pos="738" w:val="left" w:leader="none"/>
        </w:tabs>
        <w:spacing w:line="259" w:lineRule="auto" w:before="0" w:after="0"/>
        <w:ind w:left="111" w:right="1568" w:firstLine="347"/>
        <w:jc w:val="both"/>
        <w:rPr>
          <w:sz w:val="16"/>
        </w:rPr>
      </w:pPr>
      <w:r>
        <w:rPr>
          <w:sz w:val="16"/>
        </w:rPr>
        <w:t>Early modern states typically spent 80% of their revenue on war </w:t>
      </w:r>
      <w:hyperlink w:history="true" w:anchor="_bookmark117">
        <w:r>
          <w:rPr>
            <w:sz w:val="16"/>
          </w:rPr>
          <w:t>(Bean, </w:t>
        </w:r>
      </w:hyperlink>
      <w:hyperlink w:history="true" w:anchor="_bookmark117">
        <w:r>
          <w:rPr>
            <w:sz w:val="16"/>
          </w:rPr>
          <w:t>1973). </w:t>
        </w:r>
      </w:hyperlink>
      <w:r>
        <w:rPr>
          <w:sz w:val="16"/>
        </w:rPr>
        <w:t>Fixed costs in early modern warfare</w:t>
      </w:r>
      <w:r>
        <w:rPr>
          <w:spacing w:val="-2"/>
          <w:sz w:val="16"/>
        </w:rPr>
        <w:t> </w:t>
      </w:r>
      <w:r>
        <w:rPr>
          <w:sz w:val="16"/>
        </w:rPr>
        <w:t>are</w:t>
      </w:r>
      <w:r>
        <w:rPr>
          <w:spacing w:val="-2"/>
          <w:sz w:val="16"/>
        </w:rPr>
        <w:t> </w:t>
      </w:r>
      <w:r>
        <w:rPr>
          <w:sz w:val="16"/>
        </w:rPr>
        <w:t>related</w:t>
      </w:r>
      <w:r>
        <w:rPr>
          <w:spacing w:val="-1"/>
          <w:sz w:val="16"/>
        </w:rPr>
        <w:t> </w:t>
      </w:r>
      <w:r>
        <w:rPr>
          <w:sz w:val="16"/>
        </w:rPr>
        <w:t>to</w:t>
      </w:r>
      <w:r>
        <w:rPr>
          <w:spacing w:val="-2"/>
          <w:sz w:val="16"/>
        </w:rPr>
        <w:t> </w:t>
      </w:r>
      <w:r>
        <w:rPr>
          <w:sz w:val="16"/>
        </w:rPr>
        <w:t>fortifications</w:t>
      </w:r>
      <w:r>
        <w:rPr>
          <w:spacing w:val="-2"/>
          <w:sz w:val="16"/>
        </w:rPr>
        <w:t> </w:t>
      </w:r>
      <w:r>
        <w:rPr>
          <w:sz w:val="16"/>
        </w:rPr>
        <w:t>and</w:t>
      </w:r>
      <w:r>
        <w:rPr>
          <w:spacing w:val="-1"/>
          <w:sz w:val="16"/>
        </w:rPr>
        <w:t> </w:t>
      </w:r>
      <w:r>
        <w:rPr>
          <w:sz w:val="16"/>
        </w:rPr>
        <w:t>standing</w:t>
      </w:r>
      <w:r>
        <w:rPr>
          <w:spacing w:val="-2"/>
          <w:sz w:val="16"/>
        </w:rPr>
        <w:t> </w:t>
      </w:r>
      <w:r>
        <w:rPr>
          <w:sz w:val="16"/>
        </w:rPr>
        <w:t>armies.</w:t>
      </w:r>
      <w:r>
        <w:rPr>
          <w:spacing w:val="-3"/>
          <w:sz w:val="16"/>
        </w:rPr>
        <w:t> </w:t>
      </w:r>
      <w:r>
        <w:rPr>
          <w:sz w:val="16"/>
        </w:rPr>
        <w:t>The</w:t>
      </w:r>
      <w:r>
        <w:rPr>
          <w:spacing w:val="-2"/>
          <w:sz w:val="16"/>
        </w:rPr>
        <w:t> </w:t>
      </w:r>
      <w:r>
        <w:rPr>
          <w:sz w:val="16"/>
        </w:rPr>
        <w:t>role</w:t>
      </w:r>
      <w:r>
        <w:rPr>
          <w:spacing w:val="-2"/>
          <w:sz w:val="16"/>
        </w:rPr>
        <w:t> </w:t>
      </w:r>
      <w:r>
        <w:rPr>
          <w:sz w:val="16"/>
        </w:rPr>
        <w:t>of</w:t>
      </w:r>
      <w:r>
        <w:rPr>
          <w:spacing w:val="-1"/>
          <w:sz w:val="16"/>
        </w:rPr>
        <w:t> </w:t>
      </w:r>
      <w:r>
        <w:rPr>
          <w:sz w:val="16"/>
        </w:rPr>
        <w:t>economies</w:t>
      </w:r>
      <w:r>
        <w:rPr>
          <w:spacing w:val="-2"/>
          <w:sz w:val="16"/>
        </w:rPr>
        <w:t> </w:t>
      </w:r>
      <w:r>
        <w:rPr>
          <w:sz w:val="16"/>
        </w:rPr>
        <w:t>of</w:t>
      </w:r>
      <w:r>
        <w:rPr>
          <w:spacing w:val="-2"/>
          <w:sz w:val="16"/>
        </w:rPr>
        <w:t> </w:t>
      </w:r>
      <w:r>
        <w:rPr>
          <w:sz w:val="16"/>
        </w:rPr>
        <w:t>scale</w:t>
      </w:r>
      <w:r>
        <w:rPr>
          <w:spacing w:val="-1"/>
          <w:sz w:val="16"/>
        </w:rPr>
        <w:t> </w:t>
      </w:r>
      <w:r>
        <w:rPr>
          <w:sz w:val="16"/>
        </w:rPr>
        <w:t>as</w:t>
      </w:r>
      <w:r>
        <w:rPr>
          <w:spacing w:val="-2"/>
          <w:sz w:val="16"/>
        </w:rPr>
        <w:t> </w:t>
      </w:r>
      <w:r>
        <w:rPr>
          <w:sz w:val="16"/>
        </w:rPr>
        <w:t>one</w:t>
      </w:r>
      <w:r>
        <w:rPr>
          <w:spacing w:val="-1"/>
          <w:sz w:val="16"/>
        </w:rPr>
        <w:t> </w:t>
      </w:r>
      <w:r>
        <w:rPr>
          <w:sz w:val="16"/>
        </w:rPr>
        <w:t>of</w:t>
      </w:r>
      <w:r>
        <w:rPr>
          <w:spacing w:val="-2"/>
          <w:sz w:val="16"/>
        </w:rPr>
        <w:t> </w:t>
      </w:r>
      <w:r>
        <w:rPr>
          <w:sz w:val="16"/>
        </w:rPr>
        <w:t>the</w:t>
      </w:r>
      <w:r>
        <w:rPr>
          <w:spacing w:val="-2"/>
          <w:sz w:val="16"/>
        </w:rPr>
        <w:t> </w:t>
      </w:r>
      <w:r>
        <w:rPr>
          <w:sz w:val="16"/>
        </w:rPr>
        <w:t>drivers</w:t>
      </w:r>
      <w:r>
        <w:rPr>
          <w:spacing w:val="-1"/>
          <w:sz w:val="16"/>
        </w:rPr>
        <w:t> </w:t>
      </w:r>
      <w:r>
        <w:rPr>
          <w:sz w:val="16"/>
        </w:rPr>
        <w:t>behind</w:t>
      </w:r>
      <w:r>
        <w:rPr>
          <w:spacing w:val="-2"/>
          <w:sz w:val="16"/>
        </w:rPr>
        <w:t> </w:t>
      </w:r>
      <w:r>
        <w:rPr>
          <w:sz w:val="16"/>
        </w:rPr>
        <w:t>the rise of larger states after 1500 is discussed by </w:t>
      </w:r>
      <w:hyperlink w:history="true" w:anchor="_bookmark117">
        <w:r>
          <w:rPr>
            <w:sz w:val="16"/>
          </w:rPr>
          <w:t>Bean</w:t>
        </w:r>
        <w:r>
          <w:rPr>
            <w:spacing w:val="-12"/>
            <w:sz w:val="16"/>
          </w:rPr>
          <w:t> </w:t>
        </w:r>
      </w:hyperlink>
      <w:hyperlink w:history="true" w:anchor="_bookmark117">
        <w:r>
          <w:rPr>
            <w:sz w:val="16"/>
          </w:rPr>
          <w:t>(1973).</w:t>
        </w:r>
      </w:hyperlink>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790</w:t>
        <w:tab/>
        <w:t>REVIEW OF ECONOMIC</w:t>
      </w:r>
      <w:r>
        <w:rPr>
          <w:spacing w:val="-7"/>
        </w:rPr>
        <w:t> </w:t>
      </w:r>
      <w:r>
        <w:rPr/>
        <w:t>STUDIES</w:t>
      </w:r>
    </w:p>
    <w:p>
      <w:pPr>
        <w:pStyle w:val="BodyText"/>
        <w:spacing w:line="244" w:lineRule="auto" w:before="189"/>
        <w:ind w:left="176" w:right="1503" w:firstLine="278"/>
        <w:jc w:val="both"/>
      </w:pPr>
      <w:r>
        <w:rPr/>
        <w:pict>
          <v:shape style="position:absolute;margin-left:308.048309pt;margin-top:45.685215pt;width:52.05pt;height:18.5pt;mso-position-horizontal-relative:page;mso-position-vertical-relative:paragraph;z-index:-90088" type="#_x0000_t202" filled="false" stroked="false">
            <v:textbox inset="0,0,0,0">
              <w:txbxContent>
                <w:p>
                  <w:pPr>
                    <w:pStyle w:val="BodyText"/>
                    <w:tabs>
                      <w:tab w:pos="885" w:val="left" w:leader="none"/>
                    </w:tabs>
                    <w:spacing w:line="267" w:lineRule="exact"/>
                    <w:rPr>
                      <w:rFonts w:ascii="Lucida Sans Unicode" w:hAnsi="Lucida Sans Unicode"/>
                    </w:rPr>
                  </w:pPr>
                  <w:r>
                    <w:rPr>
                      <w:rFonts w:ascii="Lucida Sans Unicode" w:hAnsi="Lucida Sans Unicode"/>
                    </w:rPr>
                    <w:t>= </w:t>
                  </w:r>
                  <w:r>
                    <w:rPr>
                      <w:rFonts w:ascii="Lucida Sans Unicode" w:hAnsi="Lucida Sans Unicode"/>
                      <w:spacing w:val="7"/>
                    </w:rPr>
                    <w:t> </w:t>
                  </w:r>
                  <w:r>
                    <w:rPr>
                      <w:rFonts w:ascii="Lucida Sans Unicode" w:hAnsi="Lucida Sans Unicode"/>
                    </w:rPr>
                    <w:t>−</w:t>
                    <w:tab/>
                  </w:r>
                  <w:r>
                    <w:rPr>
                      <w:rFonts w:ascii="Lucida Sans Unicode" w:hAnsi="Lucida Sans Unicode"/>
                      <w:spacing w:val="-20"/>
                    </w:rPr>
                    <w:t>=</w:t>
                  </w:r>
                </w:p>
              </w:txbxContent>
            </v:textbox>
            <w10:wrap type="none"/>
          </v:shape>
        </w:pict>
      </w:r>
      <w:r>
        <w:rPr/>
        <w:t>If a region is affected by warfare, there is an additional source of disease in the form </w:t>
      </w:r>
      <w:r>
        <w:rPr>
          <w:spacing w:val="-7"/>
        </w:rPr>
        <w:t>of </w:t>
      </w:r>
      <w:r>
        <w:rPr/>
        <w:t>infected</w:t>
      </w:r>
      <w:r>
        <w:rPr>
          <w:spacing w:val="-8"/>
        </w:rPr>
        <w:t> </w:t>
      </w:r>
      <w:r>
        <w:rPr/>
        <w:t>soldiers.</w:t>
      </w:r>
      <w:r>
        <w:rPr>
          <w:spacing w:val="-12"/>
        </w:rPr>
        <w:t> </w:t>
      </w:r>
      <w:r>
        <w:rPr/>
        <w:t>The</w:t>
      </w:r>
      <w:r>
        <w:rPr>
          <w:spacing w:val="-7"/>
        </w:rPr>
        <w:t> </w:t>
      </w:r>
      <w:r>
        <w:rPr/>
        <w:t>number</w:t>
      </w:r>
      <w:r>
        <w:rPr>
          <w:spacing w:val="-8"/>
        </w:rPr>
        <w:t> </w:t>
      </w:r>
      <w:r>
        <w:rPr/>
        <w:t>of</w:t>
      </w:r>
      <w:r>
        <w:rPr>
          <w:spacing w:val="-8"/>
        </w:rPr>
        <w:t> </w:t>
      </w:r>
      <w:r>
        <w:rPr/>
        <w:t>additional</w:t>
      </w:r>
      <w:r>
        <w:rPr>
          <w:spacing w:val="-7"/>
        </w:rPr>
        <w:t> </w:t>
      </w:r>
      <w:r>
        <w:rPr/>
        <w:t>infections</w:t>
      </w:r>
      <w:r>
        <w:rPr>
          <w:spacing w:val="-8"/>
        </w:rPr>
        <w:t> </w:t>
      </w:r>
      <w:r>
        <w:rPr/>
        <w:t>caused</w:t>
      </w:r>
      <w:r>
        <w:rPr>
          <w:spacing w:val="-8"/>
        </w:rPr>
        <w:t> </w:t>
      </w:r>
      <w:r>
        <w:rPr/>
        <w:t>by</w:t>
      </w:r>
      <w:r>
        <w:rPr>
          <w:spacing w:val="-7"/>
        </w:rPr>
        <w:t> </w:t>
      </w:r>
      <w:r>
        <w:rPr/>
        <w:t>warfare</w:t>
      </w:r>
      <w:r>
        <w:rPr>
          <w:spacing w:val="-8"/>
        </w:rPr>
        <w:t> </w:t>
      </w:r>
      <w:r>
        <w:rPr/>
        <w:t>depends</w:t>
      </w:r>
      <w:r>
        <w:rPr>
          <w:spacing w:val="-7"/>
        </w:rPr>
        <w:t> </w:t>
      </w:r>
      <w:r>
        <w:rPr/>
        <w:t>on</w:t>
      </w:r>
      <w:r>
        <w:rPr>
          <w:spacing w:val="-8"/>
        </w:rPr>
        <w:t> </w:t>
      </w:r>
      <w:r>
        <w:rPr/>
        <w:t>the</w:t>
      </w:r>
      <w:r>
        <w:rPr>
          <w:spacing w:val="-8"/>
        </w:rPr>
        <w:t> </w:t>
      </w:r>
      <w:r>
        <w:rPr/>
        <w:t>share</w:t>
      </w:r>
      <w:r>
        <w:rPr>
          <w:spacing w:val="-7"/>
        </w:rPr>
        <w:t> of </w:t>
      </w:r>
      <w:r>
        <w:rPr/>
        <w:t>susceptible</w:t>
      </w:r>
      <w:r>
        <w:rPr>
          <w:spacing w:val="-16"/>
        </w:rPr>
        <w:t> </w:t>
      </w:r>
      <w:r>
        <w:rPr/>
        <w:t>individuals</w:t>
      </w:r>
      <w:r>
        <w:rPr>
          <w:spacing w:val="-16"/>
        </w:rPr>
        <w:t> </w:t>
      </w:r>
      <w:r>
        <w:rPr/>
        <w:t>in</w:t>
      </w:r>
      <w:r>
        <w:rPr>
          <w:spacing w:val="-15"/>
        </w:rPr>
        <w:t> </w:t>
      </w:r>
      <w:r>
        <w:rPr/>
        <w:t>a</w:t>
      </w:r>
      <w:r>
        <w:rPr>
          <w:spacing w:val="-16"/>
        </w:rPr>
        <w:t> </w:t>
      </w:r>
      <w:r>
        <w:rPr/>
        <w:t>region,</w:t>
      </w:r>
      <w:r>
        <w:rPr>
          <w:spacing w:val="-16"/>
        </w:rPr>
        <w:t> </w:t>
      </w:r>
      <w:r>
        <w:rPr>
          <w:i/>
        </w:rPr>
        <w:t>i.e</w:t>
      </w:r>
      <w:r>
        <w:rPr/>
        <w:t>.</w:t>
      </w:r>
      <w:r>
        <w:rPr>
          <w:spacing w:val="-15"/>
        </w:rPr>
        <w:t> </w:t>
      </w:r>
      <w:r>
        <w:rPr/>
        <w:t>individuals</w:t>
      </w:r>
      <w:r>
        <w:rPr>
          <w:spacing w:val="-16"/>
        </w:rPr>
        <w:t> </w:t>
      </w:r>
      <w:r>
        <w:rPr/>
        <w:t>who</w:t>
      </w:r>
      <w:r>
        <w:rPr>
          <w:spacing w:val="-16"/>
        </w:rPr>
        <w:t> </w:t>
      </w:r>
      <w:r>
        <w:rPr/>
        <w:t>have</w:t>
      </w:r>
      <w:r>
        <w:rPr>
          <w:spacing w:val="-15"/>
        </w:rPr>
        <w:t> </w:t>
      </w:r>
      <w:r>
        <w:rPr/>
        <w:t>not</w:t>
      </w:r>
      <w:r>
        <w:rPr>
          <w:spacing w:val="-16"/>
        </w:rPr>
        <w:t> </w:t>
      </w:r>
      <w:r>
        <w:rPr/>
        <w:t>been</w:t>
      </w:r>
      <w:r>
        <w:rPr>
          <w:spacing w:val="-16"/>
        </w:rPr>
        <w:t> </w:t>
      </w:r>
      <w:r>
        <w:rPr/>
        <w:t>infected</w:t>
      </w:r>
      <w:r>
        <w:rPr>
          <w:spacing w:val="-15"/>
        </w:rPr>
        <w:t> </w:t>
      </w:r>
      <w:r>
        <w:rPr/>
        <w:t>yet</w:t>
      </w:r>
      <w:r>
        <w:rPr>
          <w:spacing w:val="-16"/>
        </w:rPr>
        <w:t> </w:t>
      </w:r>
      <w:r>
        <w:rPr/>
        <w:t>via</w:t>
      </w:r>
      <w:r>
        <w:rPr>
          <w:spacing w:val="-16"/>
        </w:rPr>
        <w:t> </w:t>
      </w:r>
      <w:r>
        <w:rPr/>
        <w:t>the</w:t>
      </w:r>
      <w:r>
        <w:rPr>
          <w:spacing w:val="-15"/>
        </w:rPr>
        <w:t> </w:t>
      </w:r>
      <w:r>
        <w:rPr/>
        <w:t>baseline transmission of diseases. Following </w:t>
      </w:r>
      <w:hyperlink w:history="true" w:anchor="_bookmark54">
        <w:r>
          <w:rPr/>
          <w:t>(7), </w:t>
        </w:r>
      </w:hyperlink>
      <w:r>
        <w:rPr/>
        <w:t>the share </w:t>
      </w:r>
      <w:r>
        <w:rPr>
          <w:i/>
          <w:spacing w:val="4"/>
        </w:rPr>
        <w:t>S</w:t>
      </w:r>
      <w:r>
        <w:rPr>
          <w:i/>
          <w:spacing w:val="4"/>
          <w:position w:val="-2"/>
          <w:sz w:val="16"/>
        </w:rPr>
        <w:t>B</w:t>
      </w:r>
      <w:r>
        <w:rPr>
          <w:spacing w:val="4"/>
        </w:rPr>
        <w:t>(</w:t>
      </w:r>
      <w:r>
        <w:rPr>
          <w:i/>
          <w:spacing w:val="4"/>
        </w:rPr>
        <w:t>r</w:t>
      </w:r>
      <w:r>
        <w:rPr>
          <w:spacing w:val="4"/>
        </w:rPr>
        <w:t>) </w:t>
      </w:r>
      <w:r>
        <w:rPr/>
        <w:t>1 </w:t>
      </w:r>
      <w:r>
        <w:rPr>
          <w:i/>
          <w:spacing w:val="4"/>
        </w:rPr>
        <w:t>I</w:t>
      </w:r>
      <w:r>
        <w:rPr>
          <w:i/>
          <w:spacing w:val="4"/>
          <w:position w:val="-2"/>
          <w:sz w:val="16"/>
        </w:rPr>
        <w:t>B</w:t>
      </w:r>
      <w:r>
        <w:rPr>
          <w:spacing w:val="4"/>
        </w:rPr>
        <w:t>(</w:t>
      </w:r>
      <w:r>
        <w:rPr>
          <w:i/>
          <w:spacing w:val="4"/>
        </w:rPr>
        <w:t>r</w:t>
      </w:r>
      <w:r>
        <w:rPr>
          <w:spacing w:val="4"/>
        </w:rPr>
        <w:t>) </w:t>
      </w:r>
      <w:r>
        <w:rPr>
          <w:i/>
        </w:rPr>
        <w:t>r </w:t>
      </w:r>
      <w:r>
        <w:rPr/>
        <w:t>of individuals remains susceptible after the baseline transmission. The more remote an area, the larger the fraction of susceptible individuals—the extremely high mortality in the Americas upon the arrival of </w:t>
      </w:r>
      <w:r>
        <w:rPr>
          <w:spacing w:val="-4"/>
        </w:rPr>
        <w:t>the </w:t>
      </w:r>
      <w:r>
        <w:rPr/>
        <w:t>Conquistadors illustrates the</w:t>
      </w:r>
      <w:r>
        <w:rPr>
          <w:spacing w:val="-4"/>
        </w:rPr>
        <w:t> </w:t>
      </w:r>
      <w:r>
        <w:rPr/>
        <w:t>mechanism.</w:t>
      </w:r>
    </w:p>
    <w:p>
      <w:pPr>
        <w:pStyle w:val="BodyText"/>
        <w:spacing w:line="242" w:lineRule="auto" w:before="10"/>
        <w:ind w:left="176" w:right="1503" w:firstLine="268"/>
        <w:jc w:val="both"/>
      </w:pPr>
      <w:r>
        <w:rPr/>
        <w:t>Additional disease spread by infected soldiers also follows the transmission from the </w:t>
      </w:r>
      <w:r>
        <w:rPr>
          <w:spacing w:val="-3"/>
        </w:rPr>
        <w:t>center </w:t>
      </w:r>
      <w:r>
        <w:rPr/>
        <w:t>described</w:t>
      </w:r>
      <w:r>
        <w:rPr>
          <w:spacing w:val="-19"/>
        </w:rPr>
        <w:t> </w:t>
      </w:r>
      <w:r>
        <w:rPr/>
        <w:t>in</w:t>
      </w:r>
      <w:r>
        <w:rPr>
          <w:spacing w:val="-14"/>
        </w:rPr>
        <w:t> </w:t>
      </w:r>
      <w:hyperlink w:history="true" w:anchor="_bookmark52">
        <w:r>
          <w:rPr/>
          <w:t>(6).</w:t>
        </w:r>
      </w:hyperlink>
      <w:hyperlink w:history="true" w:anchor="_bookmark63">
        <w:r>
          <w:rPr>
            <w:position w:val="7"/>
            <w:sz w:val="14"/>
          </w:rPr>
          <w:t>45</w:t>
        </w:r>
        <w:r>
          <w:rPr>
            <w:spacing w:val="6"/>
            <w:position w:val="7"/>
            <w:sz w:val="14"/>
          </w:rPr>
          <w:t> </w:t>
        </w:r>
      </w:hyperlink>
      <w:r>
        <w:rPr/>
        <w:t>If</w:t>
      </w:r>
      <w:r>
        <w:rPr>
          <w:spacing w:val="-19"/>
        </w:rPr>
        <w:t> </w:t>
      </w:r>
      <w:r>
        <w:rPr/>
        <w:t>warfare</w:t>
      </w:r>
      <w:r>
        <w:rPr>
          <w:spacing w:val="-18"/>
        </w:rPr>
        <w:t> </w:t>
      </w:r>
      <w:r>
        <w:rPr/>
        <w:t>reaches</w:t>
      </w:r>
      <w:r>
        <w:rPr>
          <w:spacing w:val="-19"/>
        </w:rPr>
        <w:t> </w:t>
      </w:r>
      <w:r>
        <w:rPr/>
        <w:t>a</w:t>
      </w:r>
      <w:r>
        <w:rPr>
          <w:spacing w:val="-19"/>
        </w:rPr>
        <w:t> </w:t>
      </w:r>
      <w:r>
        <w:rPr/>
        <w:t>region</w:t>
      </w:r>
      <w:r>
        <w:rPr>
          <w:spacing w:val="-18"/>
        </w:rPr>
        <w:t> </w:t>
      </w:r>
      <w:r>
        <w:rPr/>
        <w:t>with</w:t>
      </w:r>
      <w:r>
        <w:rPr>
          <w:spacing w:val="-19"/>
        </w:rPr>
        <w:t> </w:t>
      </w:r>
      <w:r>
        <w:rPr/>
        <w:t>remoteness</w:t>
      </w:r>
      <w:r>
        <w:rPr>
          <w:spacing w:val="-18"/>
        </w:rPr>
        <w:t> </w:t>
      </w:r>
      <w:r>
        <w:rPr>
          <w:i/>
          <w:spacing w:val="5"/>
        </w:rPr>
        <w:t>r</w:t>
      </w:r>
      <w:r>
        <w:rPr>
          <w:spacing w:val="5"/>
        </w:rPr>
        <w:t>,</w:t>
      </w:r>
      <w:r>
        <w:rPr>
          <w:spacing w:val="-19"/>
        </w:rPr>
        <w:t> </w:t>
      </w:r>
      <w:r>
        <w:rPr/>
        <w:t>the</w:t>
      </w:r>
      <w:r>
        <w:rPr>
          <w:spacing w:val="-18"/>
        </w:rPr>
        <w:t> </w:t>
      </w:r>
      <w:r>
        <w:rPr/>
        <w:t>share</w:t>
      </w:r>
      <w:r>
        <w:rPr>
          <w:spacing w:val="-19"/>
        </w:rPr>
        <w:t> </w:t>
      </w:r>
      <w:r>
        <w:rPr/>
        <w:t>of</w:t>
      </w:r>
      <w:r>
        <w:rPr>
          <w:spacing w:val="-18"/>
        </w:rPr>
        <w:t> </w:t>
      </w:r>
      <w:r>
        <w:rPr>
          <w:i/>
        </w:rPr>
        <w:t>additionally</w:t>
      </w:r>
      <w:r>
        <w:rPr>
          <w:i/>
          <w:spacing w:val="-17"/>
        </w:rPr>
        <w:t> </w:t>
      </w:r>
      <w:r>
        <w:rPr/>
        <w:t>infected individuals is thus given</w:t>
      </w:r>
      <w:r>
        <w:rPr>
          <w:spacing w:val="-5"/>
        </w:rPr>
        <w:t> </w:t>
      </w:r>
      <w:r>
        <w:rPr/>
        <w:t>by:</w:t>
      </w:r>
    </w:p>
    <w:p>
      <w:pPr>
        <w:tabs>
          <w:tab w:pos="7471" w:val="left" w:leader="none"/>
        </w:tabs>
        <w:spacing w:before="197"/>
        <w:ind w:left="2365" w:right="0" w:firstLine="0"/>
        <w:jc w:val="left"/>
        <w:rPr>
          <w:sz w:val="20"/>
        </w:rPr>
      </w:pPr>
      <w:bookmarkStart w:name="_bookmark62" w:id="69"/>
      <w:bookmarkEnd w:id="69"/>
      <w:r>
        <w:rPr/>
      </w:r>
      <w:r>
        <w:rPr>
          <w:i/>
          <w:sz w:val="20"/>
        </w:rPr>
        <w:t>I</w:t>
      </w:r>
      <w:r>
        <w:rPr>
          <w:i/>
          <w:position w:val="-2"/>
          <w:sz w:val="16"/>
        </w:rPr>
        <w:t>W</w:t>
      </w:r>
      <w:r>
        <w:rPr>
          <w:i/>
          <w:spacing w:val="-14"/>
          <w:position w:val="-2"/>
          <w:sz w:val="16"/>
        </w:rPr>
        <w:t> </w:t>
      </w:r>
      <w:r>
        <w:rPr>
          <w:spacing w:val="8"/>
          <w:sz w:val="20"/>
        </w:rPr>
        <w:t>(</w:t>
      </w:r>
      <w:r>
        <w:rPr>
          <w:i/>
          <w:spacing w:val="8"/>
          <w:sz w:val="20"/>
        </w:rPr>
        <w:t>r</w:t>
      </w:r>
      <w:r>
        <w:rPr>
          <w:spacing w:val="8"/>
          <w:sz w:val="20"/>
        </w:rPr>
        <w:t>)</w:t>
      </w:r>
      <w:r>
        <w:rPr>
          <w:rFonts w:ascii="Lucida Sans Unicode" w:hAnsi="Lucida Sans Unicode"/>
          <w:spacing w:val="8"/>
          <w:sz w:val="20"/>
        </w:rPr>
        <w:t>=</w:t>
      </w:r>
      <w:r>
        <w:rPr>
          <w:rFonts w:ascii="Lucida Sans Unicode" w:hAnsi="Lucida Sans Unicode"/>
          <w:spacing w:val="-42"/>
          <w:sz w:val="20"/>
        </w:rPr>
        <w:t> </w:t>
      </w:r>
      <w:r>
        <w:rPr>
          <w:rFonts w:ascii="Arial" w:hAnsi="Arial"/>
          <w:i/>
          <w:spacing w:val="5"/>
          <w:sz w:val="20"/>
        </w:rPr>
        <w:t>λ</w:t>
      </w:r>
      <w:r>
        <w:rPr>
          <w:spacing w:val="5"/>
          <w:sz w:val="20"/>
        </w:rPr>
        <w:t>(</w:t>
      </w:r>
      <w:r>
        <w:rPr>
          <w:i/>
          <w:spacing w:val="5"/>
          <w:sz w:val="20"/>
        </w:rPr>
        <w:t>r</w:t>
      </w:r>
      <w:r>
        <w:rPr>
          <w:spacing w:val="5"/>
          <w:sz w:val="20"/>
        </w:rPr>
        <w:t>)</w:t>
      </w:r>
      <w:r>
        <w:rPr>
          <w:i/>
          <w:spacing w:val="5"/>
          <w:sz w:val="20"/>
        </w:rPr>
        <w:t>S</w:t>
      </w:r>
      <w:r>
        <w:rPr>
          <w:i/>
          <w:spacing w:val="5"/>
          <w:position w:val="-2"/>
          <w:sz w:val="16"/>
        </w:rPr>
        <w:t>B</w:t>
      </w:r>
      <w:r>
        <w:rPr>
          <w:spacing w:val="5"/>
          <w:sz w:val="20"/>
        </w:rPr>
        <w:t>(</w:t>
      </w:r>
      <w:r>
        <w:rPr>
          <w:i/>
          <w:spacing w:val="5"/>
          <w:sz w:val="20"/>
        </w:rPr>
        <w:t>r</w:t>
      </w:r>
      <w:r>
        <w:rPr>
          <w:spacing w:val="5"/>
          <w:sz w:val="20"/>
        </w:rPr>
        <w:t>)</w:t>
      </w:r>
      <w:r>
        <w:rPr>
          <w:i/>
          <w:spacing w:val="5"/>
          <w:sz w:val="20"/>
        </w:rPr>
        <w:t>I</w:t>
      </w:r>
      <w:r>
        <w:rPr>
          <w:spacing w:val="5"/>
          <w:sz w:val="20"/>
        </w:rPr>
        <w:t>(0)</w:t>
      </w:r>
      <w:r>
        <w:rPr>
          <w:rFonts w:ascii="Lucida Sans Unicode" w:hAnsi="Lucida Sans Unicode"/>
          <w:spacing w:val="5"/>
          <w:sz w:val="20"/>
        </w:rPr>
        <w:t>=</w:t>
      </w:r>
      <w:r>
        <w:rPr>
          <w:rFonts w:ascii="Lucida Sans Unicode" w:hAnsi="Lucida Sans Unicode"/>
          <w:spacing w:val="-42"/>
          <w:sz w:val="20"/>
        </w:rPr>
        <w:t> </w:t>
      </w:r>
      <w:r>
        <w:rPr>
          <w:rFonts w:ascii="Arial" w:hAnsi="Arial"/>
          <w:i/>
          <w:spacing w:val="2"/>
          <w:sz w:val="20"/>
        </w:rPr>
        <w:t>λ</w:t>
      </w:r>
      <w:r>
        <w:rPr>
          <w:spacing w:val="2"/>
          <w:sz w:val="20"/>
        </w:rPr>
        <w:t>(</w:t>
      </w:r>
      <w:r>
        <w:rPr>
          <w:i/>
          <w:spacing w:val="2"/>
          <w:sz w:val="20"/>
        </w:rPr>
        <w:t>r</w:t>
      </w:r>
      <w:r>
        <w:rPr>
          <w:spacing w:val="2"/>
          <w:sz w:val="20"/>
        </w:rPr>
        <w:t>)</w:t>
      </w:r>
      <w:r>
        <w:rPr>
          <w:i/>
          <w:spacing w:val="2"/>
          <w:sz w:val="20"/>
        </w:rPr>
        <w:t>r</w:t>
      </w:r>
      <w:r>
        <w:rPr>
          <w:i/>
          <w:spacing w:val="-17"/>
          <w:sz w:val="20"/>
        </w:rPr>
        <w:t> </w:t>
      </w:r>
      <w:r>
        <w:rPr>
          <w:rFonts w:ascii="Lucida Sans Unicode" w:hAnsi="Lucida Sans Unicode"/>
          <w:spacing w:val="9"/>
          <w:sz w:val="20"/>
        </w:rPr>
        <w:t>=</w:t>
      </w:r>
      <w:r>
        <w:rPr>
          <w:spacing w:val="9"/>
          <w:sz w:val="20"/>
        </w:rPr>
        <w:t>(1</w:t>
      </w:r>
      <w:r>
        <w:rPr>
          <w:rFonts w:ascii="Lucida Sans Unicode" w:hAnsi="Lucida Sans Unicode"/>
          <w:spacing w:val="9"/>
          <w:sz w:val="20"/>
        </w:rPr>
        <w:t>−</w:t>
      </w:r>
      <w:r>
        <w:rPr>
          <w:i/>
          <w:spacing w:val="9"/>
          <w:sz w:val="20"/>
        </w:rPr>
        <w:t>r</w:t>
      </w:r>
      <w:r>
        <w:rPr>
          <w:spacing w:val="9"/>
          <w:sz w:val="20"/>
        </w:rPr>
        <w:t>)</w:t>
      </w:r>
      <w:r>
        <w:rPr>
          <w:i/>
          <w:spacing w:val="9"/>
          <w:sz w:val="20"/>
        </w:rPr>
        <w:t>r</w:t>
      </w:r>
      <w:r>
        <w:rPr>
          <w:i/>
          <w:spacing w:val="11"/>
          <w:sz w:val="20"/>
        </w:rPr>
        <w:t> </w:t>
      </w:r>
      <w:r>
        <w:rPr>
          <w:rFonts w:ascii="Arial" w:hAnsi="Arial"/>
          <w:i/>
          <w:sz w:val="20"/>
        </w:rPr>
        <w:t>.</w:t>
        <w:tab/>
      </w:r>
      <w:r>
        <w:rPr>
          <w:sz w:val="20"/>
        </w:rPr>
        <w:t>(12)</w:t>
      </w:r>
    </w:p>
    <w:p>
      <w:pPr>
        <w:pStyle w:val="BodyText"/>
        <w:tabs>
          <w:tab w:pos="4120" w:val="left" w:leader="none"/>
        </w:tabs>
        <w:spacing w:line="249" w:lineRule="auto" w:before="188"/>
        <w:ind w:left="176" w:right="1504" w:hanging="4"/>
      </w:pPr>
      <w:r>
        <w:rPr/>
        <w:pict>
          <v:shape style="position:absolute;margin-left:267.431641pt;margin-top:9.769584pt;width:7.55pt;height:18.5pt;mso-position-horizontal-relative:page;mso-position-vertical-relative:paragraph;z-index:-90112"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94"/>
                    </w:rPr>
                    <w:t>≤</w:t>
                  </w:r>
                </w:p>
              </w:txbxContent>
            </v:textbox>
            <w10:wrap type="none"/>
          </v:shape>
        </w:pict>
      </w:r>
      <w:r>
        <w:rPr>
          <w:spacing w:val="-3"/>
        </w:rPr>
        <w:t>Warfare  </w:t>
      </w:r>
      <w:r>
        <w:rPr/>
        <w:t>reaches all regions with</w:t>
      </w:r>
      <w:r>
        <w:rPr>
          <w:spacing w:val="26"/>
        </w:rPr>
        <w:t> </w:t>
      </w:r>
      <w:r>
        <w:rPr/>
        <w:t>remoteness</w:t>
      </w:r>
      <w:r>
        <w:rPr>
          <w:spacing w:val="14"/>
        </w:rPr>
        <w:t> </w:t>
      </w:r>
      <w:r>
        <w:rPr>
          <w:i/>
        </w:rPr>
        <w:t>r</w:t>
        <w:tab/>
        <w:t>R</w:t>
      </w:r>
      <w:r>
        <w:rPr/>
        <w:t>. In even more remote regions, there are </w:t>
      </w:r>
      <w:r>
        <w:rPr>
          <w:spacing w:val="-6"/>
        </w:rPr>
        <w:t>no </w:t>
      </w:r>
      <w:r>
        <w:rPr/>
        <w:t>additional infections due to warfare. Therefore, we</w:t>
      </w:r>
      <w:r>
        <w:rPr>
          <w:spacing w:val="-12"/>
        </w:rPr>
        <w:t> </w:t>
      </w:r>
      <w:r>
        <w:rPr/>
        <w:t>obtain:</w:t>
      </w:r>
    </w:p>
    <w:p>
      <w:pPr>
        <w:pStyle w:val="BodyText"/>
        <w:spacing w:before="9"/>
        <w:rPr>
          <w:sz w:val="9"/>
        </w:rPr>
      </w:pPr>
    </w:p>
    <w:p>
      <w:pPr>
        <w:spacing w:after="0"/>
        <w:rPr>
          <w:sz w:val="9"/>
        </w:rPr>
        <w:sectPr>
          <w:pgSz w:w="10710" w:h="13950"/>
          <w:pgMar w:header="0" w:footer="260" w:top="760" w:bottom="440" w:left="1400" w:right="0"/>
        </w:sectPr>
      </w:pPr>
    </w:p>
    <w:p>
      <w:pPr>
        <w:tabs>
          <w:tab w:pos="800" w:val="left" w:leader="none"/>
          <w:tab w:pos="2005" w:val="left" w:leader="none"/>
        </w:tabs>
        <w:spacing w:line="156" w:lineRule="auto" w:before="114"/>
        <w:ind w:left="0" w:right="3" w:firstLine="0"/>
        <w:jc w:val="right"/>
        <w:rPr>
          <w:i/>
          <w:sz w:val="20"/>
        </w:rPr>
      </w:pPr>
      <w:r>
        <w:rPr/>
        <w:pict>
          <v:shape style="position:absolute;margin-left:218.113098pt;margin-top:-1.595989pt;width:95.9pt;height:37.15pt;mso-position-horizontal-relative:page;mso-position-vertical-relative:paragraph;z-index:-90064" type="#_x0000_t202" filled="false" stroked="false">
            <v:textbox inset="0,0,0,0">
              <w:txbxContent>
                <w:p>
                  <w:pPr>
                    <w:pStyle w:val="BodyText"/>
                    <w:tabs>
                      <w:tab w:pos="337" w:val="left" w:leader="none"/>
                      <w:tab w:pos="1185" w:val="left" w:leader="none"/>
                    </w:tabs>
                    <w:rPr>
                      <w:i/>
                      <w:sz w:val="16"/>
                    </w:rPr>
                  </w:pPr>
                  <w:r>
                    <w:rPr>
                      <w:rFonts w:ascii="Trebuchet MS" w:hAnsi="Trebuchet MS"/>
                      <w:w w:val="167"/>
                      <w:position w:val="16"/>
                    </w:rPr>
                    <w:t>.</w:t>
                  </w:r>
                  <w:r>
                    <w:rPr>
                      <w:rFonts w:ascii="Trebuchet MS" w:hAnsi="Trebuchet MS"/>
                      <w:position w:val="16"/>
                    </w:rPr>
                    <w:tab/>
                  </w:r>
                  <w:r>
                    <w:rPr>
                      <w:rFonts w:ascii="Lucida Sans Unicode" w:hAnsi="Lucida Sans Unicode"/>
                      <w:w w:val="97"/>
                    </w:rPr>
                    <w:t>−</w:t>
                  </w:r>
                  <w:r>
                    <w:rPr>
                      <w:rFonts w:ascii="Lucida Sans Unicode" w:hAnsi="Lucida Sans Unicode"/>
                    </w:rPr>
                    <w:tab/>
                  </w:r>
                  <w:r>
                    <w:rPr>
                      <w:rFonts w:ascii="Lucida Sans Unicode" w:hAnsi="Lucida Sans Unicode"/>
                      <w:spacing w:val="-1514"/>
                      <w:w w:val="94"/>
                    </w:rPr>
                    <w:t>≤</w:t>
                  </w:r>
                  <w:r>
                    <w:rPr>
                      <w:rFonts w:ascii="Lucida Sans Unicode" w:hAnsi="Lucida Sans Unicode"/>
                      <w:spacing w:val="-560"/>
                      <w:w w:val="97"/>
                      <w:position w:val="-11"/>
                    </w:rPr>
                    <w:t>=</w:t>
                  </w:r>
                  <w:r>
                    <w:rPr>
                      <w:i/>
                      <w:w w:val="99"/>
                      <w:position w:val="-14"/>
                      <w:sz w:val="16"/>
                    </w:rPr>
                    <w:t>W</w:t>
                  </w:r>
                </w:p>
              </w:txbxContent>
            </v:textbox>
            <w10:wrap type="none"/>
          </v:shape>
        </w:pict>
      </w:r>
      <w:r>
        <w:rPr>
          <w:i/>
          <w:position w:val="-11"/>
          <w:sz w:val="20"/>
        </w:rPr>
        <w:t>I  </w:t>
      </w:r>
      <w:r>
        <w:rPr>
          <w:i/>
          <w:spacing w:val="9"/>
          <w:position w:val="-11"/>
          <w:sz w:val="20"/>
        </w:rPr>
        <w:t> </w:t>
      </w:r>
      <w:r>
        <w:rPr>
          <w:spacing w:val="3"/>
          <w:position w:val="-11"/>
          <w:sz w:val="20"/>
        </w:rPr>
        <w:t>(</w:t>
      </w:r>
      <w:r>
        <w:rPr>
          <w:i/>
          <w:spacing w:val="3"/>
          <w:position w:val="-11"/>
          <w:sz w:val="20"/>
        </w:rPr>
        <w:t>r</w:t>
      </w:r>
      <w:r>
        <w:rPr>
          <w:spacing w:val="3"/>
          <w:position w:val="-11"/>
          <w:sz w:val="20"/>
        </w:rPr>
        <w:t>)</w:t>
        <w:tab/>
      </w:r>
      <w:r>
        <w:rPr>
          <w:sz w:val="20"/>
        </w:rPr>
        <w:t>(1    </w:t>
      </w:r>
      <w:r>
        <w:rPr>
          <w:i/>
          <w:spacing w:val="5"/>
          <w:sz w:val="20"/>
        </w:rPr>
        <w:t>r</w:t>
      </w:r>
      <w:r>
        <w:rPr>
          <w:spacing w:val="5"/>
          <w:sz w:val="20"/>
        </w:rPr>
        <w:t>)</w:t>
      </w:r>
      <w:r>
        <w:rPr>
          <w:i/>
          <w:spacing w:val="5"/>
          <w:sz w:val="20"/>
        </w:rPr>
        <w:t>r</w:t>
      </w:r>
      <w:r>
        <w:rPr>
          <w:rFonts w:ascii="Arial"/>
          <w:i/>
          <w:spacing w:val="5"/>
          <w:sz w:val="20"/>
        </w:rPr>
        <w:t>,</w:t>
      </w:r>
      <w:r>
        <w:rPr>
          <w:rFonts w:ascii="Arial"/>
          <w:i/>
          <w:spacing w:val="-4"/>
          <w:sz w:val="20"/>
        </w:rPr>
        <w:t> </w:t>
      </w:r>
      <w:r>
        <w:rPr>
          <w:sz w:val="20"/>
        </w:rPr>
        <w:t>if</w:t>
      </w:r>
      <w:r>
        <w:rPr>
          <w:spacing w:val="28"/>
          <w:sz w:val="20"/>
        </w:rPr>
        <w:t> </w:t>
      </w:r>
      <w:r>
        <w:rPr>
          <w:i/>
          <w:sz w:val="20"/>
        </w:rPr>
        <w:t>r</w:t>
        <w:tab/>
      </w:r>
      <w:r>
        <w:rPr>
          <w:i/>
          <w:w w:val="95"/>
          <w:sz w:val="20"/>
        </w:rPr>
        <w:t>R</w:t>
      </w:r>
    </w:p>
    <w:p>
      <w:pPr>
        <w:tabs>
          <w:tab w:pos="724" w:val="left" w:leader="none"/>
        </w:tabs>
        <w:spacing w:line="175" w:lineRule="exact" w:before="0"/>
        <w:ind w:left="0" w:right="0" w:firstLine="0"/>
        <w:jc w:val="right"/>
        <w:rPr>
          <w:i/>
          <w:sz w:val="20"/>
        </w:rPr>
      </w:pPr>
      <w:r>
        <w:rPr>
          <w:w w:val="110"/>
          <w:sz w:val="20"/>
        </w:rPr>
        <w:t>0</w:t>
      </w:r>
      <w:r>
        <w:rPr>
          <w:rFonts w:ascii="Arial"/>
          <w:i/>
          <w:w w:val="110"/>
          <w:sz w:val="20"/>
        </w:rPr>
        <w:t>,</w:t>
        <w:tab/>
      </w:r>
      <w:r>
        <w:rPr>
          <w:w w:val="110"/>
          <w:sz w:val="20"/>
        </w:rPr>
        <w:t>if </w:t>
      </w:r>
      <w:r>
        <w:rPr>
          <w:i/>
          <w:w w:val="110"/>
          <w:sz w:val="20"/>
        </w:rPr>
        <w:t>r </w:t>
      </w:r>
      <w:r>
        <w:rPr>
          <w:rFonts w:ascii="Arial"/>
          <w:i/>
          <w:w w:val="115"/>
          <w:sz w:val="20"/>
        </w:rPr>
        <w:t>&gt;</w:t>
      </w:r>
      <w:r>
        <w:rPr>
          <w:rFonts w:ascii="Arial"/>
          <w:i/>
          <w:spacing w:val="-57"/>
          <w:w w:val="115"/>
          <w:sz w:val="20"/>
        </w:rPr>
        <w:t> </w:t>
      </w:r>
      <w:r>
        <w:rPr>
          <w:i/>
          <w:w w:val="110"/>
          <w:sz w:val="20"/>
        </w:rPr>
        <w:t>R</w:t>
      </w:r>
    </w:p>
    <w:p>
      <w:pPr>
        <w:pStyle w:val="BodyText"/>
        <w:spacing w:before="7"/>
        <w:rPr>
          <w:i/>
          <w:sz w:val="18"/>
        </w:rPr>
      </w:pPr>
      <w:r>
        <w:rPr/>
        <w:br w:type="column"/>
      </w:r>
      <w:r>
        <w:rPr>
          <w:i/>
          <w:sz w:val="18"/>
        </w:rPr>
      </w:r>
    </w:p>
    <w:p>
      <w:pPr>
        <w:pStyle w:val="BodyText"/>
        <w:ind w:left="2382" w:right="1485"/>
        <w:jc w:val="center"/>
      </w:pPr>
      <w:r>
        <w:rPr/>
        <w:t>(13)</w:t>
      </w:r>
    </w:p>
    <w:p>
      <w:pPr>
        <w:spacing w:after="0"/>
        <w:jc w:val="center"/>
        <w:sectPr>
          <w:type w:val="continuous"/>
          <w:pgSz w:w="10710" w:h="13950"/>
          <w:pgMar w:top="680" w:bottom="440" w:left="1400" w:right="0"/>
          <w:cols w:num="2" w:equalWidth="0">
            <w:col w:w="5029" w:space="40"/>
            <w:col w:w="4241"/>
          </w:cols>
        </w:sectPr>
      </w:pPr>
    </w:p>
    <w:p>
      <w:pPr>
        <w:pStyle w:val="BodyText"/>
        <w:spacing w:before="6"/>
        <w:rPr>
          <w:sz w:val="11"/>
        </w:rPr>
      </w:pPr>
    </w:p>
    <w:p>
      <w:pPr>
        <w:pStyle w:val="BodyText"/>
        <w:spacing w:line="218" w:lineRule="auto" w:before="109"/>
        <w:ind w:left="176" w:right="1417"/>
      </w:pPr>
      <w:r>
        <w:rPr/>
        <w:t>Next, we derive the average economy-wide share of individuals that are infected due to warfare. Integrating over </w:t>
      </w:r>
      <w:r>
        <w:rPr>
          <w:i/>
        </w:rPr>
        <w:t>r </w:t>
      </w:r>
      <w:r>
        <w:rPr>
          <w:rFonts w:ascii="Lucida Sans Unicode" w:hAnsi="Lucida Sans Unicode"/>
        </w:rPr>
        <w:t>∈ [</w:t>
      </w:r>
      <w:r>
        <w:rPr/>
        <w:t>0</w:t>
      </w:r>
      <w:r>
        <w:rPr>
          <w:rFonts w:ascii="Arial" w:hAnsi="Arial"/>
          <w:i/>
        </w:rPr>
        <w:t>,</w:t>
      </w:r>
      <w:r>
        <w:rPr/>
        <w:t>1</w:t>
      </w:r>
      <w:r>
        <w:rPr>
          <w:rFonts w:ascii="Lucida Sans Unicode" w:hAnsi="Lucida Sans Unicode"/>
        </w:rPr>
        <w:t>] </w:t>
      </w:r>
      <w:r>
        <w:rPr/>
        <w:t>yields:</w:t>
      </w:r>
    </w:p>
    <w:p>
      <w:pPr>
        <w:spacing w:after="0" w:line="218" w:lineRule="auto"/>
        <w:sectPr>
          <w:type w:val="continuous"/>
          <w:pgSz w:w="10710" w:h="13950"/>
          <w:pgMar w:top="680" w:bottom="440" w:left="1400" w:right="0"/>
        </w:sectPr>
      </w:pPr>
    </w:p>
    <w:p>
      <w:pPr>
        <w:spacing w:before="67"/>
        <w:ind w:left="1938" w:right="0" w:firstLine="0"/>
        <w:jc w:val="left"/>
        <w:rPr>
          <w:i/>
          <w:sz w:val="20"/>
        </w:rPr>
      </w:pPr>
      <w:r>
        <w:rPr/>
        <w:pict>
          <v:shape style="position:absolute;margin-left:170.250504pt;margin-top:20.740316pt;width:6.65pt;height:8.8pt;mso-position-horizontal-relative:page;mso-position-vertical-relative:paragraph;z-index:-89944" type="#_x0000_t202" filled="false" stroked="false">
            <v:textbox inset="0,0,0,0">
              <w:txbxContent>
                <w:p>
                  <w:pPr>
                    <w:spacing w:line="175" w:lineRule="exact" w:before="0"/>
                    <w:ind w:left="0" w:right="0" w:firstLine="0"/>
                    <w:jc w:val="left"/>
                    <w:rPr>
                      <w:i/>
                      <w:sz w:val="16"/>
                    </w:rPr>
                  </w:pPr>
                  <w:r>
                    <w:rPr>
                      <w:i/>
                      <w:w w:val="99"/>
                      <w:sz w:val="16"/>
                    </w:rPr>
                    <w:t>W</w:t>
                  </w:r>
                </w:p>
              </w:txbxContent>
            </v:textbox>
            <w10:wrap type="none"/>
          </v:shape>
        </w:pict>
      </w:r>
      <w:r>
        <w:rPr/>
        <w:pict>
          <v:shape style="position:absolute;margin-left:206.333618pt;margin-top:28.058865pt;width:4pt;height:8.9pt;mso-position-horizontal-relative:page;mso-position-vertical-relative:paragraph;z-index:-89920" type="#_x0000_t202" filled="false" stroked="false">
            <v:textbox inset="0,0,0,0">
              <w:txbxContent>
                <w:p>
                  <w:pPr>
                    <w:spacing w:line="178" w:lineRule="exact" w:before="0"/>
                    <w:ind w:left="0" w:right="0" w:firstLine="0"/>
                    <w:jc w:val="left"/>
                    <w:rPr>
                      <w:sz w:val="16"/>
                    </w:rPr>
                  </w:pPr>
                  <w:r>
                    <w:rPr>
                      <w:w w:val="99"/>
                      <w:sz w:val="16"/>
                    </w:rPr>
                    <w:t>0</w:t>
                  </w:r>
                </w:p>
              </w:txbxContent>
            </v:textbox>
            <w10:wrap type="none"/>
          </v:shape>
        </w:pict>
      </w:r>
      <w:r>
        <w:rPr/>
        <w:pict>
          <v:shape style="position:absolute;margin-left:219.250702pt;margin-top:20.740316pt;width:6.65pt;height:8.8pt;mso-position-horizontal-relative:page;mso-position-vertical-relative:paragraph;z-index:3136" type="#_x0000_t202" filled="false" stroked="false">
            <v:textbox inset="0,0,0,0">
              <w:txbxContent>
                <w:p>
                  <w:pPr>
                    <w:spacing w:line="175" w:lineRule="exact" w:before="0"/>
                    <w:ind w:left="0" w:right="0" w:firstLine="0"/>
                    <w:jc w:val="left"/>
                    <w:rPr>
                      <w:i/>
                      <w:sz w:val="16"/>
                    </w:rPr>
                  </w:pPr>
                  <w:r>
                    <w:rPr>
                      <w:i/>
                      <w:w w:val="99"/>
                      <w:sz w:val="16"/>
                    </w:rPr>
                    <w:t>W</w:t>
                  </w:r>
                </w:p>
              </w:txbxContent>
            </v:textbox>
            <w10:wrap type="none"/>
          </v:shape>
        </w:pict>
      </w:r>
      <w:r>
        <w:rPr/>
        <w:pict>
          <v:shape style="position:absolute;margin-left:262.965332pt;margin-top:28.058865pt;width:4pt;height:8.9pt;mso-position-horizontal-relative:page;mso-position-vertical-relative:paragraph;z-index:-89872" type="#_x0000_t202" filled="false" stroked="false">
            <v:textbox inset="0,0,0,0">
              <w:txbxContent>
                <w:p>
                  <w:pPr>
                    <w:spacing w:line="178" w:lineRule="exact" w:before="0"/>
                    <w:ind w:left="0" w:right="0" w:firstLine="0"/>
                    <w:jc w:val="left"/>
                    <w:rPr>
                      <w:sz w:val="16"/>
                    </w:rPr>
                  </w:pPr>
                  <w:r>
                    <w:rPr>
                      <w:w w:val="99"/>
                      <w:sz w:val="16"/>
                    </w:rPr>
                    <w:t>0</w:t>
                  </w:r>
                </w:p>
              </w:txbxContent>
            </v:textbox>
            <w10:wrap type="none"/>
          </v:shape>
        </w:pict>
      </w:r>
      <w:r>
        <w:rPr/>
        <w:pict>
          <v:shape style="position:absolute;margin-left:322.555115pt;margin-top:24.3668pt;width:5pt;height:11.15pt;mso-position-horizontal-relative:page;mso-position-vertical-relative:paragraph;z-index:-89848" type="#_x0000_t202" filled="false" stroked="false">
            <v:textbox inset="0,0,0,0">
              <w:txbxContent>
                <w:p>
                  <w:pPr>
                    <w:pStyle w:val="BodyText"/>
                    <w:spacing w:line="222" w:lineRule="exact"/>
                  </w:pPr>
                  <w:r>
                    <w:rPr>
                      <w:w w:val="99"/>
                    </w:rPr>
                    <w:t>2</w:t>
                  </w:r>
                </w:p>
              </w:txbxContent>
            </v:textbox>
            <w10:wrap type="none"/>
          </v:shape>
        </w:pict>
      </w:r>
      <w:r>
        <w:rPr/>
        <w:pict>
          <v:shape style="position:absolute;margin-left:349.998993pt;margin-top:24.3668pt;width:5pt;height:11.15pt;mso-position-horizontal-relative:page;mso-position-vertical-relative:paragraph;z-index:-89824" type="#_x0000_t202" filled="false" stroked="false">
            <v:textbox inset="0,0,0,0">
              <w:txbxContent>
                <w:p>
                  <w:pPr>
                    <w:pStyle w:val="BodyText"/>
                    <w:spacing w:line="222" w:lineRule="exact"/>
                  </w:pPr>
                  <w:r>
                    <w:rPr>
                      <w:w w:val="99"/>
                    </w:rPr>
                    <w:t>3</w:t>
                  </w:r>
                </w:p>
              </w:txbxContent>
            </v:textbox>
            <w10:wrap type="none"/>
          </v:shape>
        </w:pict>
      </w:r>
      <w:r>
        <w:rPr>
          <w:i/>
          <w:sz w:val="20"/>
        </w:rPr>
        <w:t>I </w:t>
      </w:r>
      <w:r>
        <w:rPr>
          <w:sz w:val="20"/>
        </w:rPr>
        <w:t>(</w:t>
      </w:r>
      <w:r>
        <w:rPr>
          <w:i/>
          <w:sz w:val="20"/>
        </w:rPr>
        <w:t>R</w:t>
      </w:r>
      <w:r>
        <w:rPr>
          <w:sz w:val="20"/>
        </w:rPr>
        <w:t>)</w:t>
      </w:r>
      <w:r>
        <w:rPr>
          <w:rFonts w:ascii="Lucida Sans Unicode" w:hAnsi="Lucida Sans Unicode"/>
          <w:sz w:val="20"/>
        </w:rPr>
        <w:t>= </w:t>
      </w:r>
      <w:r>
        <w:rPr>
          <w:rFonts w:ascii="Trebuchet MS" w:hAnsi="Trebuchet MS"/>
          <w:position w:val="27"/>
          <w:sz w:val="20"/>
        </w:rPr>
        <w:t>∫ </w:t>
      </w:r>
      <w:r>
        <w:rPr>
          <w:position w:val="21"/>
          <w:sz w:val="16"/>
        </w:rPr>
        <w:t>1 </w:t>
      </w:r>
      <w:r>
        <w:rPr>
          <w:i/>
          <w:sz w:val="20"/>
        </w:rPr>
        <w:t>I</w:t>
      </w:r>
    </w:p>
    <w:p>
      <w:pPr>
        <w:spacing w:before="67"/>
        <w:ind w:left="119" w:right="0" w:firstLine="0"/>
        <w:jc w:val="left"/>
        <w:rPr>
          <w:sz w:val="16"/>
        </w:rPr>
      </w:pPr>
      <w:r>
        <w:rPr/>
        <w:br w:type="column"/>
      </w:r>
      <w:r>
        <w:rPr>
          <w:spacing w:val="2"/>
          <w:sz w:val="20"/>
        </w:rPr>
        <w:t>(</w:t>
      </w:r>
      <w:r>
        <w:rPr>
          <w:i/>
          <w:spacing w:val="2"/>
          <w:sz w:val="20"/>
        </w:rPr>
        <w:t>r</w:t>
      </w:r>
      <w:r>
        <w:rPr>
          <w:spacing w:val="2"/>
          <w:sz w:val="20"/>
        </w:rPr>
        <w:t>)</w:t>
      </w:r>
      <w:r>
        <w:rPr>
          <w:i/>
          <w:spacing w:val="2"/>
          <w:sz w:val="20"/>
        </w:rPr>
        <w:t>dr</w:t>
      </w:r>
      <w:r>
        <w:rPr>
          <w:i/>
          <w:spacing w:val="-20"/>
          <w:sz w:val="20"/>
        </w:rPr>
        <w:t> </w:t>
      </w:r>
      <w:r>
        <w:rPr>
          <w:rFonts w:ascii="Lucida Sans Unicode" w:hAnsi="Lucida Sans Unicode"/>
          <w:sz w:val="20"/>
        </w:rPr>
        <w:t>=</w:t>
      </w:r>
      <w:r>
        <w:rPr>
          <w:rFonts w:ascii="Lucida Sans Unicode" w:hAnsi="Lucida Sans Unicode"/>
          <w:spacing w:val="-43"/>
          <w:sz w:val="20"/>
        </w:rPr>
        <w:t> </w:t>
      </w:r>
      <w:r>
        <w:rPr>
          <w:rFonts w:ascii="Trebuchet MS" w:hAnsi="Trebuchet MS"/>
          <w:position w:val="27"/>
          <w:sz w:val="20"/>
        </w:rPr>
        <w:t>∫</w:t>
      </w:r>
      <w:r>
        <w:rPr>
          <w:rFonts w:ascii="Trebuchet MS" w:hAnsi="Trebuchet MS"/>
          <w:spacing w:val="26"/>
          <w:position w:val="27"/>
          <w:sz w:val="20"/>
        </w:rPr>
        <w:t> </w:t>
      </w:r>
      <w:r>
        <w:rPr>
          <w:i/>
          <w:spacing w:val="5"/>
          <w:position w:val="21"/>
          <w:sz w:val="16"/>
        </w:rPr>
        <w:t>R</w:t>
      </w:r>
      <w:r>
        <w:rPr>
          <w:spacing w:val="5"/>
          <w:sz w:val="20"/>
        </w:rPr>
        <w:t>(1</w:t>
      </w:r>
      <w:r>
        <w:rPr>
          <w:rFonts w:ascii="Lucida Sans Unicode" w:hAnsi="Lucida Sans Unicode"/>
          <w:spacing w:val="5"/>
          <w:sz w:val="20"/>
        </w:rPr>
        <w:t>−</w:t>
      </w:r>
      <w:r>
        <w:rPr>
          <w:i/>
          <w:spacing w:val="5"/>
          <w:sz w:val="20"/>
        </w:rPr>
        <w:t>r</w:t>
      </w:r>
      <w:r>
        <w:rPr>
          <w:spacing w:val="5"/>
          <w:sz w:val="20"/>
        </w:rPr>
        <w:t>)</w:t>
      </w:r>
      <w:r>
        <w:rPr>
          <w:i/>
          <w:spacing w:val="5"/>
          <w:sz w:val="20"/>
        </w:rPr>
        <w:t>rdr</w:t>
      </w:r>
      <w:r>
        <w:rPr>
          <w:i/>
          <w:spacing w:val="-19"/>
          <w:sz w:val="20"/>
        </w:rPr>
        <w:t> </w:t>
      </w:r>
      <w:r>
        <w:rPr>
          <w:rFonts w:ascii="Lucida Sans Unicode" w:hAnsi="Lucida Sans Unicode"/>
          <w:sz w:val="20"/>
        </w:rPr>
        <w:t>=</w:t>
      </w:r>
      <w:r>
        <w:rPr>
          <w:rFonts w:ascii="Lucida Sans Unicode" w:hAnsi="Lucida Sans Unicode"/>
          <w:spacing w:val="-21"/>
          <w:sz w:val="20"/>
        </w:rPr>
        <w:t> </w:t>
      </w:r>
      <w:r>
        <w:rPr>
          <w:position w:val="14"/>
          <w:sz w:val="20"/>
          <w:u w:val="single"/>
        </w:rPr>
        <w:t>1</w:t>
      </w:r>
      <w:r>
        <w:rPr>
          <w:spacing w:val="-28"/>
          <w:position w:val="14"/>
          <w:sz w:val="20"/>
        </w:rPr>
        <w:t> </w:t>
      </w:r>
      <w:r>
        <w:rPr>
          <w:i/>
          <w:sz w:val="20"/>
        </w:rPr>
        <w:t>R</w:t>
      </w:r>
      <w:r>
        <w:rPr>
          <w:position w:val="8"/>
          <w:sz w:val="16"/>
        </w:rPr>
        <w:t>2</w:t>
      </w:r>
      <w:r>
        <w:rPr>
          <w:spacing w:val="-15"/>
          <w:position w:val="8"/>
          <w:sz w:val="16"/>
        </w:rPr>
        <w:t> </w:t>
      </w:r>
      <w:r>
        <w:rPr>
          <w:rFonts w:ascii="Lucida Sans Unicode" w:hAnsi="Lucida Sans Unicode"/>
          <w:sz w:val="20"/>
        </w:rPr>
        <w:t>−</w:t>
      </w:r>
      <w:r>
        <w:rPr>
          <w:rFonts w:ascii="Lucida Sans Unicode" w:hAnsi="Lucida Sans Unicode"/>
          <w:spacing w:val="-25"/>
          <w:sz w:val="20"/>
        </w:rPr>
        <w:t> </w:t>
      </w:r>
      <w:r>
        <w:rPr>
          <w:position w:val="14"/>
          <w:sz w:val="20"/>
          <w:u w:val="single"/>
        </w:rPr>
        <w:t>1</w:t>
      </w:r>
      <w:r>
        <w:rPr>
          <w:spacing w:val="-28"/>
          <w:position w:val="14"/>
          <w:sz w:val="20"/>
        </w:rPr>
        <w:t> </w:t>
      </w:r>
      <w:r>
        <w:rPr>
          <w:i/>
          <w:sz w:val="20"/>
        </w:rPr>
        <w:t>R</w:t>
      </w:r>
      <w:r>
        <w:rPr>
          <w:position w:val="8"/>
          <w:sz w:val="16"/>
        </w:rPr>
        <w:t>3</w:t>
      </w:r>
    </w:p>
    <w:p>
      <w:pPr>
        <w:pStyle w:val="BodyText"/>
        <w:spacing w:before="4"/>
        <w:rPr>
          <w:sz w:val="29"/>
        </w:rPr>
      </w:pPr>
      <w:r>
        <w:rPr/>
        <w:br w:type="column"/>
      </w:r>
      <w:r>
        <w:rPr>
          <w:sz w:val="29"/>
        </w:rPr>
      </w:r>
    </w:p>
    <w:p>
      <w:pPr>
        <w:pStyle w:val="BodyText"/>
        <w:ind w:left="1484" w:right="1484"/>
        <w:jc w:val="center"/>
      </w:pPr>
      <w:r>
        <w:rPr/>
        <w:pict>
          <v:shape style="position:absolute;margin-left:369.306702pt;margin-top:1.74964pt;width:2.75pt;height:10pt;mso-position-horizontal-relative:page;mso-position-vertical-relative:paragraph;z-index:3232" type="#_x0000_t202" filled="false" stroked="false">
            <v:textbox inset="0,0,0,0">
              <w:txbxContent>
                <w:p>
                  <w:pPr>
                    <w:spacing w:line="194" w:lineRule="exact" w:before="0"/>
                    <w:ind w:left="0" w:right="0" w:firstLine="0"/>
                    <w:jc w:val="left"/>
                    <w:rPr>
                      <w:rFonts w:ascii="Arial"/>
                      <w:i/>
                      <w:sz w:val="20"/>
                    </w:rPr>
                  </w:pPr>
                  <w:r>
                    <w:rPr>
                      <w:rFonts w:ascii="Arial"/>
                      <w:i/>
                      <w:w w:val="98"/>
                      <w:sz w:val="20"/>
                    </w:rPr>
                    <w:t>.</w:t>
                  </w:r>
                </w:p>
              </w:txbxContent>
            </v:textbox>
            <w10:wrap type="none"/>
          </v:shape>
        </w:pict>
      </w:r>
      <w:r>
        <w:rPr/>
        <w:t>(14)</w:t>
      </w:r>
    </w:p>
    <w:p>
      <w:pPr>
        <w:spacing w:after="0"/>
        <w:jc w:val="center"/>
        <w:sectPr>
          <w:type w:val="continuous"/>
          <w:pgSz w:w="10710" w:h="13950"/>
          <w:pgMar w:top="680" w:bottom="440" w:left="1400" w:right="0"/>
          <w:cols w:num="3" w:equalWidth="0">
            <w:col w:w="2986" w:space="40"/>
            <w:col w:w="2902" w:space="39"/>
            <w:col w:w="3343"/>
          </w:cols>
        </w:sectPr>
      </w:pPr>
    </w:p>
    <w:p>
      <w:pPr>
        <w:pStyle w:val="BodyText"/>
        <w:spacing w:before="11"/>
        <w:rPr>
          <w:sz w:val="16"/>
        </w:rPr>
      </w:pPr>
    </w:p>
    <w:p>
      <w:pPr>
        <w:pStyle w:val="BodyText"/>
        <w:spacing w:line="228" w:lineRule="auto" w:before="100"/>
        <w:ind w:left="176" w:right="1503" w:hanging="4"/>
        <w:jc w:val="both"/>
      </w:pPr>
      <w:r>
        <w:rPr>
          <w:spacing w:val="-8"/>
        </w:rPr>
        <w:t>We  </w:t>
      </w:r>
      <w:r>
        <w:rPr/>
        <w:t>show below that </w:t>
      </w:r>
      <w:r>
        <w:rPr>
          <w:i/>
        </w:rPr>
        <w:t>R </w:t>
      </w:r>
      <w:r>
        <w:rPr/>
        <w:t>is an increasing function of the urbanization rate </w:t>
      </w:r>
      <w:r>
        <w:rPr>
          <w:i/>
        </w:rPr>
        <w:t>n</w:t>
      </w:r>
      <w:r>
        <w:rPr>
          <w:i/>
          <w:position w:val="-2"/>
          <w:sz w:val="16"/>
        </w:rPr>
        <w:t>M </w:t>
      </w:r>
      <w:r>
        <w:rPr/>
        <w:t>, so as to obtain   </w:t>
      </w:r>
      <w:r>
        <w:rPr>
          <w:i/>
        </w:rPr>
        <w:t>I</w:t>
      </w:r>
      <w:r>
        <w:rPr>
          <w:i/>
          <w:position w:val="-2"/>
          <w:sz w:val="16"/>
        </w:rPr>
        <w:t>W </w:t>
      </w:r>
      <w:r>
        <w:rPr/>
        <w:t>(</w:t>
      </w:r>
      <w:r>
        <w:rPr>
          <w:i/>
        </w:rPr>
        <w:t>n</w:t>
      </w:r>
      <w:r>
        <w:rPr>
          <w:i/>
          <w:position w:val="-2"/>
          <w:sz w:val="16"/>
        </w:rPr>
        <w:t>M </w:t>
      </w:r>
      <w:r>
        <w:rPr/>
        <w:t>). Following the same setup as for baseline mortality in </w:t>
      </w:r>
      <w:hyperlink w:history="true" w:anchor="_bookmark57">
        <w:r>
          <w:rPr/>
          <w:t>(8), </w:t>
        </w:r>
      </w:hyperlink>
      <w:r>
        <w:rPr/>
        <w:t>the war-related additional death rate is thus given</w:t>
      </w:r>
      <w:r>
        <w:rPr>
          <w:spacing w:val="-6"/>
        </w:rPr>
        <w:t> </w:t>
      </w:r>
      <w:r>
        <w:rPr/>
        <w:t>by</w:t>
      </w:r>
    </w:p>
    <w:p>
      <w:pPr>
        <w:tabs>
          <w:tab w:pos="7471" w:val="left" w:leader="none"/>
        </w:tabs>
        <w:spacing w:before="161"/>
        <w:ind w:left="176" w:right="0" w:firstLine="1742"/>
        <w:jc w:val="left"/>
        <w:rPr>
          <w:sz w:val="20"/>
          <w:szCs w:val="20"/>
        </w:rPr>
      </w:pPr>
      <w:r>
        <w:rPr/>
        <w:pict>
          <v:shape style="position:absolute;margin-left:238.267288pt;margin-top:5.412643pt;width:119.65pt;height:37.15pt;mso-position-horizontal-relative:page;mso-position-vertical-relative:paragraph;z-index:-89992" type="#_x0000_t202" filled="false" stroked="false">
            <v:textbox inset="0,0,0,0">
              <w:txbxContent>
                <w:p>
                  <w:pPr>
                    <w:pStyle w:val="BodyText"/>
                    <w:tabs>
                      <w:tab w:pos="460" w:val="left" w:leader="none"/>
                      <w:tab w:pos="1851" w:val="left" w:leader="none"/>
                      <w:tab w:pos="2311" w:val="left" w:leader="none"/>
                    </w:tabs>
                    <w:spacing w:line="197" w:lineRule="exact"/>
                    <w:rPr>
                      <w:rFonts w:ascii="Trebuchet MS" w:hAnsi="Trebuchet MS"/>
                    </w:rPr>
                  </w:pPr>
                  <w:r>
                    <w:rPr>
                      <w:rFonts w:ascii="Trebuchet MS" w:hAnsi="Trebuchet MS"/>
                    </w:rPr>
                    <w:t>.</w:t>
                    <w:tab/>
                    <w:t>Σ</w:t>
                    <w:tab/>
                    <w:t>.</w:t>
                    <w:tab/>
                  </w:r>
                  <w:r>
                    <w:rPr>
                      <w:rFonts w:ascii="Trebuchet MS" w:hAnsi="Trebuchet MS"/>
                      <w:spacing w:val="-20"/>
                      <w:w w:val="85"/>
                    </w:rPr>
                    <w:t>Σ</w:t>
                  </w:r>
                </w:p>
              </w:txbxContent>
            </v:textbox>
            <w10:wrap type="none"/>
          </v:shape>
        </w:pict>
      </w:r>
      <w:r>
        <w:rPr>
          <w:i/>
          <w:w w:val="99"/>
          <w:sz w:val="20"/>
          <w:szCs w:val="20"/>
        </w:rPr>
        <w:t>d</w:t>
      </w:r>
      <w:r>
        <w:rPr>
          <w:i/>
          <w:w w:val="99"/>
          <w:position w:val="-2"/>
          <w:sz w:val="16"/>
          <w:szCs w:val="16"/>
        </w:rPr>
        <w:t>W</w:t>
      </w:r>
      <w:r>
        <w:rPr>
          <w:i/>
          <w:spacing w:val="8"/>
          <w:position w:val="-2"/>
          <w:sz w:val="16"/>
          <w:szCs w:val="16"/>
        </w:rPr>
        <w:t> </w:t>
      </w:r>
      <w:r>
        <w:rPr>
          <w:rFonts w:ascii="Lucida Sans Unicode" w:hAnsi="Lucida Sans Unicode" w:cs="Lucida Sans Unicode" w:eastAsia="Lucida Sans Unicode"/>
          <w:w w:val="97"/>
          <w:sz w:val="20"/>
          <w:szCs w:val="20"/>
        </w:rPr>
        <w:t>=</w:t>
      </w:r>
      <w:r>
        <w:rPr>
          <w:rFonts w:ascii="Lucida Sans Unicode" w:hAnsi="Lucida Sans Unicode" w:cs="Lucida Sans Unicode" w:eastAsia="Lucida Sans Unicode"/>
          <w:spacing w:val="-42"/>
          <w:sz w:val="20"/>
          <w:szCs w:val="20"/>
        </w:rPr>
        <w:t> </w:t>
      </w:r>
      <w:r>
        <w:rPr>
          <w:i/>
          <w:w w:val="99"/>
          <w:sz w:val="20"/>
          <w:szCs w:val="20"/>
        </w:rPr>
        <w:t>I</w:t>
      </w:r>
      <w:r>
        <w:rPr>
          <w:i/>
          <w:w w:val="99"/>
          <w:position w:val="-2"/>
          <w:sz w:val="16"/>
          <w:szCs w:val="16"/>
        </w:rPr>
        <w:t>W</w:t>
      </w:r>
      <w:r>
        <w:rPr>
          <w:i/>
          <w:spacing w:val="-14"/>
          <w:position w:val="-2"/>
          <w:sz w:val="16"/>
          <w:szCs w:val="16"/>
        </w:rPr>
        <w:t> </w:t>
      </w:r>
      <w:r>
        <w:rPr>
          <w:spacing w:val="1"/>
          <w:w w:val="99"/>
          <w:sz w:val="20"/>
          <w:szCs w:val="20"/>
        </w:rPr>
        <w:t>(</w:t>
      </w:r>
      <w:r>
        <w:rPr>
          <w:i/>
          <w:w w:val="99"/>
          <w:sz w:val="20"/>
          <w:szCs w:val="20"/>
        </w:rPr>
        <w:t>n</w:t>
      </w:r>
      <w:r>
        <w:rPr>
          <w:i/>
          <w:w w:val="99"/>
          <w:position w:val="-2"/>
          <w:sz w:val="16"/>
          <w:szCs w:val="16"/>
        </w:rPr>
        <w:t>M</w:t>
      </w:r>
      <w:r>
        <w:rPr>
          <w:i/>
          <w:spacing w:val="-19"/>
          <w:position w:val="-2"/>
          <w:sz w:val="16"/>
          <w:szCs w:val="16"/>
        </w:rPr>
        <w:t> </w:t>
      </w:r>
      <w:r>
        <w:rPr>
          <w:spacing w:val="16"/>
          <w:w w:val="99"/>
          <w:sz w:val="20"/>
          <w:szCs w:val="20"/>
        </w:rPr>
        <w:t>)</w:t>
      </w:r>
      <w:r>
        <w:rPr>
          <w:rFonts w:ascii="Lucida Sans Unicode" w:hAnsi="Lucida Sans Unicode" w:cs="Lucida Sans Unicode" w:eastAsia="Lucida Sans Unicode"/>
          <w:spacing w:val="16"/>
          <w:w w:val="43"/>
          <w:sz w:val="20"/>
          <w:szCs w:val="20"/>
        </w:rPr>
        <w:t>·</w:t>
      </w:r>
      <w:r>
        <w:rPr>
          <w:i/>
          <w:w w:val="99"/>
          <w:sz w:val="20"/>
          <w:szCs w:val="20"/>
        </w:rPr>
        <w:t>k</w:t>
      </w:r>
      <w:r>
        <w:rPr>
          <w:i/>
          <w:w w:val="99"/>
          <w:position w:val="-2"/>
          <w:sz w:val="16"/>
          <w:szCs w:val="16"/>
        </w:rPr>
        <w:t>B</w:t>
      </w:r>
      <w:r>
        <w:rPr>
          <w:i/>
          <w:spacing w:val="-13"/>
          <w:position w:val="-2"/>
          <w:sz w:val="16"/>
          <w:szCs w:val="16"/>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12"/>
          <w:position w:val="8"/>
          <w:sz w:val="12"/>
          <w:szCs w:val="12"/>
        </w:rPr>
        <w:t> </w:t>
      </w:r>
      <w:r>
        <w:rPr>
          <w:rFonts w:ascii="Lucida Sans Unicode" w:hAnsi="Lucida Sans Unicode" w:cs="Lucida Sans Unicode" w:eastAsia="Lucida Sans Unicode"/>
          <w:w w:val="97"/>
          <w:sz w:val="20"/>
          <w:szCs w:val="20"/>
        </w:rPr>
        <w:t>=</w:t>
      </w:r>
      <w:r>
        <w:rPr>
          <w:rFonts w:ascii="Lucida Sans Unicode" w:hAnsi="Lucida Sans Unicode" w:cs="Lucida Sans Unicode" w:eastAsia="Lucida Sans Unicode"/>
          <w:spacing w:val="-42"/>
          <w:sz w:val="20"/>
          <w:szCs w:val="20"/>
        </w:rPr>
        <w:t> </w:t>
      </w:r>
      <w:r>
        <w:rPr>
          <w:i/>
          <w:w w:val="99"/>
          <w:sz w:val="20"/>
          <w:szCs w:val="20"/>
        </w:rPr>
        <w:t>h</w:t>
      </w:r>
      <w:r>
        <w:rPr>
          <w:i/>
          <w:w w:val="99"/>
          <w:position w:val="-2"/>
          <w:sz w:val="16"/>
          <w:szCs w:val="16"/>
        </w:rPr>
        <w:t>W</w:t>
      </w:r>
      <w:r>
        <w:rPr>
          <w:i/>
          <w:spacing w:val="-14"/>
          <w:position w:val="-2"/>
          <w:sz w:val="16"/>
          <w:szCs w:val="16"/>
        </w:rPr>
        <w:t> </w:t>
      </w:r>
      <w:r>
        <w:rPr>
          <w:spacing w:val="1"/>
          <w:w w:val="99"/>
          <w:sz w:val="20"/>
          <w:szCs w:val="20"/>
        </w:rPr>
        <w:t>(</w:t>
      </w:r>
      <w:r>
        <w:rPr>
          <w:i/>
          <w:w w:val="99"/>
          <w:sz w:val="20"/>
          <w:szCs w:val="20"/>
        </w:rPr>
        <w:t>n</w:t>
      </w:r>
      <w:r>
        <w:rPr>
          <w:i/>
          <w:w w:val="99"/>
          <w:position w:val="-2"/>
          <w:sz w:val="16"/>
          <w:szCs w:val="16"/>
        </w:rPr>
        <w:t>M</w:t>
      </w:r>
      <w:r>
        <w:rPr>
          <w:i/>
          <w:spacing w:val="-19"/>
          <w:position w:val="-2"/>
          <w:sz w:val="16"/>
          <w:szCs w:val="16"/>
        </w:rPr>
        <w:t> </w:t>
      </w:r>
      <w:r>
        <w:rPr>
          <w:spacing w:val="16"/>
          <w:w w:val="99"/>
          <w:sz w:val="20"/>
          <w:szCs w:val="20"/>
        </w:rPr>
        <w:t>)</w:t>
      </w:r>
      <w:r>
        <w:rPr>
          <w:rFonts w:ascii="Lucida Sans Unicode" w:hAnsi="Lucida Sans Unicode" w:cs="Lucida Sans Unicode" w:eastAsia="Lucida Sans Unicode"/>
          <w:spacing w:val="16"/>
          <w:w w:val="43"/>
          <w:sz w:val="20"/>
          <w:szCs w:val="20"/>
        </w:rPr>
        <w:t>·</w:t>
      </w:r>
      <w:r>
        <w:rPr>
          <w:i/>
          <w:w w:val="99"/>
          <w:sz w:val="20"/>
          <w:szCs w:val="20"/>
          <w:u w:val="single"/>
        </w:rPr>
        <w:t>d</w:t>
      </w:r>
      <w:r>
        <w:rPr>
          <w:i/>
          <w:spacing w:val="-23"/>
          <w:sz w:val="20"/>
          <w:szCs w:val="20"/>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3"/>
          <w:position w:val="8"/>
          <w:sz w:val="12"/>
          <w:szCs w:val="12"/>
        </w:rPr>
        <w:t> </w:t>
      </w:r>
      <w:r>
        <w:rPr>
          <w:rFonts w:ascii="Arial" w:hAnsi="Arial" w:cs="Arial" w:eastAsia="Arial"/>
          <w:i/>
          <w:w w:val="118"/>
          <w:sz w:val="20"/>
          <w:szCs w:val="20"/>
        </w:rPr>
        <w:t>,</w:t>
      </w:r>
      <w:r>
        <w:rPr>
          <w:rFonts w:ascii="Arial" w:hAnsi="Arial" w:cs="Arial" w:eastAsia="Arial"/>
          <w:i/>
          <w:sz w:val="20"/>
          <w:szCs w:val="20"/>
        </w:rPr>
        <w:tab/>
      </w:r>
      <w:r>
        <w:rPr>
          <w:w w:val="99"/>
          <w:sz w:val="20"/>
          <w:szCs w:val="20"/>
        </w:rPr>
        <w:t>(15)</w:t>
      </w:r>
    </w:p>
    <w:p>
      <w:pPr>
        <w:pStyle w:val="BodyText"/>
        <w:spacing w:line="228" w:lineRule="auto" w:before="196"/>
        <w:ind w:left="176" w:right="1503"/>
        <w:jc w:val="both"/>
      </w:pPr>
      <w:r>
        <w:rPr/>
        <w:pict>
          <v:shape style="position:absolute;margin-left:138.780594pt;margin-top:9.800072pt;width:7.8pt;height:18.5pt;mso-position-horizontal-relative:page;mso-position-vertical-relative:paragraph;z-index:-90040"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97"/>
                    </w:rPr>
                    <w:t>≡</w:t>
                  </w:r>
                </w:p>
              </w:txbxContent>
            </v:textbox>
            <w10:wrap type="none"/>
          </v:shape>
        </w:pict>
      </w:r>
      <w:r>
        <w:rPr/>
        <w:t>where </w:t>
      </w:r>
      <w:r>
        <w:rPr>
          <w:i/>
        </w:rPr>
        <w:t>h</w:t>
      </w:r>
      <w:r>
        <w:rPr>
          <w:i/>
          <w:position w:val="-2"/>
          <w:sz w:val="16"/>
        </w:rPr>
        <w:t>W </w:t>
      </w:r>
      <w:r>
        <w:rPr/>
        <w:t>(</w:t>
      </w:r>
      <w:r>
        <w:rPr>
          <w:i/>
        </w:rPr>
        <w:t>n</w:t>
      </w:r>
      <w:r>
        <w:rPr>
          <w:i/>
          <w:position w:val="-2"/>
          <w:sz w:val="16"/>
        </w:rPr>
        <w:t>M </w:t>
      </w:r>
      <w:r>
        <w:rPr/>
        <w:t>) </w:t>
      </w:r>
      <w:r>
        <w:rPr>
          <w:i/>
        </w:rPr>
        <w:t>I</w:t>
      </w:r>
      <w:r>
        <w:rPr>
          <w:i/>
          <w:position w:val="-2"/>
          <w:sz w:val="16"/>
        </w:rPr>
        <w:t>W </w:t>
      </w:r>
      <w:r>
        <w:rPr/>
        <w:t>(</w:t>
      </w:r>
      <w:r>
        <w:rPr>
          <w:i/>
        </w:rPr>
        <w:t>n</w:t>
      </w:r>
      <w:r>
        <w:rPr>
          <w:i/>
          <w:position w:val="-2"/>
          <w:sz w:val="16"/>
        </w:rPr>
        <w:t>M </w:t>
      </w:r>
      <w:r>
        <w:rPr/>
        <w:t>)</w:t>
      </w:r>
      <w:r>
        <w:rPr>
          <w:rFonts w:ascii="Arial" w:hAnsi="Arial"/>
          <w:i/>
        </w:rPr>
        <w:t>/</w:t>
      </w:r>
      <w:r>
        <w:rPr>
          <w:i/>
        </w:rPr>
        <w:t>I</w:t>
      </w:r>
      <w:r>
        <w:rPr>
          <w:i/>
          <w:position w:val="-2"/>
          <w:sz w:val="16"/>
        </w:rPr>
        <w:t>B </w:t>
      </w:r>
      <w:r>
        <w:rPr/>
        <w:t>is the war-related “Horsemen effect”, </w:t>
      </w:r>
      <w:r>
        <w:rPr>
          <w:i/>
        </w:rPr>
        <w:t>i.e. </w:t>
      </w:r>
      <w:r>
        <w:rPr/>
        <w:t>the percentage increase in infections (and thus aggregate mortality) due to warfare.</w:t>
      </w:r>
    </w:p>
    <w:p>
      <w:pPr>
        <w:pStyle w:val="BodyText"/>
        <w:spacing w:line="249" w:lineRule="auto" w:before="11"/>
        <w:ind w:left="176" w:right="1503" w:firstLine="275"/>
        <w:jc w:val="both"/>
      </w:pPr>
      <w:r>
        <w:rPr/>
        <w:t>Trade spreads disease in a similar fashion as warfare. Trade increases with manufacturing</w:t>
      </w:r>
      <w:bookmarkStart w:name="_bookmark63" w:id="70"/>
      <w:bookmarkEnd w:id="70"/>
      <w:r>
        <w:rPr/>
      </w:r>
      <w:r>
        <w:rPr/>
        <w:t> output, and the fixed cost in </w:t>
      </w:r>
      <w:hyperlink w:history="true" w:anchor="_bookmark59">
        <w:r>
          <w:rPr/>
          <w:t>(10) </w:t>
        </w:r>
      </w:hyperlink>
      <w:r>
        <w:rPr/>
        <w:t>can be interpreted as expenses for trade infrastructure. </w:t>
      </w:r>
      <w:r>
        <w:rPr>
          <w:spacing w:val="-5"/>
        </w:rPr>
        <w:t>The </w:t>
      </w:r>
      <w:r>
        <w:rPr/>
        <w:t>effect of trade on death rates can thus be modelled along the same lines as warfare, such </w:t>
      </w:r>
      <w:r>
        <w:rPr>
          <w:spacing w:val="-4"/>
        </w:rPr>
        <w:t>that </w:t>
      </w:r>
      <w:r>
        <w:rPr>
          <w:i/>
        </w:rPr>
        <w:t>h</w:t>
      </w:r>
      <w:r>
        <w:rPr>
          <w:i/>
          <w:position w:val="-2"/>
          <w:sz w:val="16"/>
        </w:rPr>
        <w:t>W</w:t>
      </w:r>
      <w:r>
        <w:rPr>
          <w:i/>
          <w:spacing w:val="-15"/>
          <w:position w:val="-2"/>
          <w:sz w:val="16"/>
        </w:rPr>
        <w:t> </w:t>
      </w:r>
      <w:r>
        <w:rPr/>
        <w:t>(</w:t>
      </w:r>
      <w:r>
        <w:rPr>
          <w:i/>
        </w:rPr>
        <w:t>n</w:t>
      </w:r>
      <w:r>
        <w:rPr>
          <w:i/>
          <w:position w:val="-2"/>
          <w:sz w:val="16"/>
        </w:rPr>
        <w:t>M</w:t>
      </w:r>
      <w:r>
        <w:rPr>
          <w:i/>
          <w:spacing w:val="-19"/>
          <w:position w:val="-2"/>
          <w:sz w:val="16"/>
        </w:rPr>
        <w:t> </w:t>
      </w:r>
      <w:r>
        <w:rPr/>
        <w:t>)</w:t>
      </w:r>
      <w:r>
        <w:rPr>
          <w:spacing w:val="-1"/>
        </w:rPr>
        <w:t> </w:t>
      </w:r>
      <w:r>
        <w:rPr/>
        <w:t>represents</w:t>
      </w:r>
      <w:r>
        <w:rPr>
          <w:spacing w:val="-1"/>
        </w:rPr>
        <w:t> </w:t>
      </w:r>
      <w:r>
        <w:rPr/>
        <w:t>both</w:t>
      </w:r>
      <w:r>
        <w:rPr>
          <w:spacing w:val="-2"/>
        </w:rPr>
        <w:t> </w:t>
      </w:r>
      <w:r>
        <w:rPr/>
        <w:t>war-</w:t>
      </w:r>
      <w:r>
        <w:rPr>
          <w:spacing w:val="-1"/>
        </w:rPr>
        <w:t> </w:t>
      </w:r>
      <w:r>
        <w:rPr/>
        <w:t>and</w:t>
      </w:r>
      <w:r>
        <w:rPr>
          <w:spacing w:val="-1"/>
        </w:rPr>
        <w:t> </w:t>
      </w:r>
      <w:r>
        <w:rPr/>
        <w:t>trade-related</w:t>
      </w:r>
      <w:r>
        <w:rPr>
          <w:spacing w:val="-2"/>
        </w:rPr>
        <w:t> </w:t>
      </w:r>
      <w:r>
        <w:rPr/>
        <w:t>disease</w:t>
      </w:r>
      <w:r>
        <w:rPr>
          <w:spacing w:val="-1"/>
        </w:rPr>
        <w:t> </w:t>
      </w:r>
      <w:r>
        <w:rPr/>
        <w:t>spread.</w:t>
      </w:r>
    </w:p>
    <w:p>
      <w:pPr>
        <w:pStyle w:val="BodyText"/>
        <w:spacing w:line="208" w:lineRule="exact"/>
        <w:ind w:left="455"/>
      </w:pPr>
      <w:bookmarkStart w:name="_bookmark64" w:id="71"/>
      <w:bookmarkEnd w:id="71"/>
      <w:r>
        <w:rPr/>
      </w:r>
      <w:r>
        <w:rPr/>
        <w:t>Finally, higher urbanization raises aggregate death rates because city mortality is above</w:t>
      </w:r>
      <w:r>
        <w:rPr>
          <w:spacing w:val="47"/>
        </w:rPr>
        <w:t> </w:t>
      </w:r>
      <w:r>
        <w:rPr/>
        <w:t>the</w:t>
      </w:r>
    </w:p>
    <w:p>
      <w:pPr>
        <w:pStyle w:val="BodyText"/>
        <w:spacing w:line="230" w:lineRule="auto" w:before="17"/>
        <w:ind w:left="176" w:right="1503"/>
        <w:jc w:val="both"/>
      </w:pPr>
      <w:r>
        <w:rPr/>
        <w:pict>
          <v:shape style="position:absolute;margin-left:280.289398pt;margin-top:24.75662pt;width:60.3pt;height:18.5pt;mso-position-horizontal-relative:page;mso-position-vertical-relative:paragraph;z-index:-90016" type="#_x0000_t202" filled="false" stroked="false">
            <v:textbox inset="0,0,0,0">
              <w:txbxContent>
                <w:p>
                  <w:pPr>
                    <w:pStyle w:val="BodyText"/>
                    <w:tabs>
                      <w:tab w:pos="794" w:val="left" w:leader="none"/>
                    </w:tabs>
                    <w:spacing w:line="267" w:lineRule="exact"/>
                    <w:rPr>
                      <w:rFonts w:ascii="Lucida Sans Unicode" w:hAnsi="Lucida Sans Unicode"/>
                    </w:rPr>
                  </w:pPr>
                  <w:r>
                    <w:rPr>
                      <w:rFonts w:ascii="Lucida Sans Unicode" w:hAnsi="Lucida Sans Unicode"/>
                      <w:w w:val="95"/>
                    </w:rPr>
                    <w:t>=</w:t>
                    <w:tab/>
                    <w:t>−</w:t>
                  </w:r>
                  <w:r>
                    <w:rPr>
                      <w:rFonts w:ascii="Lucida Sans Unicode" w:hAnsi="Lucida Sans Unicode"/>
                      <w:spacing w:val="47"/>
                      <w:w w:val="95"/>
                    </w:rPr>
                    <w:t> </w:t>
                  </w:r>
                  <w:r>
                    <w:rPr>
                      <w:rFonts w:ascii="Lucida Sans Unicode" w:hAnsi="Lucida Sans Unicode"/>
                      <w:spacing w:val="-19"/>
                      <w:w w:val="75"/>
                    </w:rPr>
                    <w:t>·</w:t>
                  </w:r>
                </w:p>
              </w:txbxContent>
            </v:textbox>
            <w10:wrap type="none"/>
          </v:shape>
        </w:pict>
      </w:r>
      <w:r>
        <w:rPr>
          <w:w w:val="105"/>
        </w:rPr>
        <w:t>baseline level. </w:t>
      </w:r>
      <w:r>
        <w:rPr>
          <w:spacing w:val="-8"/>
          <w:w w:val="105"/>
        </w:rPr>
        <w:t>We </w:t>
      </w:r>
      <w:r>
        <w:rPr>
          <w:w w:val="105"/>
        </w:rPr>
        <w:t>represent this fact by a higher death rate of infected individuals in</w:t>
      </w:r>
      <w:r>
        <w:rPr>
          <w:spacing w:val="-27"/>
          <w:w w:val="105"/>
        </w:rPr>
        <w:t> </w:t>
      </w:r>
      <w:r>
        <w:rPr>
          <w:w w:val="105"/>
        </w:rPr>
        <w:t>cities, </w:t>
      </w:r>
      <w:r>
        <w:rPr>
          <w:i/>
          <w:w w:val="105"/>
        </w:rPr>
        <w:t>k</w:t>
      </w:r>
      <w:r>
        <w:rPr>
          <w:i/>
          <w:w w:val="105"/>
          <w:position w:val="-2"/>
          <w:sz w:val="16"/>
        </w:rPr>
        <w:t>M</w:t>
      </w:r>
      <w:r>
        <w:rPr>
          <w:i/>
          <w:spacing w:val="-20"/>
          <w:w w:val="105"/>
          <w:position w:val="-2"/>
          <w:sz w:val="16"/>
        </w:rPr>
        <w:t> </w:t>
      </w:r>
      <w:r>
        <w:rPr>
          <w:rFonts w:ascii="Arial" w:hAnsi="Arial"/>
          <w:i/>
          <w:w w:val="105"/>
        </w:rPr>
        <w:t>&gt;</w:t>
      </w:r>
      <w:r>
        <w:rPr>
          <w:rFonts w:ascii="Arial" w:hAnsi="Arial"/>
          <w:i/>
          <w:spacing w:val="-47"/>
          <w:w w:val="105"/>
        </w:rPr>
        <w:t> </w:t>
      </w:r>
      <w:r>
        <w:rPr>
          <w:i/>
          <w:spacing w:val="3"/>
          <w:w w:val="105"/>
        </w:rPr>
        <w:t>k</w:t>
      </w:r>
      <w:r>
        <w:rPr>
          <w:i/>
          <w:spacing w:val="3"/>
          <w:w w:val="105"/>
          <w:position w:val="-2"/>
          <w:sz w:val="16"/>
        </w:rPr>
        <w:t>B</w:t>
      </w:r>
      <w:r>
        <w:rPr>
          <w:spacing w:val="3"/>
          <w:w w:val="105"/>
        </w:rPr>
        <w:t>.</w:t>
      </w:r>
      <w:r>
        <w:rPr>
          <w:spacing w:val="-27"/>
          <w:w w:val="105"/>
        </w:rPr>
        <w:t> </w:t>
      </w:r>
      <w:r>
        <w:rPr>
          <w:w w:val="105"/>
        </w:rPr>
        <w:t>With</w:t>
      </w:r>
      <w:r>
        <w:rPr>
          <w:spacing w:val="-25"/>
          <w:w w:val="105"/>
        </w:rPr>
        <w:t> </w:t>
      </w:r>
      <w:r>
        <w:rPr>
          <w:w w:val="105"/>
        </w:rPr>
        <w:t>the</w:t>
      </w:r>
      <w:r>
        <w:rPr>
          <w:spacing w:val="-24"/>
          <w:w w:val="105"/>
        </w:rPr>
        <w:t> </w:t>
      </w:r>
      <w:r>
        <w:rPr>
          <w:w w:val="105"/>
        </w:rPr>
        <w:t>proportion</w:t>
      </w:r>
      <w:r>
        <w:rPr>
          <w:spacing w:val="-25"/>
          <w:w w:val="105"/>
        </w:rPr>
        <w:t> </w:t>
      </w:r>
      <w:r>
        <w:rPr>
          <w:i/>
          <w:w w:val="105"/>
        </w:rPr>
        <w:t>n</w:t>
      </w:r>
      <w:r>
        <w:rPr>
          <w:i/>
          <w:w w:val="105"/>
          <w:position w:val="-2"/>
          <w:sz w:val="16"/>
        </w:rPr>
        <w:t>M</w:t>
      </w:r>
      <w:r>
        <w:rPr>
          <w:i/>
          <w:spacing w:val="-3"/>
          <w:w w:val="105"/>
          <w:position w:val="-2"/>
          <w:sz w:val="16"/>
        </w:rPr>
        <w:t> </w:t>
      </w:r>
      <w:r>
        <w:rPr>
          <w:w w:val="105"/>
        </w:rPr>
        <w:t>of</w:t>
      </w:r>
      <w:r>
        <w:rPr>
          <w:spacing w:val="-25"/>
          <w:w w:val="105"/>
        </w:rPr>
        <w:t> </w:t>
      </w:r>
      <w:r>
        <w:rPr>
          <w:w w:val="105"/>
        </w:rPr>
        <w:t>individuals</w:t>
      </w:r>
      <w:r>
        <w:rPr>
          <w:spacing w:val="-25"/>
          <w:w w:val="105"/>
        </w:rPr>
        <w:t> </w:t>
      </w:r>
      <w:r>
        <w:rPr>
          <w:w w:val="105"/>
        </w:rPr>
        <w:t>dwelling</w:t>
      </w:r>
      <w:r>
        <w:rPr>
          <w:spacing w:val="-25"/>
          <w:w w:val="105"/>
        </w:rPr>
        <w:t> </w:t>
      </w:r>
      <w:r>
        <w:rPr>
          <w:w w:val="105"/>
        </w:rPr>
        <w:t>in</w:t>
      </w:r>
      <w:r>
        <w:rPr>
          <w:spacing w:val="-24"/>
          <w:w w:val="105"/>
        </w:rPr>
        <w:t> </w:t>
      </w:r>
      <w:r>
        <w:rPr>
          <w:w w:val="105"/>
        </w:rPr>
        <w:t>cities,</w:t>
      </w:r>
      <w:r>
        <w:rPr>
          <w:spacing w:val="-25"/>
          <w:w w:val="105"/>
        </w:rPr>
        <w:t> </w:t>
      </w:r>
      <w:r>
        <w:rPr>
          <w:w w:val="105"/>
        </w:rPr>
        <w:t>the</w:t>
      </w:r>
      <w:r>
        <w:rPr>
          <w:spacing w:val="-25"/>
          <w:w w:val="105"/>
        </w:rPr>
        <w:t> </w:t>
      </w:r>
      <w:r>
        <w:rPr>
          <w:w w:val="105"/>
        </w:rPr>
        <w:t>corresponding</w:t>
      </w:r>
      <w:r>
        <w:rPr>
          <w:spacing w:val="-25"/>
          <w:w w:val="105"/>
        </w:rPr>
        <w:t> </w:t>
      </w:r>
      <w:r>
        <w:rPr>
          <w:i/>
          <w:w w:val="105"/>
        </w:rPr>
        <w:t>additional </w:t>
      </w:r>
      <w:r>
        <w:rPr>
          <w:w w:val="105"/>
        </w:rPr>
        <w:t>impact</w:t>
      </w:r>
      <w:r>
        <w:rPr>
          <w:spacing w:val="-31"/>
          <w:w w:val="105"/>
        </w:rPr>
        <w:t> </w:t>
      </w:r>
      <w:r>
        <w:rPr>
          <w:w w:val="105"/>
        </w:rPr>
        <w:t>on</w:t>
      </w:r>
      <w:r>
        <w:rPr>
          <w:spacing w:val="-30"/>
          <w:w w:val="105"/>
        </w:rPr>
        <w:t> </w:t>
      </w:r>
      <w:r>
        <w:rPr>
          <w:w w:val="105"/>
        </w:rPr>
        <w:t>aggregate</w:t>
      </w:r>
      <w:r>
        <w:rPr>
          <w:spacing w:val="-30"/>
          <w:w w:val="105"/>
        </w:rPr>
        <w:t> </w:t>
      </w:r>
      <w:r>
        <w:rPr>
          <w:w w:val="105"/>
        </w:rPr>
        <w:t>death</w:t>
      </w:r>
      <w:r>
        <w:rPr>
          <w:spacing w:val="-30"/>
          <w:w w:val="105"/>
        </w:rPr>
        <w:t> </w:t>
      </w:r>
      <w:r>
        <w:rPr>
          <w:w w:val="105"/>
        </w:rPr>
        <w:t>rates</w:t>
      </w:r>
      <w:r>
        <w:rPr>
          <w:spacing w:val="-30"/>
          <w:w w:val="105"/>
        </w:rPr>
        <w:t> </w:t>
      </w:r>
      <w:r>
        <w:rPr>
          <w:w w:val="105"/>
        </w:rPr>
        <w:t>is</w:t>
      </w:r>
      <w:r>
        <w:rPr>
          <w:spacing w:val="-31"/>
          <w:w w:val="105"/>
        </w:rPr>
        <w:t> </w:t>
      </w:r>
      <w:r>
        <w:rPr>
          <w:w w:val="105"/>
        </w:rPr>
        <w:t>given</w:t>
      </w:r>
      <w:r>
        <w:rPr>
          <w:spacing w:val="-30"/>
          <w:w w:val="105"/>
        </w:rPr>
        <w:t> </w:t>
      </w:r>
      <w:r>
        <w:rPr>
          <w:w w:val="105"/>
        </w:rPr>
        <w:t>by</w:t>
      </w:r>
      <w:r>
        <w:rPr>
          <w:spacing w:val="-30"/>
          <w:w w:val="105"/>
        </w:rPr>
        <w:t> </w:t>
      </w:r>
      <w:r>
        <w:rPr>
          <w:i/>
          <w:w w:val="105"/>
        </w:rPr>
        <w:t>h</w:t>
      </w:r>
      <w:r>
        <w:rPr>
          <w:i/>
          <w:w w:val="105"/>
          <w:position w:val="-2"/>
          <w:sz w:val="16"/>
        </w:rPr>
        <w:t>M</w:t>
      </w:r>
      <w:r>
        <w:rPr>
          <w:i/>
          <w:spacing w:val="-28"/>
          <w:w w:val="105"/>
          <w:position w:val="-2"/>
          <w:sz w:val="16"/>
        </w:rPr>
        <w:t> </w:t>
      </w:r>
      <w:r>
        <w:rPr>
          <w:w w:val="105"/>
        </w:rPr>
        <w:t>(</w:t>
      </w:r>
      <w:r>
        <w:rPr>
          <w:i/>
          <w:w w:val="105"/>
        </w:rPr>
        <w:t>n</w:t>
      </w:r>
      <w:r>
        <w:rPr>
          <w:i/>
          <w:w w:val="105"/>
          <w:position w:val="-2"/>
          <w:sz w:val="16"/>
        </w:rPr>
        <w:t>M</w:t>
      </w:r>
      <w:r>
        <w:rPr>
          <w:i/>
          <w:spacing w:val="-28"/>
          <w:w w:val="105"/>
          <w:position w:val="-2"/>
          <w:sz w:val="16"/>
        </w:rPr>
        <w:t> </w:t>
      </w:r>
      <w:r>
        <w:rPr>
          <w:w w:val="105"/>
        </w:rPr>
        <w:t>)</w:t>
      </w:r>
      <w:r>
        <w:rPr>
          <w:spacing w:val="30"/>
          <w:w w:val="105"/>
        </w:rPr>
        <w:t> </w:t>
      </w:r>
      <w:r>
        <w:rPr>
          <w:spacing w:val="3"/>
          <w:w w:val="105"/>
        </w:rPr>
        <w:t>(</w:t>
      </w:r>
      <w:r>
        <w:rPr>
          <w:i/>
          <w:spacing w:val="3"/>
          <w:w w:val="105"/>
        </w:rPr>
        <w:t>k</w:t>
      </w:r>
      <w:r>
        <w:rPr>
          <w:i/>
          <w:spacing w:val="3"/>
          <w:w w:val="105"/>
          <w:position w:val="-2"/>
          <w:sz w:val="16"/>
        </w:rPr>
        <w:t>M</w:t>
      </w:r>
      <w:r>
        <w:rPr>
          <w:rFonts w:ascii="Arial" w:hAnsi="Arial"/>
          <w:i/>
          <w:spacing w:val="3"/>
          <w:w w:val="105"/>
        </w:rPr>
        <w:t>/</w:t>
      </w:r>
      <w:r>
        <w:rPr>
          <w:i/>
          <w:spacing w:val="3"/>
          <w:w w:val="105"/>
        </w:rPr>
        <w:t>k</w:t>
      </w:r>
      <w:r>
        <w:rPr>
          <w:i/>
          <w:spacing w:val="3"/>
          <w:w w:val="105"/>
          <w:position w:val="-2"/>
          <w:sz w:val="16"/>
        </w:rPr>
        <w:t>B  </w:t>
      </w:r>
      <w:r>
        <w:rPr>
          <w:w w:val="105"/>
        </w:rPr>
        <w:t>1)</w:t>
      </w:r>
      <w:r>
        <w:rPr>
          <w:spacing w:val="7"/>
          <w:w w:val="105"/>
        </w:rPr>
        <w:t> </w:t>
      </w:r>
      <w:r>
        <w:rPr>
          <w:i/>
          <w:w w:val="105"/>
        </w:rPr>
        <w:t>n</w:t>
      </w:r>
      <w:r>
        <w:rPr>
          <w:i/>
          <w:w w:val="105"/>
          <w:position w:val="-2"/>
          <w:sz w:val="16"/>
        </w:rPr>
        <w:t>M</w:t>
      </w:r>
      <w:r>
        <w:rPr>
          <w:i/>
          <w:spacing w:val="-28"/>
          <w:w w:val="105"/>
          <w:position w:val="-2"/>
          <w:sz w:val="16"/>
        </w:rPr>
        <w:t> </w:t>
      </w:r>
      <w:r>
        <w:rPr>
          <w:w w:val="105"/>
        </w:rPr>
        <w:t>.</w:t>
      </w:r>
      <w:hyperlink w:history="true" w:anchor="_bookmark64">
        <w:r>
          <w:rPr>
            <w:w w:val="105"/>
            <w:position w:val="7"/>
            <w:sz w:val="14"/>
          </w:rPr>
          <w:t>46</w:t>
        </w:r>
        <w:r>
          <w:rPr>
            <w:spacing w:val="-11"/>
            <w:w w:val="105"/>
            <w:position w:val="7"/>
            <w:sz w:val="14"/>
          </w:rPr>
          <w:t> </w:t>
        </w:r>
      </w:hyperlink>
      <w:r>
        <w:rPr>
          <w:w w:val="105"/>
        </w:rPr>
        <w:t>This</w:t>
      </w:r>
      <w:r>
        <w:rPr>
          <w:spacing w:val="-30"/>
          <w:w w:val="105"/>
        </w:rPr>
        <w:t> </w:t>
      </w:r>
      <w:r>
        <w:rPr>
          <w:w w:val="105"/>
        </w:rPr>
        <w:t>is</w:t>
      </w:r>
      <w:r>
        <w:rPr>
          <w:spacing w:val="-30"/>
          <w:w w:val="105"/>
        </w:rPr>
        <w:t> </w:t>
      </w:r>
      <w:r>
        <w:rPr>
          <w:w w:val="105"/>
        </w:rPr>
        <w:t>the</w:t>
      </w:r>
      <w:r>
        <w:rPr>
          <w:spacing w:val="-30"/>
          <w:w w:val="105"/>
        </w:rPr>
        <w:t> </w:t>
      </w:r>
      <w:r>
        <w:rPr>
          <w:w w:val="105"/>
        </w:rPr>
        <w:t>urbanization- </w:t>
      </w:r>
      <w:r>
        <w:rPr/>
        <w:t>related</w:t>
      </w:r>
      <w:r>
        <w:rPr>
          <w:spacing w:val="-6"/>
        </w:rPr>
        <w:t> </w:t>
      </w:r>
      <w:r>
        <w:rPr/>
        <w:t>“Horsemen</w:t>
      </w:r>
      <w:r>
        <w:rPr>
          <w:spacing w:val="-6"/>
        </w:rPr>
        <w:t> </w:t>
      </w:r>
      <w:r>
        <w:rPr/>
        <w:t>effect”.</w:t>
      </w:r>
      <w:r>
        <w:rPr>
          <w:spacing w:val="-15"/>
        </w:rPr>
        <w:t> </w:t>
      </w:r>
      <w:r>
        <w:rPr/>
        <w:t>Aggregate</w:t>
      </w:r>
      <w:r>
        <w:rPr>
          <w:spacing w:val="-6"/>
        </w:rPr>
        <w:t> </w:t>
      </w:r>
      <w:r>
        <w:rPr/>
        <w:t>death</w:t>
      </w:r>
      <w:r>
        <w:rPr>
          <w:spacing w:val="-6"/>
        </w:rPr>
        <w:t> </w:t>
      </w:r>
      <w:r>
        <w:rPr/>
        <w:t>rates</w:t>
      </w:r>
      <w:r>
        <w:rPr>
          <w:spacing w:val="-5"/>
        </w:rPr>
        <w:t> </w:t>
      </w:r>
      <w:r>
        <w:rPr/>
        <w:t>are</w:t>
      </w:r>
      <w:r>
        <w:rPr>
          <w:spacing w:val="-6"/>
        </w:rPr>
        <w:t> </w:t>
      </w:r>
      <w:r>
        <w:rPr/>
        <w:t>given</w:t>
      </w:r>
      <w:r>
        <w:rPr>
          <w:spacing w:val="-5"/>
        </w:rPr>
        <w:t> </w:t>
      </w:r>
      <w:r>
        <w:rPr/>
        <w:t>by</w:t>
      </w:r>
      <w:r>
        <w:rPr>
          <w:spacing w:val="-6"/>
        </w:rPr>
        <w:t> </w:t>
      </w:r>
      <w:r>
        <w:rPr/>
        <w:t>baseline</w:t>
      </w:r>
      <w:r>
        <w:rPr>
          <w:spacing w:val="-6"/>
        </w:rPr>
        <w:t> </w:t>
      </w:r>
      <w:r>
        <w:rPr/>
        <w:t>mortality,</w:t>
      </w:r>
      <w:r>
        <w:rPr>
          <w:spacing w:val="-5"/>
        </w:rPr>
        <w:t> </w:t>
      </w:r>
      <w:r>
        <w:rPr/>
        <w:t>augmented</w:t>
      </w:r>
      <w:r>
        <w:rPr>
          <w:spacing w:val="-6"/>
        </w:rPr>
        <w:t> </w:t>
      </w:r>
      <w:r>
        <w:rPr/>
        <w:t>by</w:t>
      </w:r>
    </w:p>
    <w:p>
      <w:pPr>
        <w:pStyle w:val="BodyText"/>
        <w:rPr>
          <w:sz w:val="22"/>
        </w:rPr>
      </w:pPr>
    </w:p>
    <w:p>
      <w:pPr>
        <w:pStyle w:val="ListParagraph"/>
        <w:numPr>
          <w:ilvl w:val="0"/>
          <w:numId w:val="1"/>
        </w:numPr>
        <w:tabs>
          <w:tab w:pos="799" w:val="left" w:leader="none"/>
        </w:tabs>
        <w:spacing w:line="259" w:lineRule="auto" w:before="183" w:after="0"/>
        <w:ind w:left="176" w:right="1503" w:firstLine="346"/>
        <w:jc w:val="both"/>
        <w:rPr>
          <w:sz w:val="16"/>
        </w:rPr>
      </w:pPr>
      <w:r>
        <w:rPr/>
        <w:pict>
          <v:shape style="position:absolute;margin-left:273.322815pt;margin-top:44.079887pt;width:126.4pt;height:29.7pt;mso-position-horizontal-relative:page;mso-position-vertical-relative:paragraph;z-index:-89968" type="#_x0000_t202" filled="false" stroked="false">
            <v:textbox inset="0,0,0,0">
              <w:txbxContent>
                <w:p>
                  <w:pPr>
                    <w:tabs>
                      <w:tab w:pos="551" w:val="left" w:leader="none"/>
                      <w:tab w:pos="974" w:val="left" w:leader="none"/>
                      <w:tab w:pos="1880" w:val="left" w:leader="none"/>
                      <w:tab w:pos="2463" w:val="left" w:leader="none"/>
                    </w:tabs>
                    <w:spacing w:line="321" w:lineRule="exact" w:before="0"/>
                    <w:ind w:left="0" w:right="0" w:firstLine="0"/>
                    <w:jc w:val="left"/>
                    <w:rPr>
                      <w:rFonts w:ascii="Trebuchet MS" w:hAnsi="Trebuchet MS"/>
                      <w:sz w:val="16"/>
                    </w:rPr>
                  </w:pPr>
                  <w:r>
                    <w:rPr>
                      <w:rFonts w:ascii="Lucida Sans Unicode" w:hAnsi="Lucida Sans Unicode"/>
                      <w:w w:val="97"/>
                      <w:sz w:val="16"/>
                    </w:rPr>
                    <w:t>=</w:t>
                  </w:r>
                  <w:r>
                    <w:rPr>
                      <w:rFonts w:ascii="Lucida Sans Unicode" w:hAnsi="Lucida Sans Unicode"/>
                      <w:sz w:val="16"/>
                    </w:rPr>
                    <w:t>  </w:t>
                  </w:r>
                  <w:r>
                    <w:rPr>
                      <w:rFonts w:ascii="Lucida Sans Unicode" w:hAnsi="Lucida Sans Unicode"/>
                      <w:spacing w:val="16"/>
                      <w:sz w:val="16"/>
                    </w:rPr>
                    <w:t> </w:t>
                  </w:r>
                  <w:r>
                    <w:rPr>
                      <w:rFonts w:ascii="Lucida Sans Unicode" w:hAnsi="Lucida Sans Unicode"/>
                      <w:w w:val="43"/>
                      <w:sz w:val="16"/>
                    </w:rPr>
                    <w:t>·</w:t>
                  </w:r>
                  <w:r>
                    <w:rPr>
                      <w:rFonts w:ascii="Lucida Sans Unicode" w:hAnsi="Lucida Sans Unicode"/>
                      <w:sz w:val="16"/>
                    </w:rPr>
                    <w:tab/>
                  </w:r>
                  <w:r>
                    <w:rPr>
                      <w:rFonts w:ascii="Lucida Sans Unicode" w:hAnsi="Lucida Sans Unicode"/>
                      <w:spacing w:val="13"/>
                      <w:w w:val="43"/>
                      <w:sz w:val="16"/>
                    </w:rPr>
                    <w:t>·</w:t>
                  </w:r>
                  <w:r>
                    <w:rPr>
                      <w:rFonts w:ascii="Trebuchet MS" w:hAnsi="Trebuchet MS"/>
                      <w:w w:val="109"/>
                      <w:position w:val="13"/>
                      <w:sz w:val="16"/>
                    </w:rPr>
                    <w:t>.</w:t>
                  </w:r>
                  <w:r>
                    <w:rPr>
                      <w:rFonts w:ascii="Trebuchet MS" w:hAnsi="Trebuchet MS"/>
                      <w:position w:val="13"/>
                      <w:sz w:val="16"/>
                    </w:rPr>
                    <w:tab/>
                  </w:r>
                  <w:r>
                    <w:rPr>
                      <w:rFonts w:ascii="Trebuchet MS" w:hAnsi="Trebuchet MS"/>
                      <w:w w:val="74"/>
                      <w:position w:val="13"/>
                      <w:sz w:val="16"/>
                    </w:rPr>
                    <w:t>Σ</w:t>
                  </w:r>
                  <w:r>
                    <w:rPr>
                      <w:rFonts w:ascii="Trebuchet MS" w:hAnsi="Trebuchet MS"/>
                      <w:position w:val="13"/>
                      <w:sz w:val="16"/>
                    </w:rPr>
                    <w:t>  </w:t>
                  </w:r>
                  <w:r>
                    <w:rPr>
                      <w:rFonts w:ascii="Trebuchet MS" w:hAnsi="Trebuchet MS"/>
                      <w:spacing w:val="15"/>
                      <w:position w:val="13"/>
                      <w:sz w:val="16"/>
                    </w:rPr>
                    <w:t> </w:t>
                  </w:r>
                  <w:r>
                    <w:rPr>
                      <w:rFonts w:ascii="Lucida Sans Unicode" w:hAnsi="Lucida Sans Unicode"/>
                      <w:w w:val="97"/>
                      <w:sz w:val="16"/>
                    </w:rPr>
                    <w:t>=</w:t>
                  </w:r>
                  <w:r>
                    <w:rPr>
                      <w:rFonts w:ascii="Lucida Sans Unicode" w:hAnsi="Lucida Sans Unicode"/>
                      <w:sz w:val="16"/>
                    </w:rPr>
                    <w:tab/>
                  </w:r>
                  <w:r>
                    <w:rPr>
                      <w:rFonts w:ascii="Lucida Sans Unicode" w:hAnsi="Lucida Sans Unicode"/>
                      <w:w w:val="43"/>
                      <w:sz w:val="16"/>
                    </w:rPr>
                    <w:t>·</w:t>
                  </w:r>
                  <w:r>
                    <w:rPr>
                      <w:rFonts w:ascii="Lucida Sans Unicode" w:hAnsi="Lucida Sans Unicode"/>
                      <w:sz w:val="16"/>
                    </w:rPr>
                    <w:t> </w:t>
                  </w:r>
                  <w:r>
                    <w:rPr>
                      <w:rFonts w:ascii="Lucida Sans Unicode" w:hAnsi="Lucida Sans Unicode"/>
                      <w:spacing w:val="14"/>
                      <w:sz w:val="16"/>
                    </w:rPr>
                    <w:t> </w:t>
                  </w:r>
                  <w:r>
                    <w:rPr>
                      <w:rFonts w:ascii="Lucida Sans Unicode" w:hAnsi="Lucida Sans Unicode"/>
                      <w:spacing w:val="13"/>
                      <w:w w:val="43"/>
                      <w:sz w:val="16"/>
                    </w:rPr>
                    <w:t>·</w:t>
                  </w:r>
                  <w:r>
                    <w:rPr>
                      <w:rFonts w:ascii="Trebuchet MS" w:hAnsi="Trebuchet MS"/>
                      <w:w w:val="109"/>
                      <w:position w:val="13"/>
                      <w:sz w:val="16"/>
                    </w:rPr>
                    <w:t>.</w:t>
                  </w:r>
                  <w:r>
                    <w:rPr>
                      <w:rFonts w:ascii="Trebuchet MS" w:hAnsi="Trebuchet MS"/>
                      <w:position w:val="13"/>
                      <w:sz w:val="16"/>
                    </w:rPr>
                    <w:tab/>
                  </w:r>
                  <w:r>
                    <w:rPr>
                      <w:rFonts w:ascii="Trebuchet MS" w:hAnsi="Trebuchet MS"/>
                      <w:spacing w:val="-20"/>
                      <w:w w:val="74"/>
                      <w:position w:val="13"/>
                      <w:sz w:val="16"/>
                    </w:rPr>
                    <w:t>Σ</w:t>
                  </w:r>
                </w:p>
              </w:txbxContent>
            </v:textbox>
            <w10:wrap type="none"/>
          </v:shape>
        </w:pict>
      </w:r>
      <w:r>
        <w:rPr>
          <w:sz w:val="16"/>
        </w:rPr>
        <w:t>Thus, the chance that a disease transmitted by armies reaches a given region is declining in remoteness. </w:t>
      </w:r>
      <w:r>
        <w:rPr>
          <w:spacing w:val="-5"/>
          <w:sz w:val="16"/>
        </w:rPr>
        <w:t>The </w:t>
      </w:r>
      <w:r>
        <w:rPr>
          <w:sz w:val="16"/>
        </w:rPr>
        <w:t>greater</w:t>
      </w:r>
      <w:r>
        <w:rPr>
          <w:spacing w:val="-8"/>
          <w:sz w:val="16"/>
        </w:rPr>
        <w:t> </w:t>
      </w:r>
      <w:r>
        <w:rPr>
          <w:sz w:val="16"/>
        </w:rPr>
        <w:t>the</w:t>
      </w:r>
      <w:r>
        <w:rPr>
          <w:spacing w:val="-7"/>
          <w:sz w:val="16"/>
        </w:rPr>
        <w:t> </w:t>
      </w:r>
      <w:r>
        <w:rPr>
          <w:sz w:val="16"/>
        </w:rPr>
        <w:t>distance</w:t>
      </w:r>
      <w:r>
        <w:rPr>
          <w:spacing w:val="-8"/>
          <w:sz w:val="16"/>
        </w:rPr>
        <w:t> </w:t>
      </w:r>
      <w:r>
        <w:rPr>
          <w:sz w:val="16"/>
        </w:rPr>
        <w:t>to</w:t>
      </w:r>
      <w:r>
        <w:rPr>
          <w:spacing w:val="-7"/>
          <w:sz w:val="16"/>
        </w:rPr>
        <w:t> </w:t>
      </w:r>
      <w:r>
        <w:rPr>
          <w:sz w:val="16"/>
        </w:rPr>
        <w:t>the</w:t>
      </w:r>
      <w:r>
        <w:rPr>
          <w:spacing w:val="-8"/>
          <w:sz w:val="16"/>
        </w:rPr>
        <w:t> </w:t>
      </w:r>
      <w:r>
        <w:rPr>
          <w:sz w:val="16"/>
        </w:rPr>
        <w:t>origin</w:t>
      </w:r>
      <w:r>
        <w:rPr>
          <w:spacing w:val="-8"/>
          <w:sz w:val="16"/>
        </w:rPr>
        <w:t> </w:t>
      </w:r>
      <w:r>
        <w:rPr>
          <w:sz w:val="16"/>
        </w:rPr>
        <w:t>of</w:t>
      </w:r>
      <w:r>
        <w:rPr>
          <w:spacing w:val="-7"/>
          <w:sz w:val="16"/>
        </w:rPr>
        <w:t> </w:t>
      </w:r>
      <w:r>
        <w:rPr>
          <w:sz w:val="16"/>
        </w:rPr>
        <w:t>an</w:t>
      </w:r>
      <w:r>
        <w:rPr>
          <w:spacing w:val="-8"/>
          <w:sz w:val="16"/>
        </w:rPr>
        <w:t> </w:t>
      </w:r>
      <w:r>
        <w:rPr>
          <w:sz w:val="16"/>
        </w:rPr>
        <w:t>army’s</w:t>
      </w:r>
      <w:r>
        <w:rPr>
          <w:spacing w:val="-7"/>
          <w:sz w:val="16"/>
        </w:rPr>
        <w:t> </w:t>
      </w:r>
      <w:r>
        <w:rPr>
          <w:sz w:val="16"/>
        </w:rPr>
        <w:t>march,</w:t>
      </w:r>
      <w:r>
        <w:rPr>
          <w:spacing w:val="-8"/>
          <w:sz w:val="16"/>
        </w:rPr>
        <w:t> </w:t>
      </w:r>
      <w:r>
        <w:rPr>
          <w:sz w:val="16"/>
        </w:rPr>
        <w:t>the</w:t>
      </w:r>
      <w:r>
        <w:rPr>
          <w:spacing w:val="-7"/>
          <w:sz w:val="16"/>
        </w:rPr>
        <w:t> </w:t>
      </w:r>
      <w:r>
        <w:rPr>
          <w:sz w:val="16"/>
        </w:rPr>
        <w:t>smaller</w:t>
      </w:r>
      <w:r>
        <w:rPr>
          <w:spacing w:val="-8"/>
          <w:sz w:val="16"/>
        </w:rPr>
        <w:t> </w:t>
      </w:r>
      <w:r>
        <w:rPr>
          <w:sz w:val="16"/>
        </w:rPr>
        <w:t>the</w:t>
      </w:r>
      <w:r>
        <w:rPr>
          <w:spacing w:val="-7"/>
          <w:sz w:val="16"/>
        </w:rPr>
        <w:t> </w:t>
      </w:r>
      <w:r>
        <w:rPr>
          <w:sz w:val="16"/>
        </w:rPr>
        <w:t>remaining</w:t>
      </w:r>
      <w:r>
        <w:rPr>
          <w:spacing w:val="-8"/>
          <w:sz w:val="16"/>
        </w:rPr>
        <w:t> </w:t>
      </w:r>
      <w:r>
        <w:rPr>
          <w:sz w:val="16"/>
        </w:rPr>
        <w:t>size</w:t>
      </w:r>
      <w:r>
        <w:rPr>
          <w:spacing w:val="-7"/>
          <w:sz w:val="16"/>
        </w:rPr>
        <w:t> </w:t>
      </w:r>
      <w:r>
        <w:rPr>
          <w:sz w:val="16"/>
        </w:rPr>
        <w:t>of</w:t>
      </w:r>
      <w:r>
        <w:rPr>
          <w:spacing w:val="-8"/>
          <w:sz w:val="16"/>
        </w:rPr>
        <w:t> </w:t>
      </w:r>
      <w:r>
        <w:rPr>
          <w:sz w:val="16"/>
        </w:rPr>
        <w:t>an</w:t>
      </w:r>
      <w:r>
        <w:rPr>
          <w:spacing w:val="-7"/>
          <w:sz w:val="16"/>
        </w:rPr>
        <w:t> </w:t>
      </w:r>
      <w:r>
        <w:rPr>
          <w:sz w:val="16"/>
        </w:rPr>
        <w:t>army</w:t>
      </w:r>
      <w:r>
        <w:rPr>
          <w:spacing w:val="-8"/>
          <w:sz w:val="16"/>
        </w:rPr>
        <w:t> </w:t>
      </w:r>
      <w:r>
        <w:rPr>
          <w:sz w:val="16"/>
        </w:rPr>
        <w:t>typically</w:t>
      </w:r>
      <w:r>
        <w:rPr>
          <w:spacing w:val="-7"/>
          <w:sz w:val="16"/>
        </w:rPr>
        <w:t> </w:t>
      </w:r>
      <w:r>
        <w:rPr>
          <w:sz w:val="16"/>
        </w:rPr>
        <w:t>is,</w:t>
      </w:r>
      <w:r>
        <w:rPr>
          <w:spacing w:val="-8"/>
          <w:sz w:val="16"/>
        </w:rPr>
        <w:t> </w:t>
      </w:r>
      <w:r>
        <w:rPr>
          <w:sz w:val="16"/>
        </w:rPr>
        <w:t>and</w:t>
      </w:r>
      <w:r>
        <w:rPr>
          <w:spacing w:val="-7"/>
          <w:sz w:val="16"/>
        </w:rPr>
        <w:t> </w:t>
      </w:r>
      <w:r>
        <w:rPr>
          <w:sz w:val="16"/>
        </w:rPr>
        <w:t>the</w:t>
      </w:r>
      <w:r>
        <w:rPr>
          <w:spacing w:val="-8"/>
          <w:sz w:val="16"/>
        </w:rPr>
        <w:t> </w:t>
      </w:r>
      <w:r>
        <w:rPr>
          <w:sz w:val="16"/>
        </w:rPr>
        <w:t>lower the chance that it will cross a given city at this distance—the perimeter of a circle around the central location increases linearly in distance to the</w:t>
      </w:r>
      <w:r>
        <w:rPr>
          <w:spacing w:val="-6"/>
          <w:sz w:val="16"/>
        </w:rPr>
        <w:t> </w:t>
      </w:r>
      <w:r>
        <w:rPr>
          <w:sz w:val="16"/>
        </w:rPr>
        <w:t>center.</w:t>
      </w:r>
    </w:p>
    <w:p>
      <w:pPr>
        <w:pStyle w:val="ListParagraph"/>
        <w:numPr>
          <w:ilvl w:val="0"/>
          <w:numId w:val="1"/>
        </w:numPr>
        <w:tabs>
          <w:tab w:pos="802" w:val="left" w:leader="none"/>
        </w:tabs>
        <w:spacing w:line="259" w:lineRule="auto" w:before="4" w:after="0"/>
        <w:ind w:left="176" w:right="1503" w:firstLine="346"/>
        <w:jc w:val="both"/>
        <w:rPr>
          <w:sz w:val="16"/>
          <w:szCs w:val="16"/>
        </w:rPr>
      </w:pPr>
      <w:r>
        <w:rPr/>
        <w:pict>
          <v:line style="position:absolute;mso-position-horizontal-relative:page;mso-position-vertical-relative:paragraph;z-index:-90160" from="318.4422pt,8.986969pt" to="322.0682pt,8.986969pt" stroked="true" strokeweight=".367pt" strokecolor="#000000">
            <v:stroke dashstyle="solid"/>
            <w10:wrap type="none"/>
          </v:line>
        </w:pict>
      </w:r>
      <w:r>
        <w:rPr/>
        <w:pict>
          <v:line style="position:absolute;mso-position-horizontal-relative:page;mso-position-vertical-relative:paragraph;z-index:-90136" from="392.858215pt,8.986969pt" to="396.484215pt,8.986969pt" stroked="true" strokeweight=".367pt" strokecolor="#000000">
            <v:stroke dashstyle="solid"/>
            <w10:wrap type="none"/>
          </v:line>
        </w:pict>
      </w:r>
      <w:r>
        <w:rPr>
          <w:sz w:val="16"/>
          <w:szCs w:val="16"/>
        </w:rPr>
        <w:t>More specifically, urban death rates are given by </w:t>
      </w:r>
      <w:r>
        <w:rPr>
          <w:i/>
          <w:sz w:val="16"/>
          <w:szCs w:val="16"/>
        </w:rPr>
        <w:t>d</w:t>
      </w:r>
      <w:r>
        <w:rPr>
          <w:i/>
          <w:sz w:val="16"/>
          <w:szCs w:val="16"/>
          <w:vertAlign w:val="subscript"/>
        </w:rPr>
        <w:t>M</w:t>
      </w:r>
      <w:r>
        <w:rPr>
          <w:i/>
          <w:sz w:val="16"/>
          <w:szCs w:val="16"/>
          <w:vertAlign w:val="baseline"/>
        </w:rPr>
        <w:t>  I</w:t>
      </w:r>
      <w:r>
        <w:rPr>
          <w:i/>
          <w:sz w:val="16"/>
          <w:szCs w:val="16"/>
          <w:vertAlign w:val="subscript"/>
        </w:rPr>
        <w:t>B</w:t>
      </w:r>
      <w:r>
        <w:rPr>
          <w:i/>
          <w:sz w:val="16"/>
          <w:szCs w:val="16"/>
          <w:vertAlign w:val="baseline"/>
        </w:rPr>
        <w:t>  k</w:t>
      </w:r>
      <w:r>
        <w:rPr>
          <w:i/>
          <w:sz w:val="16"/>
          <w:szCs w:val="16"/>
          <w:vertAlign w:val="subscript"/>
        </w:rPr>
        <w:t>M</w:t>
      </w:r>
      <w:r>
        <w:rPr>
          <w:i/>
          <w:sz w:val="16"/>
          <w:szCs w:val="16"/>
          <w:vertAlign w:val="baseline"/>
        </w:rPr>
        <w:t>  </w:t>
      </w:r>
      <w:r>
        <w:rPr>
          <w:i/>
          <w:spacing w:val="2"/>
          <w:sz w:val="16"/>
          <w:szCs w:val="16"/>
          <w:vertAlign w:val="baseline"/>
        </w:rPr>
        <w:t>c</w:t>
      </w:r>
      <w:r>
        <w:rPr>
          <w:i/>
          <w:spacing w:val="2"/>
          <w:sz w:val="16"/>
          <w:szCs w:val="16"/>
          <w:vertAlign w:val="subscript"/>
        </w:rPr>
        <w:t>A</w:t>
      </w:r>
      <w:r>
        <w:rPr>
          <w:rFonts w:ascii="Arial" w:hAnsi="Arial" w:cs="Arial" w:eastAsia="Arial"/>
          <w:i/>
          <w:spacing w:val="2"/>
          <w:sz w:val="16"/>
          <w:szCs w:val="16"/>
          <w:vertAlign w:val="baseline"/>
        </w:rPr>
        <w:t>/</w:t>
      </w:r>
      <w:r>
        <w:rPr>
          <w:i/>
          <w:spacing w:val="2"/>
          <w:sz w:val="16"/>
          <w:szCs w:val="16"/>
          <w:vertAlign w:val="baseline"/>
        </w:rPr>
        <w:t>c </w:t>
      </w:r>
      <w:r>
        <w:rPr>
          <w:rFonts w:ascii="Arial" w:hAnsi="Arial" w:cs="Arial" w:eastAsia="Arial"/>
          <w:i/>
          <w:sz w:val="16"/>
          <w:szCs w:val="16"/>
          <w:vertAlign w:val="superscript"/>
        </w:rPr>
        <w:t>ϕ</w:t>
      </w:r>
      <w:r>
        <w:rPr>
          <w:i/>
          <w:sz w:val="16"/>
          <w:szCs w:val="16"/>
          <w:vertAlign w:val="superscript"/>
        </w:rPr>
        <w:t>d</w:t>
      </w:r>
      <w:r>
        <w:rPr>
          <w:i/>
          <w:sz w:val="16"/>
          <w:szCs w:val="16"/>
          <w:vertAlign w:val="baseline"/>
        </w:rPr>
        <w:t>   </w:t>
      </w:r>
      <w:r>
        <w:rPr>
          <w:sz w:val="16"/>
          <w:szCs w:val="16"/>
          <w:vertAlign w:val="baseline"/>
        </w:rPr>
        <w:t>(</w:t>
      </w:r>
      <w:r>
        <w:rPr>
          <w:i/>
          <w:sz w:val="16"/>
          <w:szCs w:val="16"/>
          <w:vertAlign w:val="baseline"/>
        </w:rPr>
        <w:t>k</w:t>
      </w:r>
      <w:r>
        <w:rPr>
          <w:i/>
          <w:sz w:val="16"/>
          <w:szCs w:val="16"/>
          <w:vertAlign w:val="subscript"/>
        </w:rPr>
        <w:t>M</w:t>
      </w:r>
      <w:r>
        <w:rPr>
          <w:i/>
          <w:sz w:val="16"/>
          <w:szCs w:val="16"/>
          <w:vertAlign w:val="baseline"/>
        </w:rPr>
        <w:t> </w:t>
      </w:r>
      <w:r>
        <w:rPr>
          <w:rFonts w:ascii="Arial" w:hAnsi="Arial" w:cs="Arial" w:eastAsia="Arial"/>
          <w:i/>
          <w:spacing w:val="2"/>
          <w:sz w:val="16"/>
          <w:szCs w:val="16"/>
          <w:vertAlign w:val="baseline"/>
        </w:rPr>
        <w:t>/</w:t>
      </w:r>
      <w:r>
        <w:rPr>
          <w:i/>
          <w:spacing w:val="2"/>
          <w:sz w:val="16"/>
          <w:szCs w:val="16"/>
          <w:vertAlign w:val="baseline"/>
        </w:rPr>
        <w:t>k</w:t>
      </w:r>
      <w:r>
        <w:rPr>
          <w:i/>
          <w:spacing w:val="2"/>
          <w:sz w:val="16"/>
          <w:szCs w:val="16"/>
          <w:vertAlign w:val="subscript"/>
        </w:rPr>
        <w:t>B</w:t>
      </w:r>
      <w:r>
        <w:rPr>
          <w:spacing w:val="2"/>
          <w:sz w:val="16"/>
          <w:szCs w:val="16"/>
          <w:vertAlign w:val="baseline"/>
        </w:rPr>
        <w:t>)  </w:t>
      </w:r>
      <w:r>
        <w:rPr>
          <w:i/>
          <w:sz w:val="16"/>
          <w:szCs w:val="16"/>
          <w:u w:val="single"/>
          <w:vertAlign w:val="baseline"/>
        </w:rPr>
        <w:t>d</w:t>
      </w:r>
      <w:r>
        <w:rPr>
          <w:i/>
          <w:sz w:val="16"/>
          <w:szCs w:val="16"/>
          <w:vertAlign w:val="baseline"/>
        </w:rPr>
        <w:t>   </w:t>
      </w:r>
      <w:r>
        <w:rPr>
          <w:i/>
          <w:spacing w:val="2"/>
          <w:sz w:val="16"/>
          <w:szCs w:val="16"/>
          <w:vertAlign w:val="baseline"/>
        </w:rPr>
        <w:t>c</w:t>
      </w:r>
      <w:r>
        <w:rPr>
          <w:i/>
          <w:spacing w:val="2"/>
          <w:sz w:val="16"/>
          <w:szCs w:val="16"/>
          <w:vertAlign w:val="subscript"/>
        </w:rPr>
        <w:t>A</w:t>
      </w:r>
      <w:r>
        <w:rPr>
          <w:rFonts w:ascii="Arial" w:hAnsi="Arial" w:cs="Arial" w:eastAsia="Arial"/>
          <w:i/>
          <w:spacing w:val="2"/>
          <w:sz w:val="16"/>
          <w:szCs w:val="16"/>
          <w:vertAlign w:val="baseline"/>
        </w:rPr>
        <w:t>/</w:t>
      </w:r>
      <w:r>
        <w:rPr>
          <w:i/>
          <w:spacing w:val="2"/>
          <w:sz w:val="16"/>
          <w:szCs w:val="16"/>
          <w:vertAlign w:val="baseline"/>
        </w:rPr>
        <w:t>c </w:t>
      </w:r>
      <w:r>
        <w:rPr>
          <w:rFonts w:ascii="Arial" w:hAnsi="Arial" w:cs="Arial" w:eastAsia="Arial"/>
          <w:i/>
          <w:sz w:val="16"/>
          <w:szCs w:val="16"/>
          <w:vertAlign w:val="superscript"/>
        </w:rPr>
        <w:t>ϕ</w:t>
      </w:r>
      <w:r>
        <w:rPr>
          <w:i/>
          <w:sz w:val="16"/>
          <w:szCs w:val="16"/>
          <w:vertAlign w:val="superscript"/>
        </w:rPr>
        <w:t>d</w:t>
      </w:r>
      <w:r>
        <w:rPr>
          <w:i/>
          <w:sz w:val="16"/>
          <w:szCs w:val="16"/>
          <w:vertAlign w:val="baseline"/>
        </w:rPr>
        <w:t> </w:t>
      </w:r>
      <w:r>
        <w:rPr>
          <w:sz w:val="16"/>
          <w:szCs w:val="16"/>
          <w:vertAlign w:val="baseline"/>
        </w:rPr>
        <w:t>. </w:t>
      </w:r>
      <w:r>
        <w:rPr>
          <w:spacing w:val="-7"/>
          <w:sz w:val="16"/>
          <w:szCs w:val="16"/>
          <w:vertAlign w:val="baseline"/>
        </w:rPr>
        <w:t>We </w:t>
      </w:r>
      <w:r>
        <w:rPr>
          <w:sz w:val="16"/>
          <w:szCs w:val="16"/>
          <w:vertAlign w:val="baseline"/>
        </w:rPr>
        <w:t>thus assume that</w:t>
      </w:r>
      <w:r>
        <w:rPr>
          <w:spacing w:val="-4"/>
          <w:sz w:val="16"/>
          <w:szCs w:val="16"/>
          <w:vertAlign w:val="baseline"/>
        </w:rPr>
        <w:t> </w:t>
      </w:r>
      <w:r>
        <w:rPr>
          <w:sz w:val="16"/>
          <w:szCs w:val="16"/>
          <w:vertAlign w:val="baseline"/>
        </w:rPr>
        <w:t>the</w:t>
      </w:r>
      <w:r>
        <w:rPr>
          <w:spacing w:val="-4"/>
          <w:sz w:val="16"/>
          <w:szCs w:val="16"/>
          <w:vertAlign w:val="baseline"/>
        </w:rPr>
        <w:t> </w:t>
      </w:r>
      <w:r>
        <w:rPr>
          <w:sz w:val="16"/>
          <w:szCs w:val="16"/>
          <w:vertAlign w:val="baseline"/>
        </w:rPr>
        <w:t>share</w:t>
      </w:r>
      <w:r>
        <w:rPr>
          <w:spacing w:val="-4"/>
          <w:sz w:val="16"/>
          <w:szCs w:val="16"/>
          <w:vertAlign w:val="baseline"/>
        </w:rPr>
        <w:t> </w:t>
      </w:r>
      <w:r>
        <w:rPr>
          <w:sz w:val="16"/>
          <w:szCs w:val="16"/>
          <w:vertAlign w:val="baseline"/>
        </w:rPr>
        <w:t>of</w:t>
      </w:r>
      <w:r>
        <w:rPr>
          <w:spacing w:val="-4"/>
          <w:sz w:val="16"/>
          <w:szCs w:val="16"/>
          <w:vertAlign w:val="baseline"/>
        </w:rPr>
        <w:t> </w:t>
      </w:r>
      <w:r>
        <w:rPr>
          <w:sz w:val="16"/>
          <w:szCs w:val="16"/>
          <w:vertAlign w:val="baseline"/>
        </w:rPr>
        <w:t>infected</w:t>
      </w:r>
      <w:r>
        <w:rPr>
          <w:spacing w:val="-4"/>
          <w:sz w:val="16"/>
          <w:szCs w:val="16"/>
          <w:vertAlign w:val="baseline"/>
        </w:rPr>
        <w:t> </w:t>
      </w:r>
      <w:r>
        <w:rPr>
          <w:sz w:val="16"/>
          <w:szCs w:val="16"/>
          <w:vertAlign w:val="baseline"/>
        </w:rPr>
        <w:t>is</w:t>
      </w:r>
      <w:r>
        <w:rPr>
          <w:spacing w:val="-4"/>
          <w:sz w:val="16"/>
          <w:szCs w:val="16"/>
          <w:vertAlign w:val="baseline"/>
        </w:rPr>
        <w:t> </w:t>
      </w:r>
      <w:r>
        <w:rPr>
          <w:sz w:val="16"/>
          <w:szCs w:val="16"/>
          <w:vertAlign w:val="baseline"/>
        </w:rPr>
        <w:t>the</w:t>
      </w:r>
      <w:r>
        <w:rPr>
          <w:spacing w:val="-4"/>
          <w:sz w:val="16"/>
          <w:szCs w:val="16"/>
          <w:vertAlign w:val="baseline"/>
        </w:rPr>
        <w:t> </w:t>
      </w:r>
      <w:r>
        <w:rPr>
          <w:sz w:val="16"/>
          <w:szCs w:val="16"/>
          <w:vertAlign w:val="baseline"/>
        </w:rPr>
        <w:t>same</w:t>
      </w:r>
      <w:r>
        <w:rPr>
          <w:spacing w:val="-4"/>
          <w:sz w:val="16"/>
          <w:szCs w:val="16"/>
          <w:vertAlign w:val="baseline"/>
        </w:rPr>
        <w:t> </w:t>
      </w:r>
      <w:r>
        <w:rPr>
          <w:sz w:val="16"/>
          <w:szCs w:val="16"/>
          <w:vertAlign w:val="baseline"/>
        </w:rPr>
        <w:t>in</w:t>
      </w:r>
      <w:r>
        <w:rPr>
          <w:spacing w:val="-4"/>
          <w:sz w:val="16"/>
          <w:szCs w:val="16"/>
          <w:vertAlign w:val="baseline"/>
        </w:rPr>
        <w:t> </w:t>
      </w:r>
      <w:r>
        <w:rPr>
          <w:sz w:val="16"/>
          <w:szCs w:val="16"/>
          <w:vertAlign w:val="baseline"/>
        </w:rPr>
        <w:t>urban</w:t>
      </w:r>
      <w:r>
        <w:rPr>
          <w:spacing w:val="-4"/>
          <w:sz w:val="16"/>
          <w:szCs w:val="16"/>
          <w:vertAlign w:val="baseline"/>
        </w:rPr>
        <w:t> </w:t>
      </w:r>
      <w:r>
        <w:rPr>
          <w:sz w:val="16"/>
          <w:szCs w:val="16"/>
          <w:vertAlign w:val="baseline"/>
        </w:rPr>
        <w:t>and</w:t>
      </w:r>
      <w:r>
        <w:rPr>
          <w:spacing w:val="-4"/>
          <w:sz w:val="16"/>
          <w:szCs w:val="16"/>
          <w:vertAlign w:val="baseline"/>
        </w:rPr>
        <w:t> </w:t>
      </w:r>
      <w:r>
        <w:rPr>
          <w:sz w:val="16"/>
          <w:szCs w:val="16"/>
          <w:vertAlign w:val="baseline"/>
        </w:rPr>
        <w:t>rural</w:t>
      </w:r>
      <w:r>
        <w:rPr>
          <w:spacing w:val="-3"/>
          <w:sz w:val="16"/>
          <w:szCs w:val="16"/>
          <w:vertAlign w:val="baseline"/>
        </w:rPr>
        <w:t> </w:t>
      </w:r>
      <w:r>
        <w:rPr>
          <w:sz w:val="16"/>
          <w:szCs w:val="16"/>
          <w:vertAlign w:val="baseline"/>
        </w:rPr>
        <w:t>areas,</w:t>
      </w:r>
      <w:r>
        <w:rPr>
          <w:spacing w:val="-4"/>
          <w:sz w:val="16"/>
          <w:szCs w:val="16"/>
          <w:vertAlign w:val="baseline"/>
        </w:rPr>
        <w:t> </w:t>
      </w:r>
      <w:r>
        <w:rPr>
          <w:sz w:val="16"/>
          <w:szCs w:val="16"/>
          <w:vertAlign w:val="baseline"/>
        </w:rPr>
        <w:t>while</w:t>
      </w:r>
      <w:r>
        <w:rPr>
          <w:spacing w:val="-4"/>
          <w:sz w:val="16"/>
          <w:szCs w:val="16"/>
          <w:vertAlign w:val="baseline"/>
        </w:rPr>
        <w:t> </w:t>
      </w:r>
      <w:r>
        <w:rPr>
          <w:sz w:val="16"/>
          <w:szCs w:val="16"/>
          <w:vertAlign w:val="baseline"/>
        </w:rPr>
        <w:t>the</w:t>
      </w:r>
      <w:r>
        <w:rPr>
          <w:spacing w:val="-4"/>
          <w:sz w:val="16"/>
          <w:szCs w:val="16"/>
          <w:vertAlign w:val="baseline"/>
        </w:rPr>
        <w:t> </w:t>
      </w:r>
      <w:r>
        <w:rPr>
          <w:sz w:val="16"/>
          <w:szCs w:val="16"/>
          <w:vertAlign w:val="baseline"/>
        </w:rPr>
        <w:t>deadliness</w:t>
      </w:r>
      <w:r>
        <w:rPr>
          <w:spacing w:val="-4"/>
          <w:sz w:val="16"/>
          <w:szCs w:val="16"/>
          <w:vertAlign w:val="baseline"/>
        </w:rPr>
        <w:t> </w:t>
      </w:r>
      <w:r>
        <w:rPr>
          <w:sz w:val="16"/>
          <w:szCs w:val="16"/>
          <w:vertAlign w:val="baseline"/>
        </w:rPr>
        <w:t>of</w:t>
      </w:r>
      <w:r>
        <w:rPr>
          <w:spacing w:val="-4"/>
          <w:sz w:val="16"/>
          <w:szCs w:val="16"/>
          <w:vertAlign w:val="baseline"/>
        </w:rPr>
        <w:t> </w:t>
      </w:r>
      <w:r>
        <w:rPr>
          <w:sz w:val="16"/>
          <w:szCs w:val="16"/>
          <w:vertAlign w:val="baseline"/>
        </w:rPr>
        <w:t>diseases</w:t>
      </w:r>
      <w:r>
        <w:rPr>
          <w:spacing w:val="-4"/>
          <w:sz w:val="16"/>
          <w:szCs w:val="16"/>
          <w:vertAlign w:val="baseline"/>
        </w:rPr>
        <w:t> </w:t>
      </w:r>
      <w:r>
        <w:rPr>
          <w:sz w:val="16"/>
          <w:szCs w:val="16"/>
          <w:vertAlign w:val="baseline"/>
        </w:rPr>
        <w:t>is</w:t>
      </w:r>
      <w:r>
        <w:rPr>
          <w:spacing w:val="-4"/>
          <w:sz w:val="16"/>
          <w:szCs w:val="16"/>
          <w:vertAlign w:val="baseline"/>
        </w:rPr>
        <w:t> </w:t>
      </w:r>
      <w:r>
        <w:rPr>
          <w:sz w:val="16"/>
          <w:szCs w:val="16"/>
          <w:vertAlign w:val="baseline"/>
        </w:rPr>
        <w:t>different.</w:t>
      </w:r>
      <w:r>
        <w:rPr>
          <w:spacing w:val="-12"/>
          <w:sz w:val="16"/>
          <w:szCs w:val="16"/>
          <w:vertAlign w:val="baseline"/>
        </w:rPr>
        <w:t> </w:t>
      </w:r>
      <w:r>
        <w:rPr>
          <w:sz w:val="16"/>
          <w:szCs w:val="16"/>
          <w:vertAlign w:val="baseline"/>
        </w:rPr>
        <w:t>Alternatively, we could assume that the rate of infections is larger in cities, which would yield identical</w:t>
      </w:r>
      <w:r>
        <w:rPr>
          <w:spacing w:val="-23"/>
          <w:sz w:val="16"/>
          <w:szCs w:val="16"/>
          <w:vertAlign w:val="baseline"/>
        </w:rPr>
        <w:t> </w:t>
      </w:r>
      <w:r>
        <w:rPr>
          <w:sz w:val="16"/>
          <w:szCs w:val="16"/>
          <w:vertAlign w:val="baseline"/>
        </w:rPr>
        <w:t>results.</w:t>
      </w:r>
    </w:p>
    <w:p>
      <w:pPr>
        <w:spacing w:after="0" w:line="259" w:lineRule="auto"/>
        <w:jc w:val="both"/>
        <w:rPr>
          <w:sz w:val="16"/>
          <w:szCs w:val="16"/>
        </w:rPr>
        <w:sectPr>
          <w:type w:val="continuous"/>
          <w:pgSz w:w="10710" w:h="13950"/>
          <w:pgMar w:top="680" w:bottom="440" w:left="1400" w:right="0"/>
        </w:sectPr>
      </w:pPr>
    </w:p>
    <w:p>
      <w:pPr>
        <w:pStyle w:val="BodyText"/>
        <w:tabs>
          <w:tab w:pos="3455" w:val="left" w:leader="none"/>
          <w:tab w:pos="7738" w:val="right" w:leader="none"/>
        </w:tabs>
        <w:spacing w:before="81"/>
        <w:ind w:left="808"/>
      </w:pPr>
      <w:bookmarkStart w:name="_bookmark65" w:id="72"/>
      <w:bookmarkEnd w:id="72"/>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791</w:t>
      </w:r>
    </w:p>
    <w:p>
      <w:pPr>
        <w:pStyle w:val="BodyText"/>
        <w:spacing w:before="162"/>
        <w:ind w:left="111"/>
      </w:pPr>
      <w:r>
        <w:rPr/>
        <w:pict>
          <v:shape style="position:absolute;margin-left:254.713989pt;margin-top:21.311712pt;width:132.8pt;height:37.15pt;mso-position-horizontal-relative:page;mso-position-vertical-relative:paragraph;z-index:-89728" type="#_x0000_t202" filled="false" stroked="false">
            <v:textbox inset="0,0,0,0">
              <w:txbxContent>
                <w:p>
                  <w:pPr>
                    <w:pStyle w:val="BodyText"/>
                    <w:tabs>
                      <w:tab w:pos="460" w:val="left" w:leader="none"/>
                      <w:tab w:pos="2114" w:val="left" w:leader="none"/>
                      <w:tab w:pos="2575" w:val="left" w:leader="none"/>
                    </w:tabs>
                    <w:spacing w:line="197" w:lineRule="exact"/>
                    <w:rPr>
                      <w:rFonts w:ascii="Trebuchet MS" w:hAnsi="Trebuchet MS"/>
                    </w:rPr>
                  </w:pPr>
                  <w:r>
                    <w:rPr>
                      <w:rFonts w:ascii="Trebuchet MS" w:hAnsi="Trebuchet MS"/>
                    </w:rPr>
                    <w:t>.</w:t>
                    <w:tab/>
                    <w:t>Σ</w:t>
                    <w:tab/>
                    <w:t>.</w:t>
                    <w:tab/>
                  </w:r>
                  <w:r>
                    <w:rPr>
                      <w:rFonts w:ascii="Trebuchet MS" w:hAnsi="Trebuchet MS"/>
                      <w:spacing w:val="-20"/>
                      <w:w w:val="85"/>
                    </w:rPr>
                    <w:t>Σ</w:t>
                  </w:r>
                </w:p>
              </w:txbxContent>
            </v:textbox>
            <w10:wrap type="none"/>
          </v:shape>
        </w:pict>
      </w:r>
      <w:r>
        <w:rPr/>
        <w:t>war, trade, and urbanization:</w:t>
      </w:r>
    </w:p>
    <w:p>
      <w:pPr>
        <w:tabs>
          <w:tab w:pos="7406" w:val="left" w:leader="none"/>
        </w:tabs>
        <w:spacing w:before="87"/>
        <w:ind w:left="111" w:right="0" w:firstLine="1086"/>
        <w:jc w:val="left"/>
        <w:rPr>
          <w:sz w:val="20"/>
          <w:szCs w:val="20"/>
        </w:rPr>
      </w:pPr>
      <w:r>
        <w:rPr>
          <w:i/>
          <w:w w:val="99"/>
          <w:sz w:val="20"/>
          <w:szCs w:val="20"/>
        </w:rPr>
        <w:t>d</w:t>
      </w:r>
      <w:r>
        <w:rPr>
          <w:i/>
          <w:spacing w:val="-17"/>
          <w:sz w:val="20"/>
          <w:szCs w:val="20"/>
        </w:rPr>
        <w:t> </w:t>
      </w:r>
      <w:bookmarkStart w:name="_bookmark66" w:id="73"/>
      <w:bookmarkEnd w:id="73"/>
      <w:r>
        <w:rPr>
          <w:i/>
          <w:spacing w:val="-17"/>
          <w:sz w:val="20"/>
          <w:szCs w:val="20"/>
        </w:rPr>
      </w:r>
      <w:r>
        <w:rPr>
          <w:rFonts w:ascii="Lucida Sans Unicode" w:hAnsi="Lucida Sans Unicode" w:cs="Lucida Sans Unicode" w:eastAsia="Lucida Sans Unicode"/>
          <w:spacing w:val="22"/>
          <w:w w:val="97"/>
          <w:sz w:val="20"/>
          <w:szCs w:val="20"/>
        </w:rPr>
        <w:t>=</w:t>
      </w:r>
      <w:r>
        <w:rPr>
          <w:w w:val="99"/>
          <w:sz w:val="20"/>
          <w:szCs w:val="20"/>
        </w:rPr>
        <w:t>[</w:t>
      </w:r>
      <w:r>
        <w:rPr>
          <w:spacing w:val="16"/>
          <w:w w:val="99"/>
          <w:sz w:val="20"/>
          <w:szCs w:val="20"/>
        </w:rPr>
        <w:t>1</w:t>
      </w:r>
      <w:r>
        <w:rPr>
          <w:rFonts w:ascii="Lucida Sans Unicode" w:hAnsi="Lucida Sans Unicode" w:cs="Lucida Sans Unicode" w:eastAsia="Lucida Sans Unicode"/>
          <w:spacing w:val="16"/>
          <w:w w:val="97"/>
          <w:sz w:val="20"/>
          <w:szCs w:val="20"/>
        </w:rPr>
        <w:t>+</w:t>
      </w:r>
      <w:r>
        <w:rPr>
          <w:i/>
          <w:w w:val="99"/>
          <w:sz w:val="20"/>
          <w:szCs w:val="20"/>
        </w:rPr>
        <w:t>h</w:t>
      </w:r>
      <w:r>
        <w:rPr>
          <w:i/>
          <w:w w:val="99"/>
          <w:position w:val="-2"/>
          <w:sz w:val="16"/>
          <w:szCs w:val="16"/>
        </w:rPr>
        <w:t>W</w:t>
      </w:r>
      <w:r>
        <w:rPr>
          <w:i/>
          <w:spacing w:val="-14"/>
          <w:position w:val="-2"/>
          <w:sz w:val="16"/>
          <w:szCs w:val="16"/>
        </w:rPr>
        <w:t> </w:t>
      </w:r>
      <w:r>
        <w:rPr>
          <w:spacing w:val="1"/>
          <w:w w:val="99"/>
          <w:sz w:val="20"/>
          <w:szCs w:val="20"/>
        </w:rPr>
        <w:t>(</w:t>
      </w:r>
      <w:r>
        <w:rPr>
          <w:i/>
          <w:w w:val="99"/>
          <w:sz w:val="20"/>
          <w:szCs w:val="20"/>
        </w:rPr>
        <w:t>n</w:t>
      </w:r>
      <w:r>
        <w:rPr>
          <w:i/>
          <w:w w:val="99"/>
          <w:position w:val="-2"/>
          <w:sz w:val="16"/>
          <w:szCs w:val="16"/>
        </w:rPr>
        <w:t>M</w:t>
      </w:r>
      <w:r>
        <w:rPr>
          <w:i/>
          <w:spacing w:val="-19"/>
          <w:position w:val="-2"/>
          <w:sz w:val="16"/>
          <w:szCs w:val="16"/>
        </w:rPr>
        <w:t> </w:t>
      </w:r>
      <w:r>
        <w:rPr>
          <w:spacing w:val="16"/>
          <w:w w:val="99"/>
          <w:sz w:val="20"/>
          <w:szCs w:val="20"/>
        </w:rPr>
        <w:t>)</w:t>
      </w:r>
      <w:r>
        <w:rPr>
          <w:rFonts w:ascii="Lucida Sans Unicode" w:hAnsi="Lucida Sans Unicode" w:cs="Lucida Sans Unicode" w:eastAsia="Lucida Sans Unicode"/>
          <w:spacing w:val="16"/>
          <w:w w:val="97"/>
          <w:sz w:val="20"/>
          <w:szCs w:val="20"/>
        </w:rPr>
        <w:t>+</w:t>
      </w:r>
      <w:r>
        <w:rPr>
          <w:i/>
          <w:w w:val="99"/>
          <w:sz w:val="20"/>
          <w:szCs w:val="20"/>
        </w:rPr>
        <w:t>h</w:t>
      </w:r>
      <w:r>
        <w:rPr>
          <w:i/>
          <w:w w:val="99"/>
          <w:position w:val="-2"/>
          <w:sz w:val="16"/>
          <w:szCs w:val="16"/>
        </w:rPr>
        <w:t>M</w:t>
      </w:r>
      <w:r>
        <w:rPr>
          <w:i/>
          <w:spacing w:val="-19"/>
          <w:position w:val="-2"/>
          <w:sz w:val="16"/>
          <w:szCs w:val="16"/>
        </w:rPr>
        <w:t> </w:t>
      </w:r>
      <w:r>
        <w:rPr>
          <w:spacing w:val="1"/>
          <w:w w:val="99"/>
          <w:sz w:val="20"/>
          <w:szCs w:val="20"/>
        </w:rPr>
        <w:t>(</w:t>
      </w:r>
      <w:r>
        <w:rPr>
          <w:i/>
          <w:w w:val="99"/>
          <w:sz w:val="20"/>
          <w:szCs w:val="20"/>
        </w:rPr>
        <w:t>n</w:t>
      </w:r>
      <w:r>
        <w:rPr>
          <w:i/>
          <w:w w:val="99"/>
          <w:position w:val="-2"/>
          <w:sz w:val="16"/>
          <w:szCs w:val="16"/>
        </w:rPr>
        <w:t>M</w:t>
      </w:r>
      <w:r>
        <w:rPr>
          <w:i/>
          <w:spacing w:val="-19"/>
          <w:position w:val="-2"/>
          <w:sz w:val="16"/>
          <w:szCs w:val="16"/>
        </w:rPr>
        <w:t> </w:t>
      </w:r>
      <w:r>
        <w:rPr>
          <w:w w:val="99"/>
          <w:sz w:val="20"/>
          <w:szCs w:val="20"/>
        </w:rPr>
        <w:t>)</w:t>
      </w:r>
      <w:r>
        <w:rPr>
          <w:spacing w:val="16"/>
          <w:w w:val="99"/>
          <w:sz w:val="20"/>
          <w:szCs w:val="20"/>
        </w:rPr>
        <w:t>]</w:t>
      </w:r>
      <w:r>
        <w:rPr>
          <w:rFonts w:ascii="Lucida Sans Unicode" w:hAnsi="Lucida Sans Unicode" w:cs="Lucida Sans Unicode" w:eastAsia="Lucida Sans Unicode"/>
          <w:spacing w:val="16"/>
          <w:w w:val="43"/>
          <w:sz w:val="20"/>
          <w:szCs w:val="20"/>
        </w:rPr>
        <w:t>·</w:t>
      </w:r>
      <w:r>
        <w:rPr>
          <w:i/>
          <w:w w:val="99"/>
          <w:sz w:val="20"/>
          <w:szCs w:val="20"/>
          <w:u w:val="single"/>
        </w:rPr>
        <w:t>d</w:t>
      </w:r>
      <w:r>
        <w:rPr>
          <w:i/>
          <w:spacing w:val="-23"/>
          <w:sz w:val="20"/>
          <w:szCs w:val="20"/>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12"/>
          <w:position w:val="8"/>
          <w:sz w:val="12"/>
          <w:szCs w:val="12"/>
        </w:rPr>
        <w:t> </w:t>
      </w:r>
      <w:r>
        <w:rPr>
          <w:rFonts w:ascii="Lucida Sans Unicode" w:hAnsi="Lucida Sans Unicode" w:cs="Lucida Sans Unicode" w:eastAsia="Lucida Sans Unicode"/>
          <w:spacing w:val="22"/>
          <w:w w:val="97"/>
          <w:sz w:val="20"/>
          <w:szCs w:val="20"/>
        </w:rPr>
        <w:t>=</w:t>
      </w:r>
      <w:r>
        <w:rPr>
          <w:w w:val="99"/>
          <w:sz w:val="20"/>
          <w:szCs w:val="20"/>
        </w:rPr>
        <w:t>[</w:t>
      </w:r>
      <w:r>
        <w:rPr>
          <w:spacing w:val="16"/>
          <w:w w:val="99"/>
          <w:sz w:val="20"/>
          <w:szCs w:val="20"/>
        </w:rPr>
        <w:t>1</w:t>
      </w:r>
      <w:r>
        <w:rPr>
          <w:rFonts w:ascii="Lucida Sans Unicode" w:hAnsi="Lucida Sans Unicode" w:cs="Lucida Sans Unicode" w:eastAsia="Lucida Sans Unicode"/>
          <w:spacing w:val="16"/>
          <w:w w:val="97"/>
          <w:sz w:val="20"/>
          <w:szCs w:val="20"/>
        </w:rPr>
        <w:t>+</w:t>
      </w:r>
      <w:r>
        <w:rPr>
          <w:i/>
          <w:spacing w:val="1"/>
          <w:w w:val="99"/>
          <w:sz w:val="20"/>
          <w:szCs w:val="20"/>
        </w:rPr>
        <w:t>h</w:t>
      </w:r>
      <w:r>
        <w:rPr>
          <w:spacing w:val="1"/>
          <w:w w:val="99"/>
          <w:sz w:val="20"/>
          <w:szCs w:val="20"/>
        </w:rPr>
        <w:t>(</w:t>
      </w:r>
      <w:r>
        <w:rPr>
          <w:i/>
          <w:w w:val="99"/>
          <w:sz w:val="20"/>
          <w:szCs w:val="20"/>
        </w:rPr>
        <w:t>n</w:t>
      </w:r>
      <w:r>
        <w:rPr>
          <w:i/>
          <w:w w:val="99"/>
          <w:position w:val="-2"/>
          <w:sz w:val="16"/>
          <w:szCs w:val="16"/>
        </w:rPr>
        <w:t>M</w:t>
      </w:r>
      <w:r>
        <w:rPr>
          <w:i/>
          <w:spacing w:val="-19"/>
          <w:position w:val="-2"/>
          <w:sz w:val="16"/>
          <w:szCs w:val="16"/>
        </w:rPr>
        <w:t> </w:t>
      </w:r>
      <w:r>
        <w:rPr>
          <w:w w:val="99"/>
          <w:sz w:val="20"/>
          <w:szCs w:val="20"/>
        </w:rPr>
        <w:t>)</w:t>
      </w:r>
      <w:r>
        <w:rPr>
          <w:spacing w:val="16"/>
          <w:w w:val="99"/>
          <w:sz w:val="20"/>
          <w:szCs w:val="20"/>
        </w:rPr>
        <w:t>]</w:t>
      </w:r>
      <w:r>
        <w:rPr>
          <w:rFonts w:ascii="Lucida Sans Unicode" w:hAnsi="Lucida Sans Unicode" w:cs="Lucida Sans Unicode" w:eastAsia="Lucida Sans Unicode"/>
          <w:spacing w:val="16"/>
          <w:w w:val="43"/>
          <w:sz w:val="20"/>
          <w:szCs w:val="20"/>
        </w:rPr>
        <w:t>·</w:t>
      </w:r>
      <w:r>
        <w:rPr>
          <w:i/>
          <w:w w:val="99"/>
          <w:sz w:val="20"/>
          <w:szCs w:val="20"/>
          <w:u w:val="single"/>
        </w:rPr>
        <w:t>d</w:t>
      </w:r>
      <w:r>
        <w:rPr>
          <w:i/>
          <w:spacing w:val="-23"/>
          <w:sz w:val="20"/>
          <w:szCs w:val="20"/>
        </w:rPr>
        <w:t> </w:t>
      </w:r>
      <w:r>
        <w:rPr>
          <w:rFonts w:ascii="Lucida Sans Unicode" w:hAnsi="Lucida Sans Unicode" w:cs="Lucida Sans Unicode" w:eastAsia="Lucida Sans Unicode"/>
          <w:w w:val="43"/>
          <w:sz w:val="20"/>
          <w:szCs w:val="20"/>
        </w:rPr>
        <w:t>·</w:t>
      </w:r>
      <w:r>
        <w:rPr>
          <w:rFonts w:ascii="Lucida Sans Unicode" w:hAnsi="Lucida Sans Unicode" w:cs="Lucida Sans Unicode" w:eastAsia="Lucida Sans Unicode"/>
          <w:sz w:val="20"/>
          <w:szCs w:val="20"/>
        </w:rPr>
        <w:t> </w:t>
      </w:r>
      <w:r>
        <w:rPr>
          <w:rFonts w:ascii="Lucida Sans Unicode" w:hAnsi="Lucida Sans Unicode" w:cs="Lucida Sans Unicode" w:eastAsia="Lucida Sans Unicode"/>
          <w:spacing w:val="-30"/>
          <w:sz w:val="20"/>
          <w:szCs w:val="20"/>
        </w:rPr>
        <w:t> </w:t>
      </w:r>
      <w:r>
        <w:rPr>
          <w:i/>
          <w:w w:val="99"/>
          <w:sz w:val="20"/>
          <w:szCs w:val="20"/>
        </w:rPr>
        <w:t>c</w:t>
      </w:r>
      <w:r>
        <w:rPr>
          <w:i/>
          <w:spacing w:val="9"/>
          <w:w w:val="99"/>
          <w:position w:val="-2"/>
          <w:sz w:val="16"/>
          <w:szCs w:val="16"/>
        </w:rPr>
        <w:t>A</w:t>
      </w:r>
      <w:r>
        <w:rPr>
          <w:rFonts w:ascii="Arial" w:hAnsi="Arial" w:cs="Arial" w:eastAsia="Arial"/>
          <w:i/>
          <w:w w:val="168"/>
          <w:sz w:val="20"/>
          <w:szCs w:val="20"/>
        </w:rPr>
        <w:t>/</w:t>
      </w:r>
      <w:r>
        <w:rPr>
          <w:i/>
          <w:w w:val="99"/>
          <w:sz w:val="20"/>
          <w:szCs w:val="20"/>
          <w:u w:val="single"/>
        </w:rPr>
        <w:t>c</w:t>
      </w:r>
      <w:r>
        <w:rPr>
          <w:i/>
          <w:sz w:val="20"/>
          <w:szCs w:val="20"/>
        </w:rPr>
        <w:t> </w:t>
      </w:r>
      <w:r>
        <w:rPr>
          <w:i/>
          <w:spacing w:val="-18"/>
          <w:sz w:val="20"/>
          <w:szCs w:val="20"/>
        </w:rPr>
        <w:t> </w:t>
      </w:r>
      <w:r>
        <w:rPr>
          <w:rFonts w:ascii="Arial" w:hAnsi="Arial" w:cs="Arial" w:eastAsia="Arial"/>
          <w:i/>
          <w:w w:val="100"/>
          <w:position w:val="11"/>
          <w:sz w:val="16"/>
          <w:szCs w:val="16"/>
        </w:rPr>
        <w:t>ϕ</w:t>
      </w:r>
      <w:r>
        <w:rPr>
          <w:i/>
          <w:w w:val="99"/>
          <w:position w:val="8"/>
          <w:sz w:val="12"/>
          <w:szCs w:val="12"/>
        </w:rPr>
        <w:t>d</w:t>
      </w:r>
      <w:r>
        <w:rPr>
          <w:i/>
          <w:position w:val="8"/>
          <w:sz w:val="12"/>
          <w:szCs w:val="12"/>
        </w:rPr>
        <w:t>  </w:t>
      </w:r>
      <w:r>
        <w:rPr>
          <w:i/>
          <w:spacing w:val="-3"/>
          <w:position w:val="8"/>
          <w:sz w:val="12"/>
          <w:szCs w:val="12"/>
        </w:rPr>
        <w:t> </w:t>
      </w:r>
      <w:r>
        <w:rPr>
          <w:rFonts w:ascii="Arial" w:hAnsi="Arial" w:cs="Arial" w:eastAsia="Arial"/>
          <w:i/>
          <w:w w:val="118"/>
          <w:sz w:val="20"/>
          <w:szCs w:val="20"/>
        </w:rPr>
        <w:t>,</w:t>
      </w:r>
      <w:r>
        <w:rPr>
          <w:rFonts w:ascii="Arial" w:hAnsi="Arial" w:cs="Arial" w:eastAsia="Arial"/>
          <w:i/>
          <w:sz w:val="20"/>
          <w:szCs w:val="20"/>
        </w:rPr>
        <w:tab/>
      </w:r>
      <w:r>
        <w:rPr>
          <w:w w:val="99"/>
          <w:sz w:val="20"/>
          <w:szCs w:val="20"/>
        </w:rPr>
        <w:t>(16)</w:t>
      </w:r>
    </w:p>
    <w:p>
      <w:pPr>
        <w:pStyle w:val="BodyText"/>
        <w:spacing w:line="244" w:lineRule="auto" w:before="115"/>
        <w:ind w:left="111" w:right="1568"/>
        <w:jc w:val="both"/>
      </w:pPr>
      <w:r>
        <w:rPr/>
        <w:t>where </w:t>
      </w:r>
      <w:r>
        <w:rPr>
          <w:i/>
        </w:rPr>
        <w:t>h</w:t>
      </w:r>
      <w:r>
        <w:rPr/>
        <w:t>(</w:t>
      </w:r>
      <w:r>
        <w:rPr>
          <w:i/>
        </w:rPr>
        <w:t>n</w:t>
      </w:r>
      <w:r>
        <w:rPr>
          <w:i/>
          <w:position w:val="-2"/>
          <w:sz w:val="16"/>
        </w:rPr>
        <w:t>M </w:t>
      </w:r>
      <w:r>
        <w:rPr/>
        <w:t>) denotes the aggregate “Horsemen effect”. When the Horsemen ride, increasing income</w:t>
      </w:r>
      <w:r>
        <w:rPr>
          <w:spacing w:val="-4"/>
        </w:rPr>
        <w:t> </w:t>
      </w:r>
      <w:r>
        <w:rPr/>
        <w:t>has</w:t>
      </w:r>
      <w:r>
        <w:rPr>
          <w:spacing w:val="-4"/>
        </w:rPr>
        <w:t> </w:t>
      </w:r>
      <w:r>
        <w:rPr/>
        <w:t>an</w:t>
      </w:r>
      <w:r>
        <w:rPr>
          <w:spacing w:val="-4"/>
        </w:rPr>
        <w:t> </w:t>
      </w:r>
      <w:r>
        <w:rPr/>
        <w:t>ambiguous</w:t>
      </w:r>
      <w:r>
        <w:rPr>
          <w:spacing w:val="-3"/>
        </w:rPr>
        <w:t> </w:t>
      </w:r>
      <w:r>
        <w:rPr/>
        <w:t>effect</w:t>
      </w:r>
      <w:r>
        <w:rPr>
          <w:spacing w:val="-4"/>
        </w:rPr>
        <w:t> </w:t>
      </w:r>
      <w:r>
        <w:rPr/>
        <w:t>on</w:t>
      </w:r>
      <w:r>
        <w:rPr>
          <w:spacing w:val="-4"/>
        </w:rPr>
        <w:t> </w:t>
      </w:r>
      <w:r>
        <w:rPr/>
        <w:t>mortality.</w:t>
      </w:r>
      <w:r>
        <w:rPr>
          <w:spacing w:val="-4"/>
        </w:rPr>
        <w:t> </w:t>
      </w:r>
      <w:r>
        <w:rPr/>
        <w:t>On</w:t>
      </w:r>
      <w:r>
        <w:rPr>
          <w:spacing w:val="-3"/>
        </w:rPr>
        <w:t> </w:t>
      </w:r>
      <w:r>
        <w:rPr/>
        <w:t>the</w:t>
      </w:r>
      <w:r>
        <w:rPr>
          <w:spacing w:val="-4"/>
        </w:rPr>
        <w:t> </w:t>
      </w:r>
      <w:r>
        <w:rPr/>
        <w:t>one</w:t>
      </w:r>
      <w:r>
        <w:rPr>
          <w:spacing w:val="-4"/>
        </w:rPr>
        <w:t> </w:t>
      </w:r>
      <w:r>
        <w:rPr/>
        <w:t>hand,</w:t>
      </w:r>
      <w:r>
        <w:rPr>
          <w:spacing w:val="-4"/>
        </w:rPr>
        <w:t> </w:t>
      </w:r>
      <w:r>
        <w:rPr/>
        <w:t>the</w:t>
      </w:r>
      <w:r>
        <w:rPr>
          <w:spacing w:val="-3"/>
        </w:rPr>
        <w:t> </w:t>
      </w:r>
      <w:r>
        <w:rPr/>
        <w:t>Horsemen</w:t>
      </w:r>
      <w:r>
        <w:rPr>
          <w:spacing w:val="-4"/>
        </w:rPr>
        <w:t> </w:t>
      </w:r>
      <w:r>
        <w:rPr/>
        <w:t>raise</w:t>
      </w:r>
      <w:r>
        <w:rPr>
          <w:spacing w:val="-4"/>
        </w:rPr>
        <w:t> </w:t>
      </w:r>
      <w:r>
        <w:rPr/>
        <w:t>background mortality. On the other hand, greater food consumption translates into lower baseline </w:t>
      </w:r>
      <w:r>
        <w:rPr>
          <w:spacing w:val="-3"/>
        </w:rPr>
        <w:t>death </w:t>
      </w:r>
      <w:r>
        <w:rPr/>
        <w:t>rates in </w:t>
      </w:r>
      <w:hyperlink w:history="true" w:anchor="_bookmark57">
        <w:r>
          <w:rPr/>
          <w:t>(8). </w:t>
        </w:r>
      </w:hyperlink>
      <w:r>
        <w:rPr/>
        <w:t>The aggregate impact of income on mortality depends on the model parameters. Our calibration in Section </w:t>
      </w:r>
      <w:hyperlink w:history="true" w:anchor="_bookmark78">
        <w:r>
          <w:rPr/>
          <w:t>4.1 </w:t>
        </w:r>
      </w:hyperlink>
      <w:r>
        <w:rPr/>
        <w:t>demonstrates that death rates increase in income—and thus </w:t>
      </w:r>
      <w:r>
        <w:rPr>
          <w:spacing w:val="-9"/>
        </w:rPr>
        <w:t>in </w:t>
      </w:r>
      <w:r>
        <w:rPr/>
        <w:t>urbanization—over</w:t>
      </w:r>
      <w:r>
        <w:rPr>
          <w:spacing w:val="-6"/>
        </w:rPr>
        <w:t> </w:t>
      </w:r>
      <w:r>
        <w:rPr/>
        <w:t>some</w:t>
      </w:r>
      <w:r>
        <w:rPr>
          <w:spacing w:val="-5"/>
        </w:rPr>
        <w:t> </w:t>
      </w:r>
      <w:r>
        <w:rPr/>
        <w:t>range,</w:t>
      </w:r>
      <w:r>
        <w:rPr>
          <w:spacing w:val="-5"/>
        </w:rPr>
        <w:t> </w:t>
      </w:r>
      <w:r>
        <w:rPr/>
        <w:t>following</w:t>
      </w:r>
      <w:r>
        <w:rPr>
          <w:spacing w:val="-5"/>
        </w:rPr>
        <w:t> </w:t>
      </w:r>
      <w:r>
        <w:rPr/>
        <w:t>an</w:t>
      </w:r>
      <w:r>
        <w:rPr>
          <w:spacing w:val="-5"/>
        </w:rPr>
        <w:t> </w:t>
      </w:r>
      <w:r>
        <w:rPr/>
        <w:t>S-shaped</w:t>
      </w:r>
      <w:r>
        <w:rPr>
          <w:spacing w:val="-5"/>
        </w:rPr>
        <w:t> </w:t>
      </w:r>
      <w:r>
        <w:rPr/>
        <w:t>pattern</w:t>
      </w:r>
      <w:r>
        <w:rPr>
          <w:spacing w:val="-5"/>
        </w:rPr>
        <w:t> </w:t>
      </w:r>
      <w:r>
        <w:rPr/>
        <w:t>as</w:t>
      </w:r>
      <w:r>
        <w:rPr>
          <w:spacing w:val="-5"/>
        </w:rPr>
        <w:t> </w:t>
      </w:r>
      <w:r>
        <w:rPr/>
        <w:t>shown</w:t>
      </w:r>
      <w:r>
        <w:rPr>
          <w:spacing w:val="-5"/>
        </w:rPr>
        <w:t> </w:t>
      </w:r>
      <w:r>
        <w:rPr/>
        <w:t>in</w:t>
      </w:r>
      <w:r>
        <w:rPr>
          <w:spacing w:val="-5"/>
        </w:rPr>
        <w:t> </w:t>
      </w:r>
      <w:r>
        <w:rPr/>
        <w:t>the</w:t>
      </w:r>
      <w:r>
        <w:rPr>
          <w:spacing w:val="-6"/>
        </w:rPr>
        <w:t> </w:t>
      </w:r>
      <w:r>
        <w:rPr/>
        <w:t>right-hand</w:t>
      </w:r>
      <w:r>
        <w:rPr>
          <w:spacing w:val="-5"/>
        </w:rPr>
        <w:t> </w:t>
      </w:r>
      <w:r>
        <w:rPr/>
        <w:t>panel of Figure</w:t>
      </w:r>
      <w:r>
        <w:rPr>
          <w:spacing w:val="-3"/>
        </w:rPr>
        <w:t> </w:t>
      </w:r>
      <w:hyperlink w:history="true" w:anchor="_bookmark5">
        <w:r>
          <w:rPr/>
          <w:t>1.</w:t>
        </w:r>
      </w:hyperlink>
    </w:p>
    <w:p>
      <w:pPr>
        <w:pStyle w:val="BodyText"/>
        <w:spacing w:before="6"/>
        <w:rPr>
          <w:sz w:val="27"/>
        </w:rPr>
      </w:pPr>
    </w:p>
    <w:p>
      <w:pPr>
        <w:pStyle w:val="ListParagraph"/>
        <w:numPr>
          <w:ilvl w:val="2"/>
          <w:numId w:val="4"/>
        </w:numPr>
        <w:tabs>
          <w:tab w:pos="1158" w:val="left" w:leader="none"/>
        </w:tabs>
        <w:spacing w:line="249" w:lineRule="auto" w:before="0" w:after="0"/>
        <w:ind w:left="111" w:right="1568" w:firstLine="399"/>
        <w:jc w:val="left"/>
        <w:rPr>
          <w:sz w:val="20"/>
        </w:rPr>
      </w:pPr>
      <w:r>
        <w:rPr/>
        <w:pict>
          <v:shape style="position:absolute;margin-left:260.718292pt;margin-top:25.167263pt;width:27.05pt;height:37.15pt;mso-position-horizontal-relative:page;mso-position-vertical-relative:paragraph;z-index:-89704" type="#_x0000_t202" filled="false" stroked="false">
            <v:textbox inset="0,0,0,0">
              <w:txbxContent>
                <w:p>
                  <w:pPr>
                    <w:pStyle w:val="BodyText"/>
                    <w:tabs>
                      <w:tab w:pos="460" w:val="left" w:leader="none"/>
                    </w:tabs>
                    <w:spacing w:line="197" w:lineRule="exact"/>
                    <w:rPr>
                      <w:rFonts w:ascii="Trebuchet MS" w:hAnsi="Trebuchet MS"/>
                    </w:rPr>
                  </w:pPr>
                  <w:r>
                    <w:rPr>
                      <w:rFonts w:ascii="Trebuchet MS" w:hAnsi="Trebuchet MS"/>
                    </w:rPr>
                    <w:t>.</w:t>
                    <w:tab/>
                  </w:r>
                  <w:r>
                    <w:rPr>
                      <w:rFonts w:ascii="Trebuchet MS" w:hAnsi="Trebuchet MS"/>
                      <w:spacing w:val="-20"/>
                      <w:w w:val="85"/>
                    </w:rPr>
                    <w:t>Σ</w:t>
                  </w:r>
                </w:p>
              </w:txbxContent>
            </v:textbox>
            <w10:wrap type="none"/>
          </v:shape>
        </w:pict>
      </w:r>
      <w:bookmarkStart w:name="_bookmark67" w:id="74"/>
      <w:bookmarkEnd w:id="74"/>
      <w:r>
        <w:rPr/>
      </w:r>
      <w:bookmarkStart w:name="_bookmark67" w:id="75"/>
      <w:bookmarkEnd w:id="75"/>
      <w:r>
        <w:rPr>
          <w:b/>
          <w:sz w:val="20"/>
        </w:rPr>
        <w:t>P</w:t>
      </w:r>
      <w:r>
        <w:rPr>
          <w:b/>
          <w:sz w:val="20"/>
        </w:rPr>
        <w:t>opulation dynamics. </w:t>
      </w:r>
      <w:r>
        <w:rPr>
          <w:sz w:val="20"/>
        </w:rPr>
        <w:t>Birth rates depend on nutrition, measured by </w:t>
      </w:r>
      <w:r>
        <w:rPr>
          <w:spacing w:val="-3"/>
          <w:sz w:val="20"/>
        </w:rPr>
        <w:t>food </w:t>
      </w:r>
      <w:r>
        <w:rPr>
          <w:sz w:val="20"/>
        </w:rPr>
        <w:t>consumption </w:t>
      </w:r>
      <w:r>
        <w:rPr>
          <w:i/>
          <w:spacing w:val="3"/>
          <w:sz w:val="20"/>
        </w:rPr>
        <w:t>c</w:t>
      </w:r>
      <w:r>
        <w:rPr>
          <w:i/>
          <w:spacing w:val="3"/>
          <w:position w:val="-2"/>
          <w:sz w:val="16"/>
        </w:rPr>
        <w:t>A</w:t>
      </w:r>
      <w:r>
        <w:rPr>
          <w:spacing w:val="3"/>
          <w:sz w:val="20"/>
        </w:rPr>
        <w:t>. </w:t>
      </w:r>
      <w:r>
        <w:rPr>
          <w:sz w:val="20"/>
        </w:rPr>
        <w:t>Individuals procreate at the</w:t>
      </w:r>
      <w:r>
        <w:rPr>
          <w:spacing w:val="-10"/>
          <w:sz w:val="20"/>
        </w:rPr>
        <w:t> </w:t>
      </w:r>
      <w:r>
        <w:rPr>
          <w:sz w:val="20"/>
        </w:rPr>
        <w:t>rate</w:t>
      </w:r>
    </w:p>
    <w:p>
      <w:pPr>
        <w:tabs>
          <w:tab w:pos="6063" w:val="left" w:leader="none"/>
          <w:tab w:pos="7406" w:val="left" w:leader="none"/>
        </w:tabs>
        <w:spacing w:before="56"/>
        <w:ind w:left="111" w:right="0" w:firstLine="3214"/>
        <w:jc w:val="left"/>
        <w:rPr>
          <w:sz w:val="20"/>
          <w:szCs w:val="20"/>
        </w:rPr>
      </w:pPr>
      <w:r>
        <w:rPr>
          <w:i/>
          <w:w w:val="105"/>
          <w:sz w:val="20"/>
          <w:szCs w:val="20"/>
        </w:rPr>
        <w:t>b</w:t>
      </w:r>
      <w:r>
        <w:rPr>
          <w:i/>
          <w:spacing w:val="-34"/>
          <w:w w:val="105"/>
          <w:sz w:val="20"/>
          <w:szCs w:val="20"/>
        </w:rPr>
        <w:t> </w:t>
      </w:r>
      <w:r>
        <w:rPr>
          <w:rFonts w:ascii="Lucida Sans Unicode" w:hAnsi="Lucida Sans Unicode" w:cs="Lucida Sans Unicode" w:eastAsia="Lucida Sans Unicode"/>
          <w:w w:val="105"/>
          <w:sz w:val="20"/>
          <w:szCs w:val="20"/>
        </w:rPr>
        <w:t>=</w:t>
      </w:r>
      <w:r>
        <w:rPr>
          <w:rFonts w:ascii="Lucida Sans Unicode" w:hAnsi="Lucida Sans Unicode" w:cs="Lucida Sans Unicode" w:eastAsia="Lucida Sans Unicode"/>
          <w:spacing w:val="-48"/>
          <w:w w:val="105"/>
          <w:sz w:val="20"/>
          <w:szCs w:val="20"/>
        </w:rPr>
        <w:t> </w:t>
      </w:r>
      <w:r>
        <w:rPr>
          <w:i/>
          <w:w w:val="105"/>
          <w:sz w:val="20"/>
          <w:szCs w:val="20"/>
          <w:u w:val="single"/>
        </w:rPr>
        <w:t>b</w:t>
      </w:r>
      <w:r>
        <w:rPr>
          <w:i/>
          <w:spacing w:val="-38"/>
          <w:w w:val="105"/>
          <w:sz w:val="20"/>
          <w:szCs w:val="20"/>
        </w:rPr>
        <w:t> </w:t>
      </w:r>
      <w:r>
        <w:rPr>
          <w:rFonts w:ascii="Lucida Sans Unicode" w:hAnsi="Lucida Sans Unicode" w:cs="Lucida Sans Unicode" w:eastAsia="Lucida Sans Unicode"/>
          <w:w w:val="80"/>
          <w:sz w:val="20"/>
          <w:szCs w:val="20"/>
        </w:rPr>
        <w:t>·</w:t>
      </w:r>
      <w:r>
        <w:rPr>
          <w:rFonts w:ascii="Lucida Sans Unicode" w:hAnsi="Lucida Sans Unicode" w:cs="Lucida Sans Unicode" w:eastAsia="Lucida Sans Unicode"/>
          <w:spacing w:val="34"/>
          <w:w w:val="80"/>
          <w:sz w:val="20"/>
          <w:szCs w:val="20"/>
        </w:rPr>
        <w:t> </w:t>
      </w:r>
      <w:r>
        <w:rPr>
          <w:i/>
          <w:spacing w:val="2"/>
          <w:w w:val="105"/>
          <w:sz w:val="20"/>
          <w:szCs w:val="20"/>
        </w:rPr>
        <w:t>c</w:t>
      </w:r>
      <w:r>
        <w:rPr>
          <w:i/>
          <w:spacing w:val="2"/>
          <w:w w:val="105"/>
          <w:position w:val="-2"/>
          <w:sz w:val="16"/>
          <w:szCs w:val="16"/>
        </w:rPr>
        <w:t>A</w:t>
      </w:r>
      <w:r>
        <w:rPr>
          <w:rFonts w:ascii="Arial" w:hAnsi="Arial" w:cs="Arial" w:eastAsia="Arial"/>
          <w:i/>
          <w:spacing w:val="2"/>
          <w:w w:val="105"/>
          <w:sz w:val="20"/>
          <w:szCs w:val="20"/>
        </w:rPr>
        <w:t>/</w:t>
      </w:r>
      <w:r>
        <w:rPr>
          <w:i/>
          <w:spacing w:val="2"/>
          <w:w w:val="105"/>
          <w:sz w:val="20"/>
          <w:szCs w:val="20"/>
          <w:u w:val="single"/>
        </w:rPr>
        <w:t>c</w:t>
      </w:r>
      <w:r>
        <w:rPr>
          <w:i/>
          <w:spacing w:val="18"/>
          <w:w w:val="105"/>
          <w:sz w:val="20"/>
          <w:szCs w:val="20"/>
        </w:rPr>
        <w:t> </w:t>
      </w:r>
      <w:r>
        <w:rPr>
          <w:rFonts w:ascii="Arial" w:hAnsi="Arial" w:cs="Arial" w:eastAsia="Arial"/>
          <w:i/>
          <w:w w:val="105"/>
          <w:position w:val="11"/>
          <w:sz w:val="16"/>
          <w:szCs w:val="16"/>
        </w:rPr>
        <w:t>ϕ</w:t>
      </w:r>
      <w:r>
        <w:rPr>
          <w:i/>
          <w:w w:val="105"/>
          <w:position w:val="8"/>
          <w:sz w:val="12"/>
          <w:szCs w:val="12"/>
        </w:rPr>
        <w:t>b</w:t>
        <w:tab/>
      </w:r>
      <w:r>
        <w:rPr>
          <w:i/>
          <w:w w:val="105"/>
          <w:position w:val="8"/>
          <w:sz w:val="12"/>
          <w:szCs w:val="12"/>
          <w:u w:val="single"/>
        </w:rPr>
        <w:t> </w:t>
      </w:r>
      <w:r>
        <w:rPr>
          <w:i/>
          <w:w w:val="105"/>
          <w:position w:val="8"/>
          <w:sz w:val="12"/>
          <w:szCs w:val="12"/>
        </w:rPr>
        <w:tab/>
      </w:r>
      <w:r>
        <w:rPr>
          <w:w w:val="105"/>
          <w:sz w:val="20"/>
          <w:szCs w:val="20"/>
        </w:rPr>
        <w:t>(17)</w:t>
      </w:r>
    </w:p>
    <w:p>
      <w:pPr>
        <w:pStyle w:val="BodyText"/>
        <w:spacing w:line="218" w:lineRule="auto" w:before="129"/>
        <w:ind w:left="111" w:right="1568"/>
        <w:jc w:val="both"/>
      </w:pPr>
      <w:r>
        <w:rPr>
          <w:w w:val="105"/>
        </w:rPr>
        <w:t>where</w:t>
      </w:r>
      <w:r>
        <w:rPr>
          <w:spacing w:val="-21"/>
          <w:w w:val="105"/>
        </w:rPr>
        <w:t> </w:t>
      </w:r>
      <w:r>
        <w:rPr>
          <w:rFonts w:ascii="Arial" w:hAnsi="Arial" w:cs="Arial" w:eastAsia="Arial"/>
          <w:i/>
          <w:w w:val="105"/>
        </w:rPr>
        <w:t>ϕ</w:t>
      </w:r>
      <w:r>
        <w:rPr>
          <w:i/>
          <w:w w:val="105"/>
          <w:position w:val="-3"/>
          <w:sz w:val="16"/>
          <w:szCs w:val="16"/>
        </w:rPr>
        <w:t>b</w:t>
      </w:r>
      <w:r>
        <w:rPr>
          <w:i/>
          <w:spacing w:val="-22"/>
          <w:w w:val="105"/>
          <w:position w:val="-3"/>
          <w:sz w:val="16"/>
          <w:szCs w:val="16"/>
        </w:rPr>
        <w:t> </w:t>
      </w:r>
      <w:r>
        <w:rPr>
          <w:rFonts w:ascii="Arial" w:hAnsi="Arial" w:cs="Arial" w:eastAsia="Arial"/>
          <w:i/>
          <w:w w:val="105"/>
        </w:rPr>
        <w:t>&gt;</w:t>
      </w:r>
      <w:r>
        <w:rPr>
          <w:rFonts w:ascii="Arial" w:hAnsi="Arial" w:cs="Arial" w:eastAsia="Arial"/>
          <w:i/>
          <w:spacing w:val="-44"/>
          <w:w w:val="105"/>
        </w:rPr>
        <w:t> </w:t>
      </w:r>
      <w:r>
        <w:rPr>
          <w:w w:val="105"/>
        </w:rPr>
        <w:t>0</w:t>
      </w:r>
      <w:r>
        <w:rPr>
          <w:spacing w:val="-21"/>
          <w:w w:val="105"/>
        </w:rPr>
        <w:t> </w:t>
      </w:r>
      <w:r>
        <w:rPr>
          <w:w w:val="105"/>
        </w:rPr>
        <w:t>is</w:t>
      </w:r>
      <w:r>
        <w:rPr>
          <w:spacing w:val="-20"/>
          <w:w w:val="105"/>
        </w:rPr>
        <w:t> </w:t>
      </w:r>
      <w:r>
        <w:rPr>
          <w:w w:val="105"/>
        </w:rPr>
        <w:t>the</w:t>
      </w:r>
      <w:r>
        <w:rPr>
          <w:spacing w:val="-21"/>
          <w:w w:val="105"/>
        </w:rPr>
        <w:t> </w:t>
      </w:r>
      <w:r>
        <w:rPr>
          <w:w w:val="105"/>
        </w:rPr>
        <w:t>elasticity</w:t>
      </w:r>
      <w:r>
        <w:rPr>
          <w:spacing w:val="-21"/>
          <w:w w:val="105"/>
        </w:rPr>
        <w:t> </w:t>
      </w:r>
      <w:r>
        <w:rPr>
          <w:w w:val="105"/>
        </w:rPr>
        <w:t>of</w:t>
      </w:r>
      <w:r>
        <w:rPr>
          <w:spacing w:val="-21"/>
          <w:w w:val="105"/>
        </w:rPr>
        <w:t> </w:t>
      </w:r>
      <w:r>
        <w:rPr>
          <w:w w:val="105"/>
        </w:rPr>
        <w:t>the</w:t>
      </w:r>
      <w:r>
        <w:rPr>
          <w:spacing w:val="-21"/>
          <w:w w:val="105"/>
        </w:rPr>
        <w:t> </w:t>
      </w:r>
      <w:r>
        <w:rPr>
          <w:w w:val="105"/>
        </w:rPr>
        <w:t>birth</w:t>
      </w:r>
      <w:r>
        <w:rPr>
          <w:spacing w:val="-20"/>
          <w:w w:val="105"/>
        </w:rPr>
        <w:t> </w:t>
      </w:r>
      <w:r>
        <w:rPr>
          <w:w w:val="105"/>
        </w:rPr>
        <w:t>rate</w:t>
      </w:r>
      <w:r>
        <w:rPr>
          <w:spacing w:val="-21"/>
          <w:w w:val="105"/>
        </w:rPr>
        <w:t> </w:t>
      </w:r>
      <w:r>
        <w:rPr>
          <w:w w:val="105"/>
        </w:rPr>
        <w:t>with</w:t>
      </w:r>
      <w:r>
        <w:rPr>
          <w:spacing w:val="-21"/>
          <w:w w:val="105"/>
        </w:rPr>
        <w:t> </w:t>
      </w:r>
      <w:r>
        <w:rPr>
          <w:w w:val="105"/>
        </w:rPr>
        <w:t>respect</w:t>
      </w:r>
      <w:r>
        <w:rPr>
          <w:spacing w:val="-21"/>
          <w:w w:val="105"/>
        </w:rPr>
        <w:t> </w:t>
      </w:r>
      <w:r>
        <w:rPr>
          <w:w w:val="105"/>
        </w:rPr>
        <w:t>to</w:t>
      </w:r>
      <w:r>
        <w:rPr>
          <w:spacing w:val="-20"/>
          <w:w w:val="105"/>
        </w:rPr>
        <w:t> </w:t>
      </w:r>
      <w:r>
        <w:rPr>
          <w:w w:val="105"/>
        </w:rPr>
        <w:t>nutrition,</w:t>
      </w:r>
      <w:r>
        <w:rPr>
          <w:spacing w:val="-21"/>
          <w:w w:val="105"/>
        </w:rPr>
        <w:t> </w:t>
      </w:r>
      <w:r>
        <w:rPr>
          <w:w w:val="105"/>
        </w:rPr>
        <w:t>and</w:t>
      </w:r>
      <w:r>
        <w:rPr>
          <w:spacing w:val="-21"/>
          <w:w w:val="105"/>
        </w:rPr>
        <w:t> </w:t>
      </w:r>
      <w:r>
        <w:rPr>
          <w:i/>
          <w:w w:val="105"/>
        </w:rPr>
        <w:t>b</w:t>
      </w:r>
      <w:r>
        <w:rPr>
          <w:i/>
          <w:spacing w:val="-21"/>
          <w:w w:val="105"/>
        </w:rPr>
        <w:t> </w:t>
      </w:r>
      <w:r>
        <w:rPr>
          <w:w w:val="105"/>
        </w:rPr>
        <w:t>represents</w:t>
      </w:r>
      <w:r>
        <w:rPr>
          <w:spacing w:val="-21"/>
          <w:w w:val="105"/>
        </w:rPr>
        <w:t> </w:t>
      </w:r>
      <w:r>
        <w:rPr>
          <w:w w:val="105"/>
        </w:rPr>
        <w:t>the</w:t>
      </w:r>
      <w:r>
        <w:rPr>
          <w:spacing w:val="-20"/>
          <w:w w:val="105"/>
        </w:rPr>
        <w:t> </w:t>
      </w:r>
      <w:r>
        <w:rPr>
          <w:spacing w:val="-3"/>
          <w:w w:val="105"/>
        </w:rPr>
        <w:t>birth </w:t>
      </w:r>
      <w:r>
        <w:rPr>
          <w:w w:val="105"/>
        </w:rPr>
        <w:t>rate at subsistence</w:t>
      </w:r>
      <w:r>
        <w:rPr>
          <w:spacing w:val="-15"/>
          <w:w w:val="105"/>
        </w:rPr>
        <w:t> </w:t>
      </w:r>
      <w:r>
        <w:rPr>
          <w:w w:val="105"/>
        </w:rPr>
        <w:t>consumption.</w:t>
      </w:r>
    </w:p>
    <w:p>
      <w:pPr>
        <w:pStyle w:val="BodyText"/>
        <w:spacing w:line="237" w:lineRule="auto" w:before="15"/>
        <w:ind w:left="111" w:right="1568" w:firstLine="278"/>
        <w:jc w:val="both"/>
      </w:pPr>
      <w:r>
        <w:rPr/>
        <w:pict>
          <v:shape style="position:absolute;margin-left:425.587891pt;margin-top:1.081002pt;width:22.5pt;height:18.5pt;mso-position-horizontal-relative:page;mso-position-vertical-relative:paragraph;z-index:-89680"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rPr>
                    <w:t>= −</w:t>
                  </w:r>
                </w:p>
              </w:txbxContent>
            </v:textbox>
            <w10:wrap type="none"/>
          </v:shape>
        </w:pict>
      </w:r>
      <w:r>
        <w:rPr/>
        <w:t>Population growth equals the difference between the average birth and death rate, </w:t>
      </w:r>
      <w:r>
        <w:rPr>
          <w:rFonts w:ascii="Arial" w:hAnsi="Arial"/>
          <w:i/>
        </w:rPr>
        <w:t>γ</w:t>
      </w:r>
      <w:r>
        <w:rPr>
          <w:i/>
          <w:position w:val="-2"/>
          <w:sz w:val="16"/>
        </w:rPr>
        <w:t>N </w:t>
      </w:r>
      <w:r>
        <w:rPr>
          <w:i/>
        </w:rPr>
        <w:t>b</w:t>
      </w:r>
      <w:r>
        <w:rPr>
          <w:i/>
          <w:spacing w:val="41"/>
        </w:rPr>
        <w:t> </w:t>
      </w:r>
      <w:r>
        <w:rPr>
          <w:i/>
          <w:spacing w:val="5"/>
        </w:rPr>
        <w:t>d</w:t>
      </w:r>
      <w:r>
        <w:rPr>
          <w:spacing w:val="5"/>
        </w:rPr>
        <w:t>, </w:t>
      </w:r>
      <w:r>
        <w:rPr/>
        <w:t>where</w:t>
      </w:r>
      <w:r>
        <w:rPr>
          <w:spacing w:val="-4"/>
        </w:rPr>
        <w:t> </w:t>
      </w:r>
      <w:r>
        <w:rPr/>
        <w:t>the</w:t>
      </w:r>
      <w:r>
        <w:rPr>
          <w:spacing w:val="-3"/>
        </w:rPr>
        <w:t> </w:t>
      </w:r>
      <w:r>
        <w:rPr/>
        <w:t>latter</w:t>
      </w:r>
      <w:r>
        <w:rPr>
          <w:spacing w:val="-3"/>
        </w:rPr>
        <w:t> </w:t>
      </w:r>
      <w:r>
        <w:rPr/>
        <w:t>can</w:t>
      </w:r>
      <w:r>
        <w:rPr>
          <w:spacing w:val="-3"/>
        </w:rPr>
        <w:t> </w:t>
      </w:r>
      <w:r>
        <w:rPr/>
        <w:t>include</w:t>
      </w:r>
      <w:r>
        <w:rPr>
          <w:spacing w:val="-3"/>
        </w:rPr>
        <w:t> </w:t>
      </w:r>
      <w:r>
        <w:rPr/>
        <w:t>the</w:t>
      </w:r>
      <w:r>
        <w:rPr>
          <w:spacing w:val="-3"/>
        </w:rPr>
        <w:t> </w:t>
      </w:r>
      <w:r>
        <w:rPr/>
        <w:t>“Horsemen</w:t>
      </w:r>
      <w:r>
        <w:rPr>
          <w:spacing w:val="-3"/>
        </w:rPr>
        <w:t> </w:t>
      </w:r>
      <w:r>
        <w:rPr/>
        <w:t>effect”.</w:t>
      </w:r>
      <w:r>
        <w:rPr>
          <w:spacing w:val="-6"/>
        </w:rPr>
        <w:t> </w:t>
      </w:r>
      <w:r>
        <w:rPr/>
        <w:t>The</w:t>
      </w:r>
      <w:r>
        <w:rPr>
          <w:spacing w:val="-3"/>
        </w:rPr>
        <w:t> </w:t>
      </w:r>
      <w:r>
        <w:rPr/>
        <w:t>law</w:t>
      </w:r>
      <w:r>
        <w:rPr>
          <w:spacing w:val="-3"/>
        </w:rPr>
        <w:t> </w:t>
      </w:r>
      <w:r>
        <w:rPr/>
        <w:t>of</w:t>
      </w:r>
      <w:r>
        <w:rPr>
          <w:spacing w:val="-3"/>
        </w:rPr>
        <w:t> </w:t>
      </w:r>
      <w:r>
        <w:rPr/>
        <w:t>motion</w:t>
      </w:r>
      <w:r>
        <w:rPr>
          <w:spacing w:val="-4"/>
        </w:rPr>
        <w:t> </w:t>
      </w:r>
      <w:r>
        <w:rPr/>
        <w:t>for</w:t>
      </w:r>
      <w:r>
        <w:rPr>
          <w:spacing w:val="-3"/>
        </w:rPr>
        <w:t> </w:t>
      </w:r>
      <w:r>
        <w:rPr/>
        <w:t>aggregate</w:t>
      </w:r>
      <w:r>
        <w:rPr>
          <w:spacing w:val="-3"/>
        </w:rPr>
        <w:t> </w:t>
      </w:r>
      <w:r>
        <w:rPr/>
        <w:t>population </w:t>
      </w:r>
      <w:r>
        <w:rPr>
          <w:i/>
        </w:rPr>
        <w:t>N </w:t>
      </w:r>
      <w:r>
        <w:rPr/>
        <w:t>is</w:t>
      </w:r>
      <w:r>
        <w:rPr>
          <w:spacing w:val="-35"/>
        </w:rPr>
        <w:t> </w:t>
      </w:r>
      <w:r>
        <w:rPr/>
        <w:t>thus</w:t>
      </w:r>
    </w:p>
    <w:p>
      <w:pPr>
        <w:tabs>
          <w:tab w:pos="7406" w:val="left" w:leader="none"/>
        </w:tabs>
        <w:spacing w:line="273" w:lineRule="exact" w:before="0"/>
        <w:ind w:left="3178" w:right="0" w:firstLine="0"/>
        <w:jc w:val="left"/>
        <w:rPr>
          <w:sz w:val="20"/>
        </w:rPr>
      </w:pPr>
      <w:bookmarkStart w:name="_bookmark68" w:id="76"/>
      <w:bookmarkEnd w:id="76"/>
      <w:r>
        <w:rPr/>
      </w:r>
      <w:r>
        <w:rPr>
          <w:i/>
          <w:sz w:val="20"/>
        </w:rPr>
        <w:t>N</w:t>
      </w:r>
      <w:r>
        <w:rPr>
          <w:i/>
          <w:spacing w:val="-34"/>
          <w:sz w:val="20"/>
        </w:rPr>
        <w:t> </w:t>
      </w:r>
      <w:r>
        <w:rPr>
          <w:rFonts w:ascii="Lucida Sans Unicode" w:hAnsi="Lucida Sans Unicode"/>
          <w:position w:val="8"/>
          <w:sz w:val="16"/>
        </w:rPr>
        <w:t>j</w:t>
      </w:r>
      <w:r>
        <w:rPr>
          <w:rFonts w:ascii="Lucida Sans Unicode" w:hAnsi="Lucida Sans Unicode"/>
          <w:spacing w:val="-19"/>
          <w:position w:val="8"/>
          <w:sz w:val="16"/>
        </w:rPr>
        <w:t> </w:t>
      </w:r>
      <w:r>
        <w:rPr>
          <w:rFonts w:ascii="Lucida Sans Unicode" w:hAnsi="Lucida Sans Unicode"/>
          <w:spacing w:val="11"/>
          <w:sz w:val="20"/>
        </w:rPr>
        <w:t>=</w:t>
      </w:r>
      <w:r>
        <w:rPr>
          <w:spacing w:val="11"/>
          <w:sz w:val="20"/>
        </w:rPr>
        <w:t>(1</w:t>
      </w:r>
      <w:r>
        <w:rPr>
          <w:rFonts w:ascii="Lucida Sans Unicode" w:hAnsi="Lucida Sans Unicode"/>
          <w:spacing w:val="11"/>
          <w:sz w:val="20"/>
        </w:rPr>
        <w:t>+</w:t>
      </w:r>
      <w:r>
        <w:rPr>
          <w:i/>
          <w:spacing w:val="11"/>
          <w:sz w:val="20"/>
        </w:rPr>
        <w:t>b</w:t>
      </w:r>
      <w:r>
        <w:rPr>
          <w:i/>
          <w:spacing w:val="-34"/>
          <w:sz w:val="20"/>
        </w:rPr>
        <w:t> </w:t>
      </w:r>
      <w:r>
        <w:rPr>
          <w:rFonts w:ascii="Lucida Sans Unicode" w:hAnsi="Lucida Sans Unicode"/>
          <w:spacing w:val="6"/>
          <w:sz w:val="20"/>
        </w:rPr>
        <w:t>−</w:t>
      </w:r>
      <w:r>
        <w:rPr>
          <w:i/>
          <w:spacing w:val="6"/>
          <w:sz w:val="20"/>
        </w:rPr>
        <w:t>d</w:t>
      </w:r>
      <w:r>
        <w:rPr>
          <w:spacing w:val="6"/>
          <w:sz w:val="20"/>
        </w:rPr>
        <w:t>)</w:t>
      </w:r>
      <w:r>
        <w:rPr>
          <w:i/>
          <w:spacing w:val="6"/>
          <w:sz w:val="20"/>
        </w:rPr>
        <w:t>N</w:t>
      </w:r>
      <w:r>
        <w:rPr>
          <w:i/>
          <w:spacing w:val="16"/>
          <w:sz w:val="20"/>
        </w:rPr>
        <w:t> </w:t>
      </w:r>
      <w:r>
        <w:rPr>
          <w:rFonts w:ascii="Arial" w:hAnsi="Arial"/>
          <w:i/>
          <w:sz w:val="20"/>
        </w:rPr>
        <w:t>,</w:t>
        <w:tab/>
      </w:r>
      <w:r>
        <w:rPr>
          <w:sz w:val="20"/>
        </w:rPr>
        <w:t>(18)</w:t>
      </w:r>
    </w:p>
    <w:p>
      <w:pPr>
        <w:pStyle w:val="BodyText"/>
        <w:spacing w:line="240" w:lineRule="exact" w:before="39"/>
        <w:ind w:left="111" w:right="1568" w:hanging="1"/>
        <w:jc w:val="both"/>
      </w:pPr>
      <w:r>
        <w:rPr/>
        <w:t>where </w:t>
      </w:r>
      <w:r>
        <w:rPr>
          <w:i/>
        </w:rPr>
        <w:t>N </w:t>
      </w:r>
      <w:r>
        <w:rPr>
          <w:rFonts w:ascii="Lucida Sans Unicode" w:hAnsi="Lucida Sans Unicode"/>
          <w:position w:val="7"/>
          <w:sz w:val="16"/>
        </w:rPr>
        <w:t>j </w:t>
      </w:r>
      <w:r>
        <w:rPr/>
        <w:t>denotes next period’s population. Births and deaths occur at the end of a period, such that all individuals </w:t>
      </w:r>
      <w:r>
        <w:rPr>
          <w:i/>
        </w:rPr>
        <w:t>N </w:t>
      </w:r>
      <w:r>
        <w:rPr/>
        <w:t>enter the workforce in the current period.</w:t>
      </w:r>
    </w:p>
    <w:p>
      <w:pPr>
        <w:pStyle w:val="BodyText"/>
        <w:spacing w:before="11"/>
        <w:rPr>
          <w:sz w:val="26"/>
        </w:rPr>
      </w:pPr>
    </w:p>
    <w:p>
      <w:pPr>
        <w:pStyle w:val="ListParagraph"/>
        <w:numPr>
          <w:ilvl w:val="1"/>
          <w:numId w:val="3"/>
        </w:numPr>
        <w:tabs>
          <w:tab w:pos="610" w:val="left" w:leader="none"/>
        </w:tabs>
        <w:spacing w:line="240" w:lineRule="auto" w:before="0" w:after="0"/>
        <w:ind w:left="609" w:right="0" w:hanging="498"/>
        <w:jc w:val="left"/>
        <w:rPr>
          <w:i/>
          <w:sz w:val="20"/>
        </w:rPr>
      </w:pPr>
      <w:r>
        <w:rPr>
          <w:i/>
          <w:sz w:val="20"/>
        </w:rPr>
        <w:t>Steady</w:t>
      </w:r>
      <w:r>
        <w:rPr>
          <w:i/>
          <w:spacing w:val="-2"/>
          <w:sz w:val="20"/>
        </w:rPr>
        <w:t> </w:t>
      </w:r>
      <w:r>
        <w:rPr>
          <w:i/>
          <w:sz w:val="20"/>
        </w:rPr>
        <w:t>states</w:t>
      </w:r>
    </w:p>
    <w:p>
      <w:pPr>
        <w:pStyle w:val="BodyText"/>
        <w:spacing w:line="244" w:lineRule="auto" w:before="129"/>
        <w:ind w:left="111" w:right="1568" w:hanging="11"/>
        <w:jc w:val="both"/>
      </w:pPr>
      <w:r>
        <w:rPr/>
        <w:pict>
          <v:shape style="position:absolute;margin-left:81.692451pt;margin-top:42.684959pt;width:7.8pt;height:18.5pt;mso-position-horizontal-relative:page;mso-position-vertical-relative:paragraph;z-index:-8965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A steady state in our model is characterized by constant output per worker, labour shares, wages,</w:t>
      </w:r>
      <w:r>
        <w:rPr>
          <w:spacing w:val="-12"/>
        </w:rPr>
        <w:t> </w:t>
      </w:r>
      <w:r>
        <w:rPr/>
        <w:t>prices,</w:t>
      </w:r>
      <w:r>
        <w:rPr>
          <w:spacing w:val="-11"/>
        </w:rPr>
        <w:t> </w:t>
      </w:r>
      <w:r>
        <w:rPr/>
        <w:t>and</w:t>
      </w:r>
      <w:r>
        <w:rPr>
          <w:spacing w:val="-11"/>
        </w:rPr>
        <w:t> </w:t>
      </w:r>
      <w:r>
        <w:rPr/>
        <w:t>consumption</w:t>
      </w:r>
      <w:r>
        <w:rPr>
          <w:spacing w:val="-11"/>
        </w:rPr>
        <w:t> </w:t>
      </w:r>
      <w:r>
        <w:rPr/>
        <w:t>expenditure</w:t>
      </w:r>
      <w:r>
        <w:rPr>
          <w:spacing w:val="-11"/>
        </w:rPr>
        <w:t> </w:t>
      </w:r>
      <w:r>
        <w:rPr/>
        <w:t>shares.</w:t>
      </w:r>
      <w:r>
        <w:rPr>
          <w:spacing w:val="-14"/>
        </w:rPr>
        <w:t> </w:t>
      </w:r>
      <w:r>
        <w:rPr>
          <w:spacing w:val="-8"/>
        </w:rPr>
        <w:t>We</w:t>
      </w:r>
      <w:r>
        <w:rPr>
          <w:spacing w:val="-11"/>
        </w:rPr>
        <w:t> </w:t>
      </w:r>
      <w:r>
        <w:rPr/>
        <w:t>begin</w:t>
      </w:r>
      <w:r>
        <w:rPr>
          <w:spacing w:val="-11"/>
        </w:rPr>
        <w:t> </w:t>
      </w:r>
      <w:r>
        <w:rPr/>
        <w:t>by</w:t>
      </w:r>
      <w:r>
        <w:rPr>
          <w:spacing w:val="-11"/>
        </w:rPr>
        <w:t> </w:t>
      </w:r>
      <w:r>
        <w:rPr/>
        <w:t>analysing</w:t>
      </w:r>
      <w:r>
        <w:rPr>
          <w:spacing w:val="-12"/>
        </w:rPr>
        <w:t> </w:t>
      </w:r>
      <w:r>
        <w:rPr/>
        <w:t>the</w:t>
      </w:r>
      <w:r>
        <w:rPr>
          <w:spacing w:val="-11"/>
        </w:rPr>
        <w:t> </w:t>
      </w:r>
      <w:r>
        <w:rPr/>
        <w:t>economy</w:t>
      </w:r>
      <w:r>
        <w:rPr>
          <w:spacing w:val="-11"/>
        </w:rPr>
        <w:t> </w:t>
      </w:r>
      <w:r>
        <w:rPr/>
        <w:t>without technological</w:t>
      </w:r>
      <w:r>
        <w:rPr>
          <w:spacing w:val="-17"/>
        </w:rPr>
        <w:t> </w:t>
      </w:r>
      <w:r>
        <w:rPr/>
        <w:t>progress;</w:t>
      </w:r>
      <w:r>
        <w:rPr>
          <w:spacing w:val="-17"/>
        </w:rPr>
        <w:t> </w:t>
      </w:r>
      <w:r>
        <w:rPr/>
        <w:t>in</w:t>
      </w:r>
      <w:r>
        <w:rPr>
          <w:spacing w:val="-16"/>
        </w:rPr>
        <w:t> </w:t>
      </w:r>
      <w:r>
        <w:rPr/>
        <w:t>this</w:t>
      </w:r>
      <w:r>
        <w:rPr>
          <w:spacing w:val="-17"/>
        </w:rPr>
        <w:t> </w:t>
      </w:r>
      <w:r>
        <w:rPr/>
        <w:t>case,</w:t>
      </w:r>
      <w:r>
        <w:rPr>
          <w:spacing w:val="-17"/>
        </w:rPr>
        <w:t> </w:t>
      </w:r>
      <w:r>
        <w:rPr/>
        <w:t>population</w:t>
      </w:r>
      <w:r>
        <w:rPr>
          <w:spacing w:val="-16"/>
        </w:rPr>
        <w:t> </w:t>
      </w:r>
      <w:r>
        <w:rPr/>
        <w:t>is</w:t>
      </w:r>
      <w:r>
        <w:rPr>
          <w:spacing w:val="-17"/>
        </w:rPr>
        <w:t> </w:t>
      </w:r>
      <w:r>
        <w:rPr/>
        <w:t>also</w:t>
      </w:r>
      <w:r>
        <w:rPr>
          <w:spacing w:val="-17"/>
        </w:rPr>
        <w:t> </w:t>
      </w:r>
      <w:r>
        <w:rPr/>
        <w:t>constant</w:t>
      </w:r>
      <w:r>
        <w:rPr>
          <w:spacing w:val="-16"/>
        </w:rPr>
        <w:t> </w:t>
      </w:r>
      <w:r>
        <w:rPr/>
        <w:t>in</w:t>
      </w:r>
      <w:r>
        <w:rPr>
          <w:spacing w:val="-17"/>
        </w:rPr>
        <w:t> </w:t>
      </w:r>
      <w:r>
        <w:rPr/>
        <w:t>steady</w:t>
      </w:r>
      <w:r>
        <w:rPr>
          <w:spacing w:val="-16"/>
        </w:rPr>
        <w:t> </w:t>
      </w:r>
      <w:r>
        <w:rPr/>
        <w:t>state,</w:t>
      </w:r>
      <w:r>
        <w:rPr>
          <w:spacing w:val="-17"/>
        </w:rPr>
        <w:t> </w:t>
      </w:r>
      <w:r>
        <w:rPr/>
        <w:t>so</w:t>
      </w:r>
      <w:r>
        <w:rPr>
          <w:spacing w:val="-17"/>
        </w:rPr>
        <w:t> </w:t>
      </w:r>
      <w:r>
        <w:rPr/>
        <w:t>that</w:t>
      </w:r>
      <w:r>
        <w:rPr>
          <w:spacing w:val="-10"/>
        </w:rPr>
        <w:t> </w:t>
      </w:r>
      <w:hyperlink w:history="true" w:anchor="_bookmark67">
        <w:r>
          <w:rPr/>
          <w:t>(18)</w:t>
        </w:r>
        <w:r>
          <w:rPr>
            <w:spacing w:val="-16"/>
          </w:rPr>
          <w:t> </w:t>
        </w:r>
      </w:hyperlink>
      <w:r>
        <w:rPr/>
        <w:t>implies </w:t>
      </w:r>
      <w:r>
        <w:rPr>
          <w:i/>
        </w:rPr>
        <w:t>b </w:t>
      </w:r>
      <w:r>
        <w:rPr>
          <w:i/>
          <w:spacing w:val="2"/>
        </w:rPr>
        <w:t>d</w:t>
      </w:r>
      <w:r>
        <w:rPr>
          <w:spacing w:val="2"/>
        </w:rPr>
        <w:t>.</w:t>
      </w:r>
      <w:hyperlink w:history="true" w:anchor="_bookmark69">
        <w:r>
          <w:rPr>
            <w:spacing w:val="2"/>
            <w:position w:val="7"/>
            <w:sz w:val="14"/>
          </w:rPr>
          <w:t>47</w:t>
        </w:r>
      </w:hyperlink>
      <w:r>
        <w:rPr>
          <w:spacing w:val="2"/>
          <w:position w:val="7"/>
          <w:sz w:val="14"/>
        </w:rPr>
        <w:t> </w:t>
      </w:r>
      <w:r>
        <w:rPr/>
        <w:t>Equating </w:t>
      </w:r>
      <w:hyperlink w:history="true" w:anchor="_bookmark65">
        <w:r>
          <w:rPr/>
          <w:t>(16) </w:t>
        </w:r>
      </w:hyperlink>
      <w:r>
        <w:rPr/>
        <w:t>and </w:t>
      </w:r>
      <w:hyperlink w:history="true" w:anchor="_bookmark66">
        <w:r>
          <w:rPr/>
          <w:t>(17) </w:t>
        </w:r>
      </w:hyperlink>
      <w:r>
        <w:rPr/>
        <w:t>yields an expression that implicitly defines steady state income and illustrates the intuition behind the “Horsemen</w:t>
      </w:r>
      <w:r>
        <w:rPr>
          <w:spacing w:val="-9"/>
        </w:rPr>
        <w:t> </w:t>
      </w:r>
      <w:r>
        <w:rPr/>
        <w:t>effect”.</w:t>
      </w:r>
    </w:p>
    <w:p>
      <w:pPr>
        <w:spacing w:after="0" w:line="244" w:lineRule="auto"/>
        <w:jc w:val="both"/>
        <w:sectPr>
          <w:pgSz w:w="10710" w:h="13950"/>
          <w:pgMar w:header="0" w:footer="260" w:top="780" w:bottom="440" w:left="1400" w:right="0"/>
        </w:sectPr>
      </w:pPr>
    </w:p>
    <w:p>
      <w:pPr>
        <w:spacing w:line="242" w:lineRule="auto" w:before="102"/>
        <w:ind w:left="2915" w:right="10" w:hanging="53"/>
        <w:jc w:val="right"/>
        <w:rPr>
          <w:i/>
          <w:sz w:val="20"/>
        </w:rPr>
      </w:pPr>
      <w:r>
        <w:rPr/>
        <w:pict>
          <v:line style="position:absolute;mso-position-horizontal-relative:page;mso-position-vertical-relative:paragraph;z-index:-89752" from="213.163193pt,22.515041pt" to="222.954193pt,22.515041pt" stroked="true" strokeweight=".458pt" strokecolor="#000000">
            <v:stroke dashstyle="solid"/>
            <w10:wrap type="none"/>
          </v:line>
        </w:pict>
      </w:r>
      <w:r>
        <w:rPr>
          <w:i/>
          <w:w w:val="99"/>
          <w:position w:val="-6"/>
          <w:sz w:val="20"/>
        </w:rPr>
        <w:t>c</w:t>
      </w:r>
      <w:r>
        <w:rPr>
          <w:i/>
          <w:spacing w:val="-96"/>
          <w:w w:val="99"/>
          <w:position w:val="-13"/>
          <w:sz w:val="16"/>
        </w:rPr>
        <w:t>A</w:t>
      </w:r>
      <w:r>
        <w:rPr>
          <w:rFonts w:ascii="Lucida Sans Unicode" w:hAnsi="Lucida Sans Unicode"/>
          <w:w w:val="65"/>
          <w:sz w:val="16"/>
        </w:rPr>
        <w:t>∗ </w:t>
      </w:r>
      <w:r>
        <w:rPr>
          <w:i/>
          <w:w w:val="95"/>
          <w:sz w:val="20"/>
          <w:u w:val="single"/>
        </w:rPr>
        <w:t>c</w:t>
      </w:r>
    </w:p>
    <w:p>
      <w:pPr>
        <w:spacing w:before="32"/>
        <w:ind w:left="193" w:right="0" w:firstLine="0"/>
        <w:jc w:val="left"/>
        <w:rPr>
          <w:rFonts w:ascii="Lucida Sans Unicode" w:hAnsi="Lucida Sans Unicode"/>
          <w:sz w:val="20"/>
        </w:rPr>
      </w:pPr>
      <w:r>
        <w:rPr/>
        <w:br w:type="column"/>
      </w:r>
      <w:r>
        <w:rPr>
          <w:rFonts w:ascii="Trebuchet MS" w:hAnsi="Trebuchet MS"/>
          <w:w w:val="183"/>
          <w:position w:val="28"/>
          <w:sz w:val="20"/>
        </w:rPr>
        <w:t>.</w:t>
      </w:r>
      <w:r>
        <w:rPr>
          <w:rFonts w:ascii="Trebuchet MS" w:hAnsi="Trebuchet MS"/>
          <w:w w:val="109"/>
          <w:position w:val="16"/>
          <w:sz w:val="20"/>
        </w:rPr>
        <w:t>.</w:t>
      </w:r>
      <w:r>
        <w:rPr>
          <w:spacing w:val="16"/>
          <w:w w:val="99"/>
          <w:sz w:val="20"/>
        </w:rPr>
        <w:t>1</w:t>
      </w:r>
      <w:r>
        <w:rPr>
          <w:rFonts w:ascii="Lucida Sans Unicode" w:hAnsi="Lucida Sans Unicode"/>
          <w:spacing w:val="16"/>
          <w:w w:val="97"/>
          <w:sz w:val="20"/>
        </w:rPr>
        <w:t>+</w:t>
      </w:r>
      <w:r>
        <w:rPr>
          <w:i/>
          <w:spacing w:val="1"/>
          <w:w w:val="99"/>
          <w:sz w:val="20"/>
        </w:rPr>
        <w:t>h</w:t>
      </w:r>
      <w:r>
        <w:rPr>
          <w:rFonts w:ascii="Lucida Sans Unicode" w:hAnsi="Lucida Sans Unicode"/>
          <w:spacing w:val="9"/>
          <w:w w:val="65"/>
          <w:position w:val="8"/>
          <w:sz w:val="16"/>
        </w:rPr>
        <w:t>∗</w:t>
      </w:r>
      <w:r>
        <w:rPr>
          <w:rFonts w:ascii="Trebuchet MS" w:hAnsi="Trebuchet MS"/>
          <w:spacing w:val="16"/>
          <w:w w:val="74"/>
          <w:position w:val="16"/>
          <w:sz w:val="20"/>
        </w:rPr>
        <w:t>Σ</w:t>
      </w:r>
      <w:r>
        <w:rPr>
          <w:rFonts w:ascii="Lucida Sans Unicode" w:hAnsi="Lucida Sans Unicode"/>
          <w:w w:val="43"/>
          <w:sz w:val="20"/>
        </w:rPr>
        <w:t>·</w:t>
      </w:r>
    </w:p>
    <w:p>
      <w:pPr>
        <w:spacing w:line="108" w:lineRule="exact" w:before="96"/>
        <w:ind w:left="456" w:right="0" w:firstLine="0"/>
        <w:jc w:val="left"/>
        <w:rPr>
          <w:sz w:val="12"/>
        </w:rPr>
      </w:pPr>
      <w:r>
        <w:rPr/>
        <w:br w:type="column"/>
      </w:r>
      <w:r>
        <w:rPr>
          <w:sz w:val="12"/>
        </w:rPr>
        <w:t>1</w:t>
      </w:r>
    </w:p>
    <w:p>
      <w:pPr>
        <w:pStyle w:val="BodyText"/>
        <w:spacing w:before="2"/>
        <w:rPr>
          <w:sz w:val="2"/>
        </w:rPr>
      </w:pPr>
    </w:p>
    <w:p>
      <w:pPr>
        <w:pStyle w:val="BodyText"/>
        <w:spacing w:line="20" w:lineRule="exact"/>
        <w:ind w:left="289"/>
        <w:rPr>
          <w:sz w:val="2"/>
        </w:rPr>
      </w:pPr>
      <w:r>
        <w:rPr>
          <w:sz w:val="2"/>
        </w:rPr>
        <w:pict>
          <v:group style="width:19.25pt;height:.4pt;mso-position-horizontal-relative:char;mso-position-vertical-relative:line" coordorigin="0,0" coordsize="385,8">
            <v:line style="position:absolute" from="0,4" to="384,4" stroked="true" strokeweight=".367pt" strokecolor="#000000">
              <v:stroke dashstyle="solid"/>
            </v:line>
          </v:group>
        </w:pict>
      </w:r>
      <w:r>
        <w:rPr>
          <w:sz w:val="2"/>
        </w:rPr>
      </w:r>
    </w:p>
    <w:p>
      <w:pPr>
        <w:tabs>
          <w:tab w:pos="360" w:val="left" w:leader="none"/>
        </w:tabs>
        <w:spacing w:line="109" w:lineRule="exact" w:before="0"/>
        <w:ind w:left="0" w:right="0" w:firstLine="0"/>
        <w:jc w:val="left"/>
        <w:rPr>
          <w:i/>
          <w:sz w:val="12"/>
        </w:rPr>
      </w:pPr>
      <w:r>
        <w:rPr>
          <w:i/>
          <w:sz w:val="20"/>
          <w:u w:val="double"/>
        </w:rPr>
        <w:t>d</w:t>
      </w:r>
      <w:r>
        <w:rPr>
          <w:i/>
          <w:sz w:val="20"/>
        </w:rPr>
        <w:tab/>
      </w:r>
      <w:r>
        <w:rPr>
          <w:i/>
          <w:position w:val="1"/>
          <w:sz w:val="12"/>
        </w:rPr>
        <w:t>b </w:t>
      </w:r>
      <w:r>
        <w:rPr>
          <w:rFonts w:ascii="Lucida Sans Unicode" w:hAnsi="Lucida Sans Unicode"/>
          <w:position w:val="5"/>
          <w:sz w:val="12"/>
        </w:rPr>
        <w:t>−</w:t>
      </w:r>
      <w:r>
        <w:rPr>
          <w:rFonts w:ascii="Lucida Sans Unicode" w:hAnsi="Lucida Sans Unicode"/>
          <w:spacing w:val="8"/>
          <w:position w:val="5"/>
          <w:sz w:val="12"/>
        </w:rPr>
        <w:t> </w:t>
      </w:r>
      <w:r>
        <w:rPr>
          <w:i/>
          <w:position w:val="1"/>
          <w:sz w:val="12"/>
        </w:rPr>
        <w:t>d</w:t>
      </w:r>
    </w:p>
    <w:p>
      <w:pPr>
        <w:tabs>
          <w:tab w:pos="772" w:val="left" w:leader="none"/>
          <w:tab w:pos="3234" w:val="left" w:leader="none"/>
        </w:tabs>
        <w:spacing w:line="180" w:lineRule="auto" w:before="0"/>
        <w:ind w:left="5" w:right="0" w:firstLine="0"/>
        <w:jc w:val="left"/>
        <w:rPr>
          <w:sz w:val="20"/>
        </w:rPr>
      </w:pPr>
      <w:r>
        <w:rPr/>
        <w:pict>
          <v:shape style="position:absolute;margin-left:285.383606pt;margin-top:-12.799691pt;width:22.85pt;height:37.15pt;mso-position-horizontal-relative:page;mso-position-vertical-relative:paragraph;z-index:-89608" type="#_x0000_t202" filled="false" stroked="false">
            <v:textbox inset="0,0,0,0">
              <w:txbxContent>
                <w:p>
                  <w:pPr>
                    <w:spacing w:line="271" w:lineRule="exact" w:before="0"/>
                    <w:ind w:left="0" w:right="0" w:firstLine="0"/>
                    <w:jc w:val="left"/>
                    <w:rPr>
                      <w:rFonts w:ascii="Arial" w:hAnsi="Arial" w:cs="Arial" w:eastAsia="Arial"/>
                      <w:i/>
                      <w:sz w:val="12"/>
                      <w:szCs w:val="12"/>
                    </w:rPr>
                  </w:pPr>
                  <w:r>
                    <w:rPr>
                      <w:rFonts w:ascii="Trebuchet MS" w:hAnsi="Trebuchet MS" w:cs="Trebuchet MS" w:eastAsia="Trebuchet MS"/>
                      <w:w w:val="110"/>
                      <w:position w:val="9"/>
                      <w:sz w:val="20"/>
                      <w:szCs w:val="20"/>
                    </w:rPr>
                    <w:t>Σ </w:t>
                  </w:r>
                  <w:r>
                    <w:rPr>
                      <w:rFonts w:ascii="Arial" w:hAnsi="Arial" w:cs="Arial" w:eastAsia="Arial"/>
                      <w:i/>
                      <w:w w:val="110"/>
                      <w:sz w:val="12"/>
                      <w:szCs w:val="12"/>
                    </w:rPr>
                    <w:t>ϕ ϕ</w:t>
                  </w:r>
                </w:p>
              </w:txbxContent>
            </v:textbox>
            <w10:wrap type="none"/>
          </v:shape>
        </w:pict>
      </w:r>
      <w:r>
        <w:rPr>
          <w:i/>
          <w:w w:val="105"/>
          <w:position w:val="-13"/>
          <w:sz w:val="20"/>
          <w:u w:val="single"/>
        </w:rPr>
        <w:t>b</w:t>
      </w:r>
      <w:r>
        <w:rPr>
          <w:i/>
          <w:w w:val="105"/>
          <w:position w:val="-13"/>
          <w:sz w:val="20"/>
        </w:rPr>
        <w:tab/>
      </w:r>
      <w:r>
        <w:rPr>
          <w:rFonts w:ascii="Arial"/>
          <w:i/>
          <w:w w:val="105"/>
          <w:sz w:val="20"/>
        </w:rPr>
        <w:t>,</w:t>
        <w:tab/>
      </w:r>
      <w:r>
        <w:rPr>
          <w:w w:val="105"/>
          <w:sz w:val="20"/>
        </w:rPr>
        <w:t>(19)</w:t>
      </w:r>
    </w:p>
    <w:p>
      <w:pPr>
        <w:spacing w:after="0" w:line="180" w:lineRule="auto"/>
        <w:jc w:val="left"/>
        <w:rPr>
          <w:sz w:val="20"/>
        </w:rPr>
        <w:sectPr>
          <w:type w:val="continuous"/>
          <w:pgSz w:w="10710" w:h="13950"/>
          <w:pgMar w:top="680" w:bottom="440" w:left="1400" w:right="0"/>
          <w:cols w:num="3" w:equalWidth="0">
            <w:col w:w="3050" w:space="40"/>
            <w:col w:w="1044" w:space="39"/>
            <w:col w:w="5137"/>
          </w:cols>
        </w:sectPr>
      </w:pPr>
    </w:p>
    <w:p>
      <w:pPr>
        <w:pStyle w:val="BodyText"/>
        <w:spacing w:line="240" w:lineRule="exact" w:before="120"/>
        <w:ind w:left="111" w:right="1568"/>
        <w:jc w:val="both"/>
        <w:rPr>
          <w:sz w:val="14"/>
          <w:szCs w:val="14"/>
        </w:rPr>
      </w:pPr>
      <w:r>
        <w:rPr/>
        <w:pict>
          <v:shape style="position:absolute;margin-left:225.256607pt;margin-top:-18.342564pt;width:7.8pt;height:18.5pt;mso-position-horizontal-relative:page;mso-position-vertical-relative:paragraph;z-index:3400"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303.253387pt;margin-top:6.633936pt;width:7.8pt;height:18.5pt;mso-position-horizontal-relative:page;mso-position-vertical-relative:paragraph;z-index:-89584"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97"/>
                    </w:rPr>
                    <w:t>−</w:t>
                  </w:r>
                </w:p>
              </w:txbxContent>
            </v:textbox>
            <w10:wrap type="none"/>
          </v:shape>
        </w:pict>
      </w:r>
      <w:r>
        <w:rPr>
          <w:w w:val="105"/>
        </w:rPr>
        <w:t>where</w:t>
      </w:r>
      <w:r>
        <w:rPr>
          <w:spacing w:val="-27"/>
          <w:w w:val="105"/>
        </w:rPr>
        <w:t> </w:t>
      </w:r>
      <w:r>
        <w:rPr>
          <w:w w:val="105"/>
        </w:rPr>
        <w:t>the</w:t>
      </w:r>
      <w:r>
        <w:rPr>
          <w:spacing w:val="-27"/>
          <w:w w:val="105"/>
        </w:rPr>
        <w:t> </w:t>
      </w:r>
      <w:r>
        <w:rPr>
          <w:w w:val="105"/>
        </w:rPr>
        <w:t>asterisk</w:t>
      </w:r>
      <w:r>
        <w:rPr>
          <w:spacing w:val="-27"/>
          <w:w w:val="105"/>
        </w:rPr>
        <w:t> </w:t>
      </w:r>
      <w:r>
        <w:rPr>
          <w:w w:val="105"/>
        </w:rPr>
        <w:t>denotes</w:t>
      </w:r>
      <w:r>
        <w:rPr>
          <w:spacing w:val="-27"/>
          <w:w w:val="105"/>
        </w:rPr>
        <w:t> </w:t>
      </w:r>
      <w:r>
        <w:rPr>
          <w:w w:val="105"/>
        </w:rPr>
        <w:t>steady</w:t>
      </w:r>
      <w:r>
        <w:rPr>
          <w:spacing w:val="-27"/>
          <w:w w:val="105"/>
        </w:rPr>
        <w:t> </w:t>
      </w:r>
      <w:r>
        <w:rPr>
          <w:w w:val="105"/>
        </w:rPr>
        <w:t>state</w:t>
      </w:r>
      <w:r>
        <w:rPr>
          <w:spacing w:val="-27"/>
          <w:w w:val="105"/>
        </w:rPr>
        <w:t> </w:t>
      </w:r>
      <w:r>
        <w:rPr>
          <w:w w:val="105"/>
        </w:rPr>
        <w:t>levels.</w:t>
      </w:r>
      <w:r>
        <w:rPr>
          <w:spacing w:val="-27"/>
          <w:w w:val="105"/>
        </w:rPr>
        <w:t> </w:t>
      </w:r>
      <w:r>
        <w:rPr>
          <w:w w:val="105"/>
        </w:rPr>
        <w:t>Because</w:t>
      </w:r>
      <w:r>
        <w:rPr>
          <w:spacing w:val="-27"/>
          <w:w w:val="105"/>
        </w:rPr>
        <w:t> </w:t>
      </w:r>
      <w:r>
        <w:rPr>
          <w:rFonts w:ascii="Arial" w:hAnsi="Arial" w:cs="Arial" w:eastAsia="Arial"/>
          <w:i/>
          <w:w w:val="105"/>
        </w:rPr>
        <w:t>ϕ</w:t>
      </w:r>
      <w:r>
        <w:rPr>
          <w:i/>
          <w:w w:val="105"/>
          <w:position w:val="-3"/>
          <w:sz w:val="16"/>
          <w:szCs w:val="16"/>
        </w:rPr>
        <w:t>b</w:t>
      </w:r>
      <w:r>
        <w:rPr>
          <w:i/>
          <w:spacing w:val="40"/>
          <w:w w:val="105"/>
          <w:position w:val="-3"/>
          <w:sz w:val="16"/>
          <w:szCs w:val="16"/>
        </w:rPr>
        <w:t> </w:t>
      </w:r>
      <w:r>
        <w:rPr>
          <w:rFonts w:ascii="Arial" w:hAnsi="Arial" w:cs="Arial" w:eastAsia="Arial"/>
          <w:i/>
          <w:w w:val="105"/>
        </w:rPr>
        <w:t>ϕ</w:t>
      </w:r>
      <w:r>
        <w:rPr>
          <w:i/>
          <w:w w:val="105"/>
          <w:position w:val="-3"/>
          <w:sz w:val="16"/>
          <w:szCs w:val="16"/>
        </w:rPr>
        <w:t>d</w:t>
      </w:r>
      <w:r>
        <w:rPr>
          <w:i/>
          <w:spacing w:val="-17"/>
          <w:w w:val="105"/>
          <w:position w:val="-3"/>
          <w:sz w:val="16"/>
          <w:szCs w:val="16"/>
        </w:rPr>
        <w:t> </w:t>
      </w:r>
      <w:r>
        <w:rPr>
          <w:rFonts w:ascii="Arial" w:hAnsi="Arial" w:cs="Arial" w:eastAsia="Arial"/>
          <w:i/>
          <w:w w:val="105"/>
        </w:rPr>
        <w:t>&gt;</w:t>
      </w:r>
      <w:r>
        <w:rPr>
          <w:rFonts w:ascii="Arial" w:hAnsi="Arial" w:cs="Arial" w:eastAsia="Arial"/>
          <w:i/>
          <w:spacing w:val="-45"/>
          <w:w w:val="105"/>
        </w:rPr>
        <w:t> </w:t>
      </w:r>
      <w:r>
        <w:rPr>
          <w:w w:val="105"/>
        </w:rPr>
        <w:t>0,</w:t>
      </w:r>
      <w:r>
        <w:rPr>
          <w:spacing w:val="-27"/>
          <w:w w:val="105"/>
        </w:rPr>
        <w:t> </w:t>
      </w:r>
      <w:r>
        <w:rPr>
          <w:w w:val="105"/>
        </w:rPr>
        <w:t>an</w:t>
      </w:r>
      <w:r>
        <w:rPr>
          <w:spacing w:val="-27"/>
          <w:w w:val="105"/>
        </w:rPr>
        <w:t> </w:t>
      </w:r>
      <w:r>
        <w:rPr>
          <w:w w:val="105"/>
        </w:rPr>
        <w:t>increase</w:t>
      </w:r>
      <w:r>
        <w:rPr>
          <w:spacing w:val="-27"/>
          <w:w w:val="105"/>
        </w:rPr>
        <w:t> </w:t>
      </w:r>
      <w:r>
        <w:rPr>
          <w:w w:val="105"/>
        </w:rPr>
        <w:t>in</w:t>
      </w:r>
      <w:r>
        <w:rPr>
          <w:spacing w:val="-27"/>
          <w:w w:val="105"/>
        </w:rPr>
        <w:t> </w:t>
      </w:r>
      <w:r>
        <w:rPr>
          <w:w w:val="105"/>
        </w:rPr>
        <w:t>death</w:t>
      </w:r>
      <w:r>
        <w:rPr>
          <w:spacing w:val="-27"/>
          <w:w w:val="105"/>
        </w:rPr>
        <w:t> </w:t>
      </w:r>
      <w:r>
        <w:rPr>
          <w:w w:val="105"/>
        </w:rPr>
        <w:t>rates</w:t>
      </w:r>
      <w:r>
        <w:rPr>
          <w:spacing w:val="-27"/>
          <w:w w:val="105"/>
        </w:rPr>
        <w:t> </w:t>
      </w:r>
      <w:r>
        <w:rPr>
          <w:w w:val="105"/>
        </w:rPr>
        <w:t>due</w:t>
      </w:r>
      <w:bookmarkStart w:name="_bookmark69" w:id="77"/>
      <w:bookmarkEnd w:id="77"/>
      <w:r>
        <w:rPr>
          <w:w w:val="105"/>
        </w:rPr>
      </w:r>
      <w:r>
        <w:rPr>
          <w:w w:val="105"/>
        </w:rPr>
        <w:t> </w:t>
      </w:r>
      <w:r>
        <w:rPr/>
        <w:t>to</w:t>
      </w:r>
      <w:r>
        <w:rPr>
          <w:spacing w:val="-16"/>
        </w:rPr>
        <w:t> </w:t>
      </w:r>
      <w:r>
        <w:rPr/>
        <w:t>the</w:t>
      </w:r>
      <w:r>
        <w:rPr>
          <w:spacing w:val="-16"/>
        </w:rPr>
        <w:t> </w:t>
      </w:r>
      <w:r>
        <w:rPr/>
        <w:t>“Horsemen</w:t>
      </w:r>
      <w:r>
        <w:rPr>
          <w:spacing w:val="-15"/>
        </w:rPr>
        <w:t> </w:t>
      </w:r>
      <w:r>
        <w:rPr/>
        <w:t>effect”</w:t>
      </w:r>
      <w:r>
        <w:rPr>
          <w:spacing w:val="-16"/>
        </w:rPr>
        <w:t> </w:t>
      </w:r>
      <w:r>
        <w:rPr>
          <w:i/>
        </w:rPr>
        <w:t>h</w:t>
      </w:r>
      <w:r>
        <w:rPr>
          <w:rFonts w:ascii="Lucida Sans Unicode" w:hAnsi="Lucida Sans Unicode" w:cs="Lucida Sans Unicode" w:eastAsia="Lucida Sans Unicode"/>
          <w:position w:val="7"/>
          <w:sz w:val="16"/>
          <w:szCs w:val="16"/>
        </w:rPr>
        <w:t>∗</w:t>
      </w:r>
      <w:r>
        <w:rPr>
          <w:rFonts w:ascii="Lucida Sans Unicode" w:hAnsi="Lucida Sans Unicode" w:cs="Lucida Sans Unicode" w:eastAsia="Lucida Sans Unicode"/>
          <w:spacing w:val="-8"/>
          <w:position w:val="7"/>
          <w:sz w:val="16"/>
          <w:szCs w:val="16"/>
        </w:rPr>
        <w:t> </w:t>
      </w:r>
      <w:r>
        <w:rPr/>
        <w:t>raises</w:t>
      </w:r>
      <w:r>
        <w:rPr>
          <w:spacing w:val="-16"/>
        </w:rPr>
        <w:t> </w:t>
      </w:r>
      <w:r>
        <w:rPr/>
        <w:t>per</w:t>
      </w:r>
      <w:r>
        <w:rPr>
          <w:spacing w:val="-15"/>
        </w:rPr>
        <w:t> </w:t>
      </w:r>
      <w:r>
        <w:rPr/>
        <w:t>capita</w:t>
      </w:r>
      <w:r>
        <w:rPr>
          <w:spacing w:val="-16"/>
        </w:rPr>
        <w:t> </w:t>
      </w:r>
      <w:r>
        <w:rPr/>
        <w:t>food</w:t>
      </w:r>
      <w:r>
        <w:rPr>
          <w:spacing w:val="-15"/>
        </w:rPr>
        <w:t> </w:t>
      </w:r>
      <w:r>
        <w:rPr/>
        <w:t>consumption</w:t>
      </w:r>
      <w:r>
        <w:rPr>
          <w:spacing w:val="-16"/>
        </w:rPr>
        <w:t> </w:t>
      </w:r>
      <w:r>
        <w:rPr/>
        <w:t>(and</w:t>
      </w:r>
      <w:r>
        <w:rPr>
          <w:spacing w:val="-16"/>
        </w:rPr>
        <w:t> </w:t>
      </w:r>
      <w:r>
        <w:rPr/>
        <w:t>thus</w:t>
      </w:r>
      <w:r>
        <w:rPr>
          <w:spacing w:val="-15"/>
        </w:rPr>
        <w:t> </w:t>
      </w:r>
      <w:r>
        <w:rPr/>
        <w:t>income)</w:t>
      </w:r>
      <w:r>
        <w:rPr>
          <w:spacing w:val="-16"/>
        </w:rPr>
        <w:t> </w:t>
      </w:r>
      <w:r>
        <w:rPr/>
        <w:t>in</w:t>
      </w:r>
      <w:r>
        <w:rPr>
          <w:spacing w:val="-16"/>
        </w:rPr>
        <w:t> </w:t>
      </w:r>
      <w:r>
        <w:rPr/>
        <w:t>steady</w:t>
      </w:r>
      <w:r>
        <w:rPr>
          <w:spacing w:val="-15"/>
        </w:rPr>
        <w:t> </w:t>
      </w:r>
      <w:r>
        <w:rPr/>
        <w:t>state.</w:t>
      </w:r>
      <w:bookmarkStart w:name="_bookmark70" w:id="78"/>
      <w:bookmarkEnd w:id="78"/>
      <w:r>
        <w:rPr/>
      </w:r>
      <w:r>
        <w:rPr/>
        <w:t> </w:t>
      </w:r>
      <w:r>
        <w:rPr>
          <w:w w:val="105"/>
        </w:rPr>
        <w:t>Multiple</w:t>
      </w:r>
      <w:r>
        <w:rPr>
          <w:spacing w:val="-36"/>
          <w:w w:val="105"/>
        </w:rPr>
        <w:t> </w:t>
      </w:r>
      <w:r>
        <w:rPr>
          <w:w w:val="105"/>
        </w:rPr>
        <w:t>steady</w:t>
      </w:r>
      <w:r>
        <w:rPr>
          <w:spacing w:val="-36"/>
          <w:w w:val="105"/>
        </w:rPr>
        <w:t> </w:t>
      </w:r>
      <w:r>
        <w:rPr>
          <w:w w:val="105"/>
        </w:rPr>
        <w:t>states</w:t>
      </w:r>
      <w:r>
        <w:rPr>
          <w:spacing w:val="-36"/>
          <w:w w:val="105"/>
        </w:rPr>
        <w:t> </w:t>
      </w:r>
      <w:r>
        <w:rPr>
          <w:w w:val="105"/>
        </w:rPr>
        <w:t>can</w:t>
      </w:r>
      <w:r>
        <w:rPr>
          <w:spacing w:val="-35"/>
          <w:w w:val="105"/>
        </w:rPr>
        <w:t> </w:t>
      </w:r>
      <w:r>
        <w:rPr>
          <w:w w:val="105"/>
        </w:rPr>
        <w:t>arise</w:t>
      </w:r>
      <w:r>
        <w:rPr>
          <w:spacing w:val="-36"/>
          <w:w w:val="105"/>
        </w:rPr>
        <w:t> </w:t>
      </w:r>
      <w:r>
        <w:rPr>
          <w:w w:val="105"/>
        </w:rPr>
        <w:t>if</w:t>
      </w:r>
      <w:r>
        <w:rPr>
          <w:spacing w:val="-36"/>
          <w:w w:val="105"/>
        </w:rPr>
        <w:t> </w:t>
      </w:r>
      <w:r>
        <w:rPr>
          <w:w w:val="105"/>
        </w:rPr>
        <w:t>the</w:t>
      </w:r>
      <w:r>
        <w:rPr>
          <w:spacing w:val="-36"/>
          <w:w w:val="105"/>
        </w:rPr>
        <w:t> </w:t>
      </w:r>
      <w:r>
        <w:rPr>
          <w:w w:val="105"/>
        </w:rPr>
        <w:t>function</w:t>
      </w:r>
      <w:r>
        <w:rPr>
          <w:spacing w:val="-35"/>
          <w:w w:val="105"/>
        </w:rPr>
        <w:t> </w:t>
      </w:r>
      <w:r>
        <w:rPr>
          <w:i/>
          <w:w w:val="105"/>
        </w:rPr>
        <w:t>h</w:t>
      </w:r>
      <w:r>
        <w:rPr>
          <w:w w:val="105"/>
        </w:rPr>
        <w:t>(</w:t>
      </w:r>
      <w:r>
        <w:rPr>
          <w:i/>
          <w:w w:val="105"/>
        </w:rPr>
        <w:t>n</w:t>
      </w:r>
      <w:r>
        <w:rPr>
          <w:i/>
          <w:w w:val="105"/>
          <w:position w:val="-2"/>
          <w:sz w:val="16"/>
          <w:szCs w:val="16"/>
        </w:rPr>
        <w:t>M</w:t>
      </w:r>
      <w:r>
        <w:rPr>
          <w:i/>
          <w:spacing w:val="-34"/>
          <w:w w:val="105"/>
          <w:position w:val="-2"/>
          <w:sz w:val="16"/>
          <w:szCs w:val="16"/>
        </w:rPr>
        <w:t> </w:t>
      </w:r>
      <w:r>
        <w:rPr>
          <w:w w:val="105"/>
        </w:rPr>
        <w:t>)</w:t>
      </w:r>
      <w:r>
        <w:rPr>
          <w:spacing w:val="-36"/>
          <w:w w:val="105"/>
        </w:rPr>
        <w:t> </w:t>
      </w:r>
      <w:r>
        <w:rPr>
          <w:w w:val="105"/>
        </w:rPr>
        <w:t>increases</w:t>
      </w:r>
      <w:r>
        <w:rPr>
          <w:spacing w:val="-36"/>
          <w:w w:val="105"/>
        </w:rPr>
        <w:t> </w:t>
      </w:r>
      <w:r>
        <w:rPr>
          <w:w w:val="105"/>
        </w:rPr>
        <w:t>in</w:t>
      </w:r>
      <w:r>
        <w:rPr>
          <w:spacing w:val="-35"/>
          <w:w w:val="105"/>
        </w:rPr>
        <w:t> </w:t>
      </w:r>
      <w:r>
        <w:rPr>
          <w:w w:val="105"/>
        </w:rPr>
        <w:t>urbanization</w:t>
      </w:r>
      <w:r>
        <w:rPr>
          <w:spacing w:val="-36"/>
          <w:w w:val="105"/>
        </w:rPr>
        <w:t> </w:t>
      </w:r>
      <w:r>
        <w:rPr>
          <w:w w:val="105"/>
        </w:rPr>
        <w:t>(and</w:t>
      </w:r>
      <w:r>
        <w:rPr>
          <w:spacing w:val="-36"/>
          <w:w w:val="105"/>
        </w:rPr>
        <w:t> </w:t>
      </w:r>
      <w:r>
        <w:rPr>
          <w:w w:val="105"/>
        </w:rPr>
        <w:t>thus</w:t>
      </w:r>
      <w:r>
        <w:rPr>
          <w:spacing w:val="-36"/>
          <w:w w:val="105"/>
        </w:rPr>
        <w:t> </w:t>
      </w:r>
      <w:r>
        <w:rPr>
          <w:w w:val="105"/>
        </w:rPr>
        <w:t>income) over</w:t>
      </w:r>
      <w:r>
        <w:rPr>
          <w:spacing w:val="-7"/>
          <w:w w:val="105"/>
        </w:rPr>
        <w:t> </w:t>
      </w:r>
      <w:r>
        <w:rPr>
          <w:w w:val="105"/>
        </w:rPr>
        <w:t>some</w:t>
      </w:r>
      <w:r>
        <w:rPr>
          <w:spacing w:val="-6"/>
          <w:w w:val="105"/>
        </w:rPr>
        <w:t> </w:t>
      </w:r>
      <w:r>
        <w:rPr>
          <w:w w:val="105"/>
        </w:rPr>
        <w:t>range.</w:t>
      </w:r>
      <w:r>
        <w:rPr>
          <w:spacing w:val="-8"/>
          <w:w w:val="105"/>
        </w:rPr>
        <w:t> </w:t>
      </w:r>
      <w:r>
        <w:rPr>
          <w:w w:val="105"/>
        </w:rPr>
        <w:t>The</w:t>
      </w:r>
      <w:r>
        <w:rPr>
          <w:spacing w:val="-7"/>
          <w:w w:val="105"/>
        </w:rPr>
        <w:t> </w:t>
      </w:r>
      <w:r>
        <w:rPr>
          <w:w w:val="105"/>
        </w:rPr>
        <w:t>steady</w:t>
      </w:r>
      <w:r>
        <w:rPr>
          <w:spacing w:val="-6"/>
          <w:w w:val="105"/>
        </w:rPr>
        <w:t> </w:t>
      </w:r>
      <w:r>
        <w:rPr>
          <w:w w:val="105"/>
        </w:rPr>
        <w:t>state</w:t>
      </w:r>
      <w:r>
        <w:rPr>
          <w:spacing w:val="-6"/>
          <w:w w:val="105"/>
        </w:rPr>
        <w:t> </w:t>
      </w:r>
      <w:r>
        <w:rPr>
          <w:w w:val="105"/>
        </w:rPr>
        <w:t>level</w:t>
      </w:r>
      <w:r>
        <w:rPr>
          <w:spacing w:val="-7"/>
          <w:w w:val="105"/>
        </w:rPr>
        <w:t> </w:t>
      </w:r>
      <w:r>
        <w:rPr>
          <w:w w:val="105"/>
        </w:rPr>
        <w:t>of</w:t>
      </w:r>
      <w:r>
        <w:rPr>
          <w:spacing w:val="-6"/>
          <w:w w:val="105"/>
        </w:rPr>
        <w:t> </w:t>
      </w:r>
      <w:r>
        <w:rPr>
          <w:w w:val="105"/>
        </w:rPr>
        <w:t>variables</w:t>
      </w:r>
      <w:r>
        <w:rPr>
          <w:spacing w:val="-6"/>
          <w:w w:val="105"/>
        </w:rPr>
        <w:t> </w:t>
      </w:r>
      <w:r>
        <w:rPr>
          <w:w w:val="105"/>
        </w:rPr>
        <w:t>depends</w:t>
      </w:r>
      <w:r>
        <w:rPr>
          <w:spacing w:val="-7"/>
          <w:w w:val="105"/>
        </w:rPr>
        <w:t> </w:t>
      </w:r>
      <w:r>
        <w:rPr>
          <w:w w:val="105"/>
        </w:rPr>
        <w:t>on</w:t>
      </w:r>
      <w:r>
        <w:rPr>
          <w:spacing w:val="-6"/>
          <w:w w:val="105"/>
        </w:rPr>
        <w:t> </w:t>
      </w:r>
      <w:r>
        <w:rPr>
          <w:w w:val="105"/>
        </w:rPr>
        <w:t>the</w:t>
      </w:r>
      <w:r>
        <w:rPr>
          <w:spacing w:val="-6"/>
          <w:w w:val="105"/>
        </w:rPr>
        <w:t> </w:t>
      </w:r>
      <w:r>
        <w:rPr>
          <w:w w:val="105"/>
        </w:rPr>
        <w:t>position</w:t>
      </w:r>
      <w:r>
        <w:rPr>
          <w:spacing w:val="-7"/>
          <w:w w:val="105"/>
        </w:rPr>
        <w:t> </w:t>
      </w:r>
      <w:r>
        <w:rPr>
          <w:w w:val="105"/>
        </w:rPr>
        <w:t>of</w:t>
      </w:r>
      <w:r>
        <w:rPr>
          <w:spacing w:val="-6"/>
          <w:w w:val="105"/>
        </w:rPr>
        <w:t> </w:t>
      </w:r>
      <w:r>
        <w:rPr>
          <w:w w:val="105"/>
        </w:rPr>
        <w:t>the</w:t>
      </w:r>
      <w:r>
        <w:rPr>
          <w:spacing w:val="-6"/>
          <w:w w:val="105"/>
        </w:rPr>
        <w:t> </w:t>
      </w:r>
      <w:r>
        <w:rPr>
          <w:w w:val="105"/>
        </w:rPr>
        <w:t>birth</w:t>
      </w:r>
      <w:r>
        <w:rPr>
          <w:spacing w:val="-7"/>
          <w:w w:val="105"/>
        </w:rPr>
        <w:t> </w:t>
      </w:r>
      <w:r>
        <w:rPr>
          <w:w w:val="105"/>
        </w:rPr>
        <w:t>and death</w:t>
      </w:r>
      <w:r>
        <w:rPr>
          <w:spacing w:val="-23"/>
          <w:w w:val="105"/>
        </w:rPr>
        <w:t> </w:t>
      </w:r>
      <w:r>
        <w:rPr>
          <w:w w:val="105"/>
        </w:rPr>
        <w:t>schedules.</w:t>
      </w:r>
      <w:r>
        <w:rPr>
          <w:spacing w:val="-22"/>
          <w:w w:val="105"/>
        </w:rPr>
        <w:t> </w:t>
      </w:r>
      <w:r>
        <w:rPr>
          <w:w w:val="105"/>
        </w:rPr>
        <w:t>Figure</w:t>
      </w:r>
      <w:r>
        <w:rPr>
          <w:spacing w:val="-23"/>
          <w:w w:val="105"/>
        </w:rPr>
        <w:t> </w:t>
      </w:r>
      <w:hyperlink w:history="true" w:anchor="_bookmark5">
        <w:r>
          <w:rPr>
            <w:w w:val="105"/>
          </w:rPr>
          <w:t>1</w:t>
        </w:r>
        <w:r>
          <w:rPr>
            <w:spacing w:val="-22"/>
            <w:w w:val="105"/>
          </w:rPr>
          <w:t> </w:t>
        </w:r>
      </w:hyperlink>
      <w:r>
        <w:rPr>
          <w:w w:val="105"/>
        </w:rPr>
        <w:t>visualizes</w:t>
      </w:r>
      <w:r>
        <w:rPr>
          <w:spacing w:val="-22"/>
          <w:w w:val="105"/>
        </w:rPr>
        <w:t> </w:t>
      </w:r>
      <w:r>
        <w:rPr>
          <w:w w:val="105"/>
        </w:rPr>
        <w:t>the</w:t>
      </w:r>
      <w:r>
        <w:rPr>
          <w:spacing w:val="-23"/>
          <w:w w:val="105"/>
        </w:rPr>
        <w:t> </w:t>
      </w:r>
      <w:r>
        <w:rPr>
          <w:w w:val="105"/>
        </w:rPr>
        <w:t>shape</w:t>
      </w:r>
      <w:r>
        <w:rPr>
          <w:spacing w:val="-22"/>
          <w:w w:val="105"/>
        </w:rPr>
        <w:t> </w:t>
      </w:r>
      <w:r>
        <w:rPr>
          <w:w w:val="105"/>
        </w:rPr>
        <w:t>of</w:t>
      </w:r>
      <w:r>
        <w:rPr>
          <w:spacing w:val="-22"/>
          <w:w w:val="105"/>
        </w:rPr>
        <w:t> </w:t>
      </w:r>
      <w:r>
        <w:rPr>
          <w:w w:val="105"/>
        </w:rPr>
        <w:t>the</w:t>
      </w:r>
      <w:r>
        <w:rPr>
          <w:spacing w:val="-23"/>
          <w:w w:val="105"/>
        </w:rPr>
        <w:t> </w:t>
      </w:r>
      <w:r>
        <w:rPr>
          <w:w w:val="105"/>
        </w:rPr>
        <w:t>schedules,</w:t>
      </w:r>
      <w:r>
        <w:rPr>
          <w:spacing w:val="-22"/>
          <w:w w:val="105"/>
        </w:rPr>
        <w:t> </w:t>
      </w:r>
      <w:r>
        <w:rPr>
          <w:w w:val="105"/>
        </w:rPr>
        <w:t>depicting</w:t>
      </w:r>
      <w:r>
        <w:rPr>
          <w:spacing w:val="-22"/>
          <w:w w:val="105"/>
        </w:rPr>
        <w:t> </w:t>
      </w:r>
      <w:r>
        <w:rPr>
          <w:w w:val="105"/>
        </w:rPr>
        <w:t>the</w:t>
      </w:r>
      <w:r>
        <w:rPr>
          <w:spacing w:val="-23"/>
          <w:w w:val="105"/>
        </w:rPr>
        <w:t> </w:t>
      </w:r>
      <w:r>
        <w:rPr>
          <w:w w:val="105"/>
        </w:rPr>
        <w:t>S-shaped</w:t>
      </w:r>
      <w:r>
        <w:rPr>
          <w:spacing w:val="-22"/>
          <w:w w:val="105"/>
        </w:rPr>
        <w:t> </w:t>
      </w:r>
      <w:r>
        <w:rPr>
          <w:w w:val="105"/>
        </w:rPr>
        <w:t>pattern of aggregate mortality as implied by</w:t>
      </w:r>
      <w:r>
        <w:rPr>
          <w:spacing w:val="-28"/>
          <w:w w:val="105"/>
        </w:rPr>
        <w:t> </w:t>
      </w:r>
      <w:hyperlink w:history="true" w:anchor="_bookmark65">
        <w:r>
          <w:rPr>
            <w:w w:val="105"/>
          </w:rPr>
          <w:t>(16).</w:t>
        </w:r>
      </w:hyperlink>
      <w:hyperlink w:history="true" w:anchor="_bookmark70">
        <w:r>
          <w:rPr>
            <w:w w:val="105"/>
            <w:position w:val="7"/>
            <w:sz w:val="14"/>
            <w:szCs w:val="14"/>
          </w:rPr>
          <w:t>48</w:t>
        </w:r>
      </w:hyperlink>
    </w:p>
    <w:p>
      <w:pPr>
        <w:pStyle w:val="BodyText"/>
        <w:spacing w:line="242" w:lineRule="auto"/>
        <w:ind w:left="111" w:right="1568" w:firstLine="278"/>
        <w:jc w:val="both"/>
      </w:pPr>
      <w:r>
        <w:rPr/>
        <w:t>Points</w:t>
      </w:r>
      <w:r>
        <w:rPr>
          <w:spacing w:val="-15"/>
        </w:rPr>
        <w:t> </w:t>
      </w:r>
      <w:r>
        <w:rPr>
          <w:i/>
        </w:rPr>
        <w:t>E</w:t>
      </w:r>
      <w:r>
        <w:rPr>
          <w:position w:val="-2"/>
          <w:sz w:val="16"/>
        </w:rPr>
        <w:t>0</w:t>
      </w:r>
      <w:r>
        <w:rPr>
          <w:spacing w:val="6"/>
          <w:position w:val="-2"/>
          <w:sz w:val="16"/>
        </w:rPr>
        <w:t> </w:t>
      </w:r>
      <w:r>
        <w:rPr/>
        <w:t>and</w:t>
      </w:r>
      <w:r>
        <w:rPr>
          <w:spacing w:val="-15"/>
        </w:rPr>
        <w:t> </w:t>
      </w:r>
      <w:r>
        <w:rPr>
          <w:i/>
        </w:rPr>
        <w:t>E</w:t>
      </w:r>
      <w:r>
        <w:rPr>
          <w:i/>
          <w:position w:val="-2"/>
          <w:sz w:val="16"/>
        </w:rPr>
        <w:t>H</w:t>
      </w:r>
      <w:r>
        <w:rPr>
          <w:i/>
          <w:spacing w:val="17"/>
          <w:position w:val="-2"/>
          <w:sz w:val="16"/>
        </w:rPr>
        <w:t> </w:t>
      </w:r>
      <w:r>
        <w:rPr/>
        <w:t>in</w:t>
      </w:r>
      <w:r>
        <w:rPr>
          <w:spacing w:val="-14"/>
        </w:rPr>
        <w:t> </w:t>
      </w:r>
      <w:r>
        <w:rPr/>
        <w:t>Figure</w:t>
      </w:r>
      <w:r>
        <w:rPr>
          <w:spacing w:val="-15"/>
        </w:rPr>
        <w:t> </w:t>
      </w:r>
      <w:hyperlink w:history="true" w:anchor="_bookmark5">
        <w:r>
          <w:rPr/>
          <w:t>1</w:t>
        </w:r>
        <w:r>
          <w:rPr>
            <w:spacing w:val="-14"/>
          </w:rPr>
          <w:t> </w:t>
        </w:r>
      </w:hyperlink>
      <w:r>
        <w:rPr/>
        <w:t>are</w:t>
      </w:r>
      <w:r>
        <w:rPr>
          <w:spacing w:val="-14"/>
        </w:rPr>
        <w:t> </w:t>
      </w:r>
      <w:r>
        <w:rPr/>
        <w:t>stable</w:t>
      </w:r>
      <w:r>
        <w:rPr>
          <w:spacing w:val="-14"/>
        </w:rPr>
        <w:t> </w:t>
      </w:r>
      <w:r>
        <w:rPr/>
        <w:t>steady</w:t>
      </w:r>
      <w:r>
        <w:rPr>
          <w:spacing w:val="-14"/>
        </w:rPr>
        <w:t> </w:t>
      </w:r>
      <w:r>
        <w:rPr/>
        <w:t>states</w:t>
      </w:r>
      <w:r>
        <w:rPr>
          <w:spacing w:val="-15"/>
        </w:rPr>
        <w:t> </w:t>
      </w:r>
      <w:r>
        <w:rPr/>
        <w:t>with</w:t>
      </w:r>
      <w:r>
        <w:rPr>
          <w:spacing w:val="-14"/>
        </w:rPr>
        <w:t> </w:t>
      </w:r>
      <w:r>
        <w:rPr/>
        <w:t>endogenous</w:t>
      </w:r>
      <w:r>
        <w:rPr>
          <w:spacing w:val="-14"/>
        </w:rPr>
        <w:t> </w:t>
      </w:r>
      <w:r>
        <w:rPr/>
        <w:t>population</w:t>
      </w:r>
      <w:r>
        <w:rPr>
          <w:spacing w:val="-14"/>
        </w:rPr>
        <w:t> </w:t>
      </w:r>
      <w:r>
        <w:rPr/>
        <w:t>size.</w:t>
      </w:r>
      <w:r>
        <w:rPr>
          <w:spacing w:val="-14"/>
        </w:rPr>
        <w:t> </w:t>
      </w:r>
      <w:r>
        <w:rPr/>
        <w:t>During the</w:t>
      </w:r>
      <w:r>
        <w:rPr>
          <w:spacing w:val="-11"/>
        </w:rPr>
        <w:t> </w:t>
      </w:r>
      <w:r>
        <w:rPr/>
        <w:t>transition</w:t>
      </w:r>
      <w:r>
        <w:rPr>
          <w:spacing w:val="-10"/>
        </w:rPr>
        <w:t> </w:t>
      </w:r>
      <w:r>
        <w:rPr/>
        <w:t>to</w:t>
      </w:r>
      <w:r>
        <w:rPr>
          <w:spacing w:val="-11"/>
        </w:rPr>
        <w:t> </w:t>
      </w:r>
      <w:r>
        <w:rPr/>
        <w:t>steady</w:t>
      </w:r>
      <w:r>
        <w:rPr>
          <w:spacing w:val="-10"/>
        </w:rPr>
        <w:t> </w:t>
      </w:r>
      <w:r>
        <w:rPr/>
        <w:t>state,</w:t>
      </w:r>
      <w:r>
        <w:rPr>
          <w:spacing w:val="-10"/>
        </w:rPr>
        <w:t> </w:t>
      </w:r>
      <w:r>
        <w:rPr/>
        <w:t>population</w:t>
      </w:r>
      <w:r>
        <w:rPr>
          <w:spacing w:val="-11"/>
        </w:rPr>
        <w:t> </w:t>
      </w:r>
      <w:r>
        <w:rPr/>
        <w:t>dynamics</w:t>
      </w:r>
      <w:r>
        <w:rPr>
          <w:spacing w:val="-10"/>
        </w:rPr>
        <w:t> </w:t>
      </w:r>
      <w:r>
        <w:rPr/>
        <w:t>influence</w:t>
      </w:r>
      <w:r>
        <w:rPr>
          <w:spacing w:val="-11"/>
        </w:rPr>
        <w:t> </w:t>
      </w:r>
      <w:r>
        <w:rPr/>
        <w:t>the</w:t>
      </w:r>
      <w:r>
        <w:rPr>
          <w:spacing w:val="-10"/>
        </w:rPr>
        <w:t> </w:t>
      </w:r>
      <w:r>
        <w:rPr/>
        <w:t>land-labour</w:t>
      </w:r>
      <w:r>
        <w:rPr>
          <w:spacing w:val="-10"/>
        </w:rPr>
        <w:t> </w:t>
      </w:r>
      <w:r>
        <w:rPr/>
        <w:t>ratio</w:t>
      </w:r>
      <w:r>
        <w:rPr>
          <w:spacing w:val="-11"/>
        </w:rPr>
        <w:t> </w:t>
      </w:r>
      <w:r>
        <w:rPr/>
        <w:t>and</w:t>
      </w:r>
      <w:r>
        <w:rPr>
          <w:spacing w:val="-10"/>
        </w:rPr>
        <w:t> </w:t>
      </w:r>
      <w:r>
        <w:rPr/>
        <w:t>thus</w:t>
      </w:r>
      <w:r>
        <w:rPr>
          <w:spacing w:val="-11"/>
        </w:rPr>
        <w:t> </w:t>
      </w:r>
      <w:r>
        <w:rPr>
          <w:spacing w:val="-3"/>
        </w:rPr>
        <w:t>output </w:t>
      </w:r>
      <w:r>
        <w:rPr/>
        <w:t>per</w:t>
      </w:r>
      <w:r>
        <w:rPr>
          <w:spacing w:val="-13"/>
        </w:rPr>
        <w:t> </w:t>
      </w:r>
      <w:r>
        <w:rPr/>
        <w:t>worker.</w:t>
      </w:r>
      <w:r>
        <w:rPr>
          <w:spacing w:val="-13"/>
        </w:rPr>
        <w:t> </w:t>
      </w:r>
      <w:r>
        <w:rPr/>
        <w:t>Consequently,</w:t>
      </w:r>
      <w:r>
        <w:rPr>
          <w:spacing w:val="-12"/>
        </w:rPr>
        <w:t> </w:t>
      </w:r>
      <w:r>
        <w:rPr/>
        <w:t>wages,</w:t>
      </w:r>
      <w:r>
        <w:rPr>
          <w:spacing w:val="-13"/>
        </w:rPr>
        <w:t> </w:t>
      </w:r>
      <w:r>
        <w:rPr/>
        <w:t>expenditure</w:t>
      </w:r>
      <w:r>
        <w:rPr>
          <w:spacing w:val="-12"/>
        </w:rPr>
        <w:t> </w:t>
      </w:r>
      <w:r>
        <w:rPr/>
        <w:t>shares,</w:t>
      </w:r>
      <w:r>
        <w:rPr>
          <w:spacing w:val="-13"/>
        </w:rPr>
        <w:t> </w:t>
      </w:r>
      <w:r>
        <w:rPr/>
        <w:t>prices,</w:t>
      </w:r>
      <w:r>
        <w:rPr>
          <w:spacing w:val="-12"/>
        </w:rPr>
        <w:t> </w:t>
      </w:r>
      <w:r>
        <w:rPr/>
        <w:t>and</w:t>
      </w:r>
      <w:r>
        <w:rPr>
          <w:spacing w:val="-13"/>
        </w:rPr>
        <w:t> </w:t>
      </w:r>
      <w:r>
        <w:rPr/>
        <w:t>labour</w:t>
      </w:r>
      <w:r>
        <w:rPr>
          <w:spacing w:val="-12"/>
        </w:rPr>
        <w:t> </w:t>
      </w:r>
      <w:r>
        <w:rPr/>
        <w:t>shares</w:t>
      </w:r>
      <w:r>
        <w:rPr>
          <w:spacing w:val="-13"/>
        </w:rPr>
        <w:t> </w:t>
      </w:r>
      <w:r>
        <w:rPr/>
        <w:t>all</w:t>
      </w:r>
      <w:r>
        <w:rPr>
          <w:spacing w:val="-12"/>
        </w:rPr>
        <w:t> </w:t>
      </w:r>
      <w:r>
        <w:rPr/>
        <w:t>change</w:t>
      </w:r>
      <w:r>
        <w:rPr>
          <w:spacing w:val="-13"/>
        </w:rPr>
        <w:t> </w:t>
      </w:r>
      <w:r>
        <w:rPr>
          <w:spacing w:val="-3"/>
        </w:rPr>
        <w:t>during </w:t>
      </w:r>
      <w:r>
        <w:rPr/>
        <w:t>the transition. In the following, we analyse these</w:t>
      </w:r>
      <w:r>
        <w:rPr>
          <w:spacing w:val="-10"/>
        </w:rPr>
        <w:t> </w:t>
      </w:r>
      <w:r>
        <w:rPr/>
        <w:t>dynamics.</w:t>
      </w:r>
    </w:p>
    <w:p>
      <w:pPr>
        <w:pStyle w:val="BodyText"/>
        <w:spacing w:before="7"/>
        <w:rPr>
          <w:sz w:val="27"/>
        </w:rPr>
      </w:pPr>
    </w:p>
    <w:p>
      <w:pPr>
        <w:pStyle w:val="ListParagraph"/>
        <w:numPr>
          <w:ilvl w:val="0"/>
          <w:numId w:val="1"/>
        </w:numPr>
        <w:tabs>
          <w:tab w:pos="738" w:val="left" w:leader="none"/>
        </w:tabs>
        <w:spacing w:line="240" w:lineRule="auto" w:before="0" w:after="0"/>
        <w:ind w:left="737" w:right="0" w:hanging="279"/>
        <w:jc w:val="left"/>
        <w:rPr>
          <w:sz w:val="16"/>
        </w:rPr>
      </w:pPr>
      <w:r>
        <w:rPr>
          <w:sz w:val="16"/>
        </w:rPr>
        <w:t>In the presence of ongoing technological progress, population grows at a constant rate (see Section</w:t>
      </w:r>
      <w:r>
        <w:rPr>
          <w:spacing w:val="-21"/>
          <w:sz w:val="16"/>
        </w:rPr>
        <w:t> </w:t>
      </w:r>
      <w:hyperlink w:history="true" w:anchor="_bookmark90">
        <w:r>
          <w:rPr>
            <w:sz w:val="16"/>
          </w:rPr>
          <w:t>4.3).</w:t>
        </w:r>
      </w:hyperlink>
    </w:p>
    <w:p>
      <w:pPr>
        <w:pStyle w:val="ListParagraph"/>
        <w:numPr>
          <w:ilvl w:val="0"/>
          <w:numId w:val="1"/>
        </w:numPr>
        <w:tabs>
          <w:tab w:pos="738" w:val="left" w:leader="none"/>
        </w:tabs>
        <w:spacing w:line="259" w:lineRule="auto" w:before="9" w:after="0"/>
        <w:ind w:left="111" w:right="1568" w:firstLine="347"/>
        <w:jc w:val="both"/>
        <w:rPr>
          <w:sz w:val="16"/>
        </w:rPr>
      </w:pPr>
      <w:r>
        <w:rPr>
          <w:sz w:val="16"/>
        </w:rPr>
        <w:t>Figure </w:t>
      </w:r>
      <w:hyperlink w:history="true" w:anchor="_bookmark5">
        <w:r>
          <w:rPr>
            <w:sz w:val="16"/>
          </w:rPr>
          <w:t>1</w:t>
        </w:r>
      </w:hyperlink>
      <w:r>
        <w:rPr>
          <w:sz w:val="16"/>
        </w:rPr>
        <w:t> refers to a simple one-sector setup. Because food consumption </w:t>
      </w:r>
      <w:r>
        <w:rPr>
          <w:i/>
          <w:sz w:val="16"/>
        </w:rPr>
        <w:t>c</w:t>
      </w:r>
      <w:r>
        <w:rPr>
          <w:i/>
          <w:sz w:val="16"/>
          <w:vertAlign w:val="subscript"/>
        </w:rPr>
        <w:t>A</w:t>
      </w:r>
      <w:r>
        <w:rPr>
          <w:i/>
          <w:sz w:val="16"/>
          <w:vertAlign w:val="baseline"/>
        </w:rPr>
        <w:t> </w:t>
      </w:r>
      <w:r>
        <w:rPr>
          <w:sz w:val="16"/>
          <w:vertAlign w:val="baseline"/>
        </w:rPr>
        <w:t>is proportional to wages (see Equation </w:t>
      </w:r>
      <w:hyperlink w:history="true" w:anchor="_bookmark44">
        <w:r>
          <w:rPr>
            <w:sz w:val="16"/>
            <w:vertAlign w:val="baseline"/>
          </w:rPr>
          <w:t>(2)), </w:t>
        </w:r>
      </w:hyperlink>
      <w:r>
        <w:rPr>
          <w:sz w:val="16"/>
          <w:vertAlign w:val="baseline"/>
        </w:rPr>
        <w:t>we can use the same figure to illustrate the intuition in our two-sector</w:t>
      </w:r>
      <w:r>
        <w:rPr>
          <w:spacing w:val="-18"/>
          <w:sz w:val="16"/>
          <w:vertAlign w:val="baseline"/>
        </w:rPr>
        <w:t> </w:t>
      </w:r>
      <w:r>
        <w:rPr>
          <w:sz w:val="16"/>
          <w:vertAlign w:val="baseline"/>
        </w:rPr>
        <w:t>model.</w:t>
      </w:r>
    </w:p>
    <w:p>
      <w:pPr>
        <w:spacing w:after="0" w:line="259" w:lineRule="auto"/>
        <w:jc w:val="both"/>
        <w:rPr>
          <w:sz w:val="16"/>
        </w:rPr>
        <w:sectPr>
          <w:type w:val="continuous"/>
          <w:pgSz w:w="10710" w:h="13950"/>
          <w:pgMar w:top="680" w:bottom="440" w:left="1400" w:right="0"/>
        </w:sectPr>
      </w:pPr>
    </w:p>
    <w:p>
      <w:pPr>
        <w:pStyle w:val="BodyText"/>
        <w:tabs>
          <w:tab w:pos="2610" w:val="left" w:leader="none"/>
        </w:tabs>
        <w:spacing w:before="74"/>
        <w:ind w:left="176"/>
      </w:pPr>
      <w:r>
        <w:rPr/>
        <w:t>792</w:t>
        <w:tab/>
        <w:t>REVIEW OF ECONOMIC</w:t>
      </w:r>
      <w:r>
        <w:rPr>
          <w:spacing w:val="-7"/>
        </w:rPr>
        <w:t> </w:t>
      </w:r>
      <w:r>
        <w:rPr/>
        <w:t>STUDIES</w:t>
      </w:r>
    </w:p>
    <w:p>
      <w:pPr>
        <w:pStyle w:val="ListParagraph"/>
        <w:numPr>
          <w:ilvl w:val="1"/>
          <w:numId w:val="3"/>
        </w:numPr>
        <w:tabs>
          <w:tab w:pos="675" w:val="left" w:leader="none"/>
        </w:tabs>
        <w:spacing w:line="240" w:lineRule="auto" w:before="189" w:after="0"/>
        <w:ind w:left="674" w:right="0" w:hanging="498"/>
        <w:jc w:val="left"/>
        <w:rPr>
          <w:i/>
          <w:sz w:val="20"/>
        </w:rPr>
      </w:pPr>
      <w:r>
        <w:rPr>
          <w:i/>
          <w:sz w:val="20"/>
        </w:rPr>
        <w:t>Solving the dynamic</w:t>
      </w:r>
      <w:r>
        <w:rPr>
          <w:i/>
          <w:spacing w:val="-4"/>
          <w:sz w:val="20"/>
        </w:rPr>
        <w:t> </w:t>
      </w:r>
      <w:r>
        <w:rPr>
          <w:i/>
          <w:sz w:val="20"/>
        </w:rPr>
        <w:t>model</w:t>
      </w:r>
    </w:p>
    <w:p>
      <w:pPr>
        <w:pStyle w:val="ListParagraph"/>
        <w:numPr>
          <w:ilvl w:val="2"/>
          <w:numId w:val="3"/>
        </w:numPr>
        <w:tabs>
          <w:tab w:pos="1217" w:val="left" w:leader="none"/>
        </w:tabs>
        <w:spacing w:line="230" w:lineRule="auto" w:before="136" w:after="0"/>
        <w:ind w:left="176" w:right="1503" w:firstLine="398"/>
        <w:jc w:val="both"/>
        <w:rPr>
          <w:sz w:val="20"/>
        </w:rPr>
      </w:pPr>
      <w:r>
        <w:rPr/>
        <w:pict>
          <v:shape style="position:absolute;margin-left:245.570419pt;margin-top:32.031647pt;width:.6pt;height:37.15pt;mso-position-horizontal-relative:page;mso-position-vertical-relative:paragraph;z-index:-89536" type="#_x0000_t202" filled="false" stroked="false">
            <v:textbox inset="0,0,0,0">
              <w:txbxContent>
                <w:p>
                  <w:pPr>
                    <w:pStyle w:val="BodyText"/>
                    <w:spacing w:line="197" w:lineRule="exact"/>
                    <w:rPr>
                      <w:rFonts w:ascii="Trebuchet MS" w:hAnsi="Trebuchet MS"/>
                    </w:rPr>
                  </w:pPr>
                  <w:r>
                    <w:rPr>
                      <w:rFonts w:ascii="Trebuchet MS" w:hAnsi="Trebuchet MS"/>
                      <w:spacing w:val="-137"/>
                      <w:w w:val="140"/>
                    </w:rPr>
                    <w:t>ˆ</w:t>
                  </w:r>
                </w:p>
              </w:txbxContent>
            </v:textbox>
            <w10:wrap type="none"/>
          </v:shape>
        </w:pict>
      </w:r>
      <w:r>
        <w:rPr>
          <w:b/>
          <w:sz w:val="20"/>
        </w:rPr>
        <w:t>The economy with below-subsistence consumption. </w:t>
      </w:r>
      <w:r>
        <w:rPr>
          <w:spacing w:val="-7"/>
          <w:sz w:val="20"/>
        </w:rPr>
        <w:t>To </w:t>
      </w:r>
      <w:r>
        <w:rPr>
          <w:sz w:val="20"/>
        </w:rPr>
        <w:t>check if agricultural productivity</w:t>
      </w:r>
      <w:r>
        <w:rPr>
          <w:spacing w:val="-23"/>
          <w:sz w:val="20"/>
        </w:rPr>
        <w:t> </w:t>
      </w:r>
      <w:r>
        <w:rPr>
          <w:sz w:val="20"/>
        </w:rPr>
        <w:t>(determined</w:t>
      </w:r>
      <w:r>
        <w:rPr>
          <w:spacing w:val="-22"/>
          <w:sz w:val="20"/>
        </w:rPr>
        <w:t> </w:t>
      </w:r>
      <w:r>
        <w:rPr>
          <w:sz w:val="20"/>
        </w:rPr>
        <w:t>by</w:t>
      </w:r>
      <w:r>
        <w:rPr>
          <w:spacing w:val="-23"/>
          <w:sz w:val="20"/>
        </w:rPr>
        <w:t> </w:t>
      </w:r>
      <w:r>
        <w:rPr>
          <w:i/>
          <w:sz w:val="20"/>
        </w:rPr>
        <w:t>A</w:t>
      </w:r>
      <w:r>
        <w:rPr>
          <w:i/>
          <w:position w:val="-2"/>
          <w:sz w:val="16"/>
        </w:rPr>
        <w:t>A</w:t>
      </w:r>
      <w:r>
        <w:rPr>
          <w:i/>
          <w:spacing w:val="-3"/>
          <w:position w:val="-2"/>
          <w:sz w:val="16"/>
        </w:rPr>
        <w:t> </w:t>
      </w:r>
      <w:r>
        <w:rPr>
          <w:sz w:val="20"/>
        </w:rPr>
        <w:t>and</w:t>
      </w:r>
      <w:r>
        <w:rPr>
          <w:spacing w:val="-23"/>
          <w:sz w:val="20"/>
        </w:rPr>
        <w:t> </w:t>
      </w:r>
      <w:r>
        <w:rPr>
          <w:sz w:val="20"/>
        </w:rPr>
        <w:t>the</w:t>
      </w:r>
      <w:r>
        <w:rPr>
          <w:spacing w:val="-22"/>
          <w:sz w:val="20"/>
        </w:rPr>
        <w:t> </w:t>
      </w:r>
      <w:r>
        <w:rPr>
          <w:sz w:val="20"/>
        </w:rPr>
        <w:t>land-labour</w:t>
      </w:r>
      <w:r>
        <w:rPr>
          <w:spacing w:val="-22"/>
          <w:sz w:val="20"/>
        </w:rPr>
        <w:t> </w:t>
      </w:r>
      <w:r>
        <w:rPr>
          <w:sz w:val="20"/>
        </w:rPr>
        <w:t>ratio)</w:t>
      </w:r>
      <w:r>
        <w:rPr>
          <w:spacing w:val="-23"/>
          <w:sz w:val="20"/>
        </w:rPr>
        <w:t> </w:t>
      </w:r>
      <w:r>
        <w:rPr>
          <w:sz w:val="20"/>
        </w:rPr>
        <w:t>is</w:t>
      </w:r>
      <w:r>
        <w:rPr>
          <w:spacing w:val="-22"/>
          <w:sz w:val="20"/>
        </w:rPr>
        <w:t> </w:t>
      </w:r>
      <w:r>
        <w:rPr>
          <w:sz w:val="20"/>
        </w:rPr>
        <w:t>sufficient</w:t>
      </w:r>
      <w:r>
        <w:rPr>
          <w:spacing w:val="-23"/>
          <w:sz w:val="20"/>
        </w:rPr>
        <w:t> </w:t>
      </w:r>
      <w:r>
        <w:rPr>
          <w:sz w:val="20"/>
        </w:rPr>
        <w:t>to</w:t>
      </w:r>
      <w:r>
        <w:rPr>
          <w:spacing w:val="-22"/>
          <w:sz w:val="20"/>
        </w:rPr>
        <w:t> </w:t>
      </w:r>
      <w:r>
        <w:rPr>
          <w:sz w:val="20"/>
        </w:rPr>
        <w:t>ensure</w:t>
      </w:r>
      <w:r>
        <w:rPr>
          <w:spacing w:val="-22"/>
          <w:sz w:val="20"/>
        </w:rPr>
        <w:t> </w:t>
      </w:r>
      <w:r>
        <w:rPr>
          <w:sz w:val="20"/>
        </w:rPr>
        <w:t>above-subsistence consumption, we construct the indicator </w:t>
      </w:r>
      <w:r>
        <w:rPr>
          <w:i/>
          <w:sz w:val="20"/>
        </w:rPr>
        <w:t>w</w:t>
      </w:r>
      <w:r>
        <w:rPr>
          <w:sz w:val="20"/>
        </w:rPr>
        <w:t>, assuming that all individuals work in agriculture. Equation </w:t>
      </w:r>
      <w:hyperlink w:history="true" w:anchor="_bookmark46">
        <w:r>
          <w:rPr>
            <w:sz w:val="20"/>
          </w:rPr>
          <w:t>(3) </w:t>
        </w:r>
      </w:hyperlink>
      <w:r>
        <w:rPr>
          <w:sz w:val="20"/>
        </w:rPr>
        <w:t>with </w:t>
      </w:r>
      <w:r>
        <w:rPr>
          <w:i/>
          <w:sz w:val="20"/>
        </w:rPr>
        <w:t>N</w:t>
      </w:r>
      <w:r>
        <w:rPr>
          <w:i/>
          <w:position w:val="-2"/>
          <w:sz w:val="16"/>
        </w:rPr>
        <w:t>A </w:t>
      </w:r>
      <w:r>
        <w:rPr>
          <w:rFonts w:ascii="Lucida Sans Unicode"/>
          <w:sz w:val="20"/>
        </w:rPr>
        <w:t>=</w:t>
      </w:r>
      <w:r>
        <w:rPr>
          <w:rFonts w:ascii="Lucida Sans Unicode"/>
          <w:spacing w:val="-45"/>
          <w:sz w:val="20"/>
        </w:rPr>
        <w:t> </w:t>
      </w:r>
      <w:r>
        <w:rPr>
          <w:i/>
          <w:sz w:val="20"/>
        </w:rPr>
        <w:t>N </w:t>
      </w:r>
      <w:r>
        <w:rPr>
          <w:sz w:val="20"/>
        </w:rPr>
        <w:t>gives the corresponding per-capita income:</w:t>
      </w:r>
    </w:p>
    <w:p>
      <w:pPr>
        <w:spacing w:after="0" w:line="230" w:lineRule="auto"/>
        <w:jc w:val="both"/>
        <w:rPr>
          <w:sz w:val="20"/>
        </w:rPr>
        <w:sectPr>
          <w:pgSz w:w="10710" w:h="13950"/>
          <w:pgMar w:header="0" w:footer="260" w:top="760" w:bottom="440" w:left="1400" w:right="0"/>
        </w:sectPr>
      </w:pPr>
    </w:p>
    <w:p>
      <w:pPr>
        <w:spacing w:line="179" w:lineRule="exact" w:before="139"/>
        <w:ind w:left="0" w:right="440" w:firstLine="0"/>
        <w:jc w:val="right"/>
        <w:rPr>
          <w:sz w:val="20"/>
        </w:rPr>
      </w:pPr>
      <w:r>
        <w:rPr>
          <w:i/>
          <w:sz w:val="20"/>
          <w:u w:val="single"/>
        </w:rPr>
        <w:t>Y</w:t>
      </w:r>
      <w:r>
        <w:rPr>
          <w:i/>
          <w:position w:val="-2"/>
          <w:sz w:val="16"/>
          <w:u w:val="single"/>
        </w:rPr>
        <w:t>A</w:t>
      </w:r>
      <w:r>
        <w:rPr>
          <w:sz w:val="20"/>
          <w:u w:val="single"/>
        </w:rPr>
        <w:t>(</w:t>
      </w:r>
      <w:r>
        <w:rPr>
          <w:i/>
          <w:sz w:val="20"/>
          <w:u w:val="single"/>
        </w:rPr>
        <w:t>N</w:t>
      </w:r>
      <w:r>
        <w:rPr>
          <w:sz w:val="20"/>
          <w:u w:val="single"/>
        </w:rPr>
        <w:t>)</w:t>
      </w:r>
    </w:p>
    <w:p>
      <w:pPr>
        <w:tabs>
          <w:tab w:pos="534" w:val="left" w:leader="none"/>
          <w:tab w:pos="907" w:val="left" w:leader="none"/>
        </w:tabs>
        <w:spacing w:line="6" w:lineRule="exact" w:before="0"/>
        <w:ind w:left="0" w:right="0" w:firstLine="0"/>
        <w:jc w:val="right"/>
        <w:rPr>
          <w:i/>
          <w:sz w:val="16"/>
        </w:rPr>
      </w:pPr>
      <w:r>
        <w:rPr>
          <w:i/>
          <w:sz w:val="20"/>
        </w:rPr>
        <w:t>w</w:t>
      </w:r>
      <w:r>
        <w:rPr>
          <w:i/>
          <w:spacing w:val="-27"/>
          <w:sz w:val="20"/>
        </w:rPr>
        <w:t> </w:t>
      </w:r>
      <w:r>
        <w:rPr>
          <w:rFonts w:ascii="Lucida Sans Unicode" w:hAnsi="Lucida Sans Unicode"/>
          <w:sz w:val="20"/>
        </w:rPr>
        <w:t>≡</w:t>
        <w:tab/>
      </w:r>
      <w:r>
        <w:rPr>
          <w:i/>
          <w:position w:val="-13"/>
          <w:sz w:val="20"/>
        </w:rPr>
        <w:t>N</w:t>
        <w:tab/>
      </w:r>
      <w:r>
        <w:rPr>
          <w:rFonts w:ascii="Lucida Sans Unicode" w:hAnsi="Lucida Sans Unicode"/>
          <w:sz w:val="20"/>
        </w:rPr>
        <w:t>=</w:t>
      </w:r>
      <w:r>
        <w:rPr>
          <w:rFonts w:ascii="Lucida Sans Unicode" w:hAnsi="Lucida Sans Unicode"/>
          <w:spacing w:val="-46"/>
          <w:sz w:val="20"/>
        </w:rPr>
        <w:t> </w:t>
      </w:r>
      <w:r>
        <w:rPr>
          <w:i/>
          <w:sz w:val="20"/>
        </w:rPr>
        <w:t>A</w:t>
      </w:r>
      <w:r>
        <w:rPr>
          <w:i/>
          <w:position w:val="-2"/>
          <w:sz w:val="16"/>
        </w:rPr>
        <w:t>A</w:t>
      </w:r>
    </w:p>
    <w:p>
      <w:pPr>
        <w:spacing w:line="132" w:lineRule="auto" w:before="50"/>
        <w:ind w:left="-19" w:right="0" w:firstLine="0"/>
        <w:jc w:val="left"/>
        <w:rPr>
          <w:rFonts w:ascii="Arial" w:hAnsi="Arial"/>
          <w:i/>
          <w:sz w:val="16"/>
        </w:rPr>
      </w:pPr>
      <w:r>
        <w:rPr/>
        <w:br w:type="column"/>
      </w:r>
      <w:r>
        <w:rPr>
          <w:rFonts w:ascii="Trebuchet MS" w:hAnsi="Trebuchet MS"/>
          <w:w w:val="155"/>
          <w:position w:val="5"/>
          <w:sz w:val="20"/>
        </w:rPr>
        <w:t>.</w:t>
      </w:r>
      <w:r>
        <w:rPr>
          <w:rFonts w:ascii="Trebuchet MS" w:hAnsi="Trebuchet MS"/>
          <w:spacing w:val="-65"/>
          <w:w w:val="155"/>
          <w:position w:val="5"/>
          <w:sz w:val="20"/>
        </w:rPr>
        <w:t> </w:t>
      </w:r>
      <w:r>
        <w:rPr>
          <w:i/>
          <w:w w:val="115"/>
          <w:position w:val="-8"/>
          <w:sz w:val="20"/>
          <w:u w:val="single"/>
        </w:rPr>
        <w:t>L</w:t>
      </w:r>
      <w:r>
        <w:rPr>
          <w:i/>
          <w:spacing w:val="-24"/>
          <w:w w:val="115"/>
          <w:position w:val="-8"/>
          <w:sz w:val="20"/>
        </w:rPr>
        <w:t> </w:t>
      </w:r>
      <w:r>
        <w:rPr>
          <w:rFonts w:ascii="Trebuchet MS" w:hAnsi="Trebuchet MS"/>
          <w:spacing w:val="-7"/>
          <w:w w:val="115"/>
          <w:position w:val="5"/>
          <w:sz w:val="20"/>
        </w:rPr>
        <w:t>Σ</w:t>
      </w:r>
      <w:r>
        <w:rPr>
          <w:spacing w:val="-7"/>
          <w:w w:val="115"/>
          <w:sz w:val="16"/>
        </w:rPr>
        <w:t>1</w:t>
      </w:r>
      <w:r>
        <w:rPr>
          <w:rFonts w:ascii="Lucida Sans Unicode" w:hAnsi="Lucida Sans Unicode"/>
          <w:spacing w:val="-7"/>
          <w:w w:val="115"/>
          <w:sz w:val="16"/>
        </w:rPr>
        <w:t>−</w:t>
      </w:r>
      <w:r>
        <w:rPr>
          <w:rFonts w:ascii="Arial" w:hAnsi="Arial"/>
          <w:i/>
          <w:spacing w:val="-7"/>
          <w:w w:val="115"/>
          <w:sz w:val="16"/>
        </w:rPr>
        <w:t>β</w:t>
      </w:r>
    </w:p>
    <w:p>
      <w:pPr>
        <w:pStyle w:val="BodyText"/>
        <w:spacing w:before="3"/>
        <w:rPr>
          <w:rFonts w:ascii="Arial"/>
          <w:i/>
          <w:sz w:val="10"/>
        </w:rPr>
      </w:pPr>
    </w:p>
    <w:p>
      <w:pPr>
        <w:pStyle w:val="BodyText"/>
        <w:spacing w:line="219" w:lineRule="exact"/>
        <w:ind w:left="139"/>
        <w:rPr>
          <w:rFonts w:ascii="Arial"/>
        </w:rPr>
      </w:pPr>
      <w:r>
        <w:rPr>
          <w:rFonts w:ascii="Arial"/>
          <w:position w:val="-3"/>
        </w:rPr>
        <w:pict>
          <v:shape style="width:6.65pt;height:11pt;mso-position-horizontal-relative:char;mso-position-vertical-relative:line" type="#_x0000_t202" filled="false" stroked="false">
            <w10:anchorlock/>
            <v:textbox inset="0,0,0,0">
              <w:txbxContent>
                <w:p>
                  <w:pPr>
                    <w:spacing w:line="219" w:lineRule="exact" w:before="0"/>
                    <w:ind w:left="0" w:right="0" w:firstLine="0"/>
                    <w:jc w:val="left"/>
                    <w:rPr>
                      <w:i/>
                      <w:sz w:val="20"/>
                    </w:rPr>
                  </w:pPr>
                  <w:r>
                    <w:rPr>
                      <w:i/>
                      <w:w w:val="99"/>
                      <w:sz w:val="20"/>
                    </w:rPr>
                    <w:t>N</w:t>
                  </w:r>
                </w:p>
              </w:txbxContent>
            </v:textbox>
          </v:shape>
        </w:pict>
      </w:r>
      <w:r>
        <w:rPr>
          <w:rFonts w:ascii="Arial"/>
          <w:position w:val="-3"/>
        </w:rPr>
      </w:r>
    </w:p>
    <w:p>
      <w:pPr>
        <w:pStyle w:val="BodyText"/>
        <w:spacing w:before="3"/>
        <w:rPr>
          <w:rFonts w:ascii="Arial"/>
          <w:i/>
          <w:sz w:val="24"/>
        </w:rPr>
      </w:pPr>
      <w:r>
        <w:rPr/>
        <w:br w:type="column"/>
      </w:r>
      <w:r>
        <w:rPr>
          <w:rFonts w:ascii="Arial"/>
          <w:i/>
          <w:sz w:val="24"/>
        </w:rPr>
      </w:r>
    </w:p>
    <w:p>
      <w:pPr>
        <w:pStyle w:val="BodyText"/>
        <w:spacing w:line="34" w:lineRule="exact"/>
        <w:ind w:left="2387" w:right="1485"/>
        <w:jc w:val="center"/>
      </w:pPr>
      <w:r>
        <w:rPr/>
        <w:t>(20)</w:t>
      </w:r>
    </w:p>
    <w:p>
      <w:pPr>
        <w:spacing w:after="0" w:line="34" w:lineRule="exact"/>
        <w:jc w:val="center"/>
        <w:sectPr>
          <w:type w:val="continuous"/>
          <w:pgSz w:w="10710" w:h="13950"/>
          <w:pgMar w:top="680" w:bottom="440" w:left="1400" w:right="0"/>
          <w:cols w:num="3" w:equalWidth="0">
            <w:col w:w="4241" w:space="40"/>
            <w:col w:w="743" w:space="39"/>
            <w:col w:w="4247"/>
          </w:cols>
        </w:sectPr>
      </w:pPr>
    </w:p>
    <w:p>
      <w:pPr>
        <w:pStyle w:val="BodyText"/>
        <w:ind w:left="176"/>
      </w:pPr>
      <w:r>
        <w:rPr>
          <w:w w:val="99"/>
        </w:rPr>
        <w:t>If</w:t>
      </w:r>
      <w:r>
        <w:rPr>
          <w:spacing w:val="-3"/>
        </w:rPr>
        <w:t> </w:t>
      </w:r>
      <w:r>
        <w:rPr>
          <w:i/>
          <w:w w:val="99"/>
        </w:rPr>
        <w:t>w</w:t>
      </w:r>
      <w:r>
        <w:rPr>
          <w:i/>
        </w:rPr>
        <w:t>   </w:t>
      </w:r>
      <w:r>
        <w:rPr>
          <w:i/>
          <w:spacing w:val="-4"/>
        </w:rPr>
        <w:t> </w:t>
      </w:r>
      <w:r>
        <w:rPr>
          <w:i/>
          <w:spacing w:val="2"/>
          <w:w w:val="99"/>
          <w:u w:val="single"/>
        </w:rPr>
        <w:t>c</w:t>
      </w:r>
      <w:r>
        <w:rPr>
          <w:w w:val="99"/>
        </w:rPr>
        <w:t>,</w:t>
      </w:r>
      <w:r>
        <w:rPr>
          <w:spacing w:val="-3"/>
        </w:rPr>
        <w:t> </w:t>
      </w:r>
      <w:r>
        <w:rPr>
          <w:w w:val="99"/>
        </w:rPr>
        <w:t>all</w:t>
      </w:r>
      <w:r>
        <w:rPr>
          <w:spacing w:val="-3"/>
        </w:rPr>
        <w:t> </w:t>
      </w:r>
      <w:r>
        <w:rPr>
          <w:w w:val="99"/>
        </w:rPr>
        <w:t>individuals</w:t>
      </w:r>
      <w:r>
        <w:rPr>
          <w:spacing w:val="-3"/>
        </w:rPr>
        <w:t> </w:t>
      </w:r>
      <w:r>
        <w:rPr>
          <w:w w:val="99"/>
        </w:rPr>
        <w:t>work</w:t>
      </w:r>
      <w:r>
        <w:rPr>
          <w:spacing w:val="-3"/>
        </w:rPr>
        <w:t> </w:t>
      </w:r>
      <w:r>
        <w:rPr>
          <w:w w:val="99"/>
        </w:rPr>
        <w:t>in</w:t>
      </w:r>
      <w:r>
        <w:rPr>
          <w:spacing w:val="-3"/>
        </w:rPr>
        <w:t> </w:t>
      </w:r>
      <w:r>
        <w:rPr>
          <w:w w:val="99"/>
        </w:rPr>
        <w:t>ag</w:t>
      </w:r>
      <w:r>
        <w:rPr>
          <w:spacing w:val="-41"/>
          <w:w w:val="99"/>
        </w:rPr>
        <w:t>r</w:t>
      </w:r>
      <w:r>
        <w:rPr>
          <w:rFonts w:ascii="Trebuchet MS" w:hAnsi="Trebuchet MS"/>
          <w:spacing w:val="-108"/>
          <w:w w:val="140"/>
          <w:position w:val="50"/>
        </w:rPr>
        <w:t>ˆ</w:t>
      </w:r>
      <w:r>
        <w:rPr>
          <w:w w:val="99"/>
        </w:rPr>
        <w:t>iculture</w:t>
      </w:r>
      <w:r>
        <w:rPr>
          <w:spacing w:val="-3"/>
        </w:rPr>
        <w:t> </w:t>
      </w:r>
      <w:r>
        <w:rPr>
          <w:w w:val="99"/>
        </w:rPr>
        <w:t>and</w:t>
      </w:r>
      <w:r>
        <w:rPr>
          <w:spacing w:val="-3"/>
        </w:rPr>
        <w:t> </w:t>
      </w:r>
      <w:r>
        <w:rPr>
          <w:w w:val="99"/>
        </w:rPr>
        <w:t>spend</w:t>
      </w:r>
      <w:r>
        <w:rPr>
          <w:spacing w:val="-3"/>
        </w:rPr>
        <w:t> </w:t>
      </w:r>
      <w:r>
        <w:rPr>
          <w:w w:val="99"/>
        </w:rPr>
        <w:t>their</w:t>
      </w:r>
      <w:r>
        <w:rPr>
          <w:spacing w:val="-3"/>
        </w:rPr>
        <w:t> </w:t>
      </w:r>
      <w:r>
        <w:rPr>
          <w:w w:val="99"/>
        </w:rPr>
        <w:t>entire</w:t>
      </w:r>
      <w:r>
        <w:rPr>
          <w:spacing w:val="-3"/>
        </w:rPr>
        <w:t> </w:t>
      </w:r>
      <w:r>
        <w:rPr>
          <w:w w:val="99"/>
        </w:rPr>
        <w:t>income</w:t>
      </w:r>
      <w:r>
        <w:rPr>
          <w:spacing w:val="-3"/>
        </w:rPr>
        <w:t> </w:t>
      </w:r>
      <w:r>
        <w:rPr>
          <w:w w:val="99"/>
        </w:rPr>
        <w:t>on</w:t>
      </w:r>
      <w:r>
        <w:rPr>
          <w:spacing w:val="-3"/>
        </w:rPr>
        <w:t> </w:t>
      </w:r>
      <w:r>
        <w:rPr>
          <w:w w:val="99"/>
        </w:rPr>
        <w:t>food.</w:t>
      </w:r>
      <w:r>
        <w:rPr>
          <w:spacing w:val="-3"/>
        </w:rPr>
        <w:t> </w:t>
      </w:r>
      <w:r>
        <w:rPr>
          <w:w w:val="99"/>
        </w:rPr>
        <w:t>Since</w:t>
      </w:r>
      <w:r>
        <w:rPr>
          <w:spacing w:val="-3"/>
        </w:rPr>
        <w:t> </w:t>
      </w:r>
      <w:r>
        <w:rPr>
          <w:w w:val="99"/>
        </w:rPr>
        <w:t>there</w:t>
      </w:r>
      <w:r>
        <w:rPr>
          <w:spacing w:val="-3"/>
        </w:rPr>
        <w:t> </w:t>
      </w:r>
      <w:r>
        <w:rPr>
          <w:w w:val="99"/>
        </w:rPr>
        <w:t>is</w:t>
      </w:r>
    </w:p>
    <w:p>
      <w:pPr>
        <w:pStyle w:val="BodyText"/>
        <w:spacing w:line="240" w:lineRule="exact"/>
        <w:ind w:left="176" w:right="1503"/>
        <w:jc w:val="both"/>
      </w:pPr>
      <w:r>
        <w:rPr/>
        <w:pict>
          <v:shape style="position:absolute;margin-left:248.827194pt;margin-top:12.588824pt;width:159.1pt;height:38.450pt;mso-position-horizontal-relative:page;mso-position-vertical-relative:paragraph;z-index:-89512" type="#_x0000_t202" filled="false" stroked="false">
            <v:textbox inset="0,0,0,0">
              <w:txbxContent>
                <w:p>
                  <w:pPr>
                    <w:pStyle w:val="BodyText"/>
                    <w:tabs>
                      <w:tab w:pos="937" w:val="left" w:leader="none"/>
                      <w:tab w:pos="2608" w:val="left" w:leader="none"/>
                      <w:tab w:pos="3003" w:val="left" w:leader="none"/>
                    </w:tabs>
                    <w:spacing w:line="267" w:lineRule="exact"/>
                    <w:rPr>
                      <w:rFonts w:ascii="Trebuchet MS" w:hAnsi="Trebuchet MS"/>
                    </w:rPr>
                  </w:pPr>
                  <w:r>
                    <w:rPr>
                      <w:rFonts w:ascii="Lucida Sans Unicode" w:hAnsi="Lucida Sans Unicode"/>
                      <w:w w:val="97"/>
                    </w:rPr>
                    <w:t>=</w:t>
                  </w:r>
                  <w:r>
                    <w:rPr>
                      <w:rFonts w:ascii="Lucida Sans Unicode" w:hAnsi="Lucida Sans Unicode"/>
                    </w:rPr>
                    <w:tab/>
                  </w:r>
                  <w:r>
                    <w:rPr>
                      <w:rFonts w:ascii="Lucida Sans Unicode" w:hAnsi="Lucida Sans Unicode"/>
                      <w:w w:val="97"/>
                    </w:rPr>
                    <w:t>=</w:t>
                  </w:r>
                  <w:r>
                    <w:rPr>
                      <w:rFonts w:ascii="Lucida Sans Unicode" w:hAnsi="Lucida Sans Unicode"/>
                    </w:rPr>
                    <w:tab/>
                  </w:r>
                  <w:r>
                    <w:rPr>
                      <w:rFonts w:ascii="Lucida Sans Unicode" w:hAnsi="Lucida Sans Unicode"/>
                      <w:w w:val="97"/>
                    </w:rPr>
                    <w:t>=</w:t>
                  </w:r>
                  <w:r>
                    <w:rPr>
                      <w:rFonts w:ascii="Lucida Sans Unicode" w:hAnsi="Lucida Sans Unicode"/>
                    </w:rPr>
                    <w:tab/>
                  </w:r>
                  <w:r>
                    <w:rPr>
                      <w:rFonts w:ascii="Lucida Sans Unicode" w:hAnsi="Lucida Sans Unicode"/>
                      <w:spacing w:val="6"/>
                      <w:w w:val="97"/>
                    </w:rPr>
                    <w:t>=</w:t>
                  </w:r>
                  <w:r>
                    <w:rPr>
                      <w:rFonts w:ascii="Trebuchet MS" w:hAnsi="Trebuchet MS"/>
                      <w:spacing w:val="-160"/>
                      <w:w w:val="140"/>
                    </w:rPr>
                    <w:t>ˆ</w:t>
                  </w:r>
                </w:p>
              </w:txbxContent>
            </v:textbox>
            <w10:wrap type="none"/>
          </v:shape>
        </w:pict>
      </w:r>
      <w:r>
        <w:rPr/>
        <w:pict>
          <v:shape style="position:absolute;margin-left:87.514572pt;margin-top:-9.99625pt;width:162.050pt;height:37.15pt;mso-position-horizontal-relative:page;mso-position-vertical-relative:paragraph;z-index:-89488" type="#_x0000_t202" filled="false" stroked="false">
            <v:textbox inset="0,0,0,0">
              <w:txbxContent>
                <w:p>
                  <w:pPr>
                    <w:pStyle w:val="BodyText"/>
                    <w:tabs>
                      <w:tab w:pos="3085" w:val="left" w:leader="none"/>
                    </w:tabs>
                    <w:spacing w:line="165" w:lineRule="auto"/>
                    <w:rPr>
                      <w:rFonts w:ascii="Lucida Sans Unicode" w:hAnsi="Lucida Sans Unicode"/>
                    </w:rPr>
                  </w:pPr>
                  <w:r>
                    <w:rPr>
                      <w:rFonts w:ascii="Trebuchet MS" w:hAnsi="Trebuchet MS"/>
                      <w:w w:val="125"/>
                    </w:rPr>
                    <w:t>ˆ</w:t>
                    <w:tab/>
                  </w:r>
                  <w:r>
                    <w:rPr>
                      <w:rFonts w:ascii="Lucida Sans Unicode" w:hAnsi="Lucida Sans Unicode"/>
                      <w:spacing w:val="-20"/>
                      <w:w w:val="105"/>
                      <w:position w:val="-23"/>
                    </w:rPr>
                    <w:t>=</w:t>
                  </w:r>
                </w:p>
              </w:txbxContent>
            </v:textbox>
            <w10:wrap type="none"/>
          </v:shape>
        </w:pict>
      </w:r>
      <w:r>
        <w:rPr/>
        <w:pict>
          <v:shape style="position:absolute;margin-left:95.694862pt;margin-top:-11.321276pt;width:7.55pt;height:18.5pt;mso-position-horizontal-relative:page;mso-position-vertical-relative:paragraph;z-index:-89464"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94"/>
                    </w:rPr>
                    <w:t>≤</w:t>
                  </w:r>
                </w:p>
              </w:txbxContent>
            </v:textbox>
            <w10:wrap type="none"/>
          </v:shape>
        </w:pict>
      </w:r>
      <w:r>
        <w:rPr/>
        <w:t>no demand for manufacturing goods (</w:t>
      </w:r>
      <w:r>
        <w:rPr>
          <w:i/>
        </w:rPr>
        <w:t>c</w:t>
      </w:r>
      <w:r>
        <w:rPr>
          <w:i/>
          <w:position w:val="-2"/>
          <w:sz w:val="16"/>
        </w:rPr>
        <w:t>M</w:t>
      </w:r>
      <w:r>
        <w:rPr>
          <w:i/>
          <w:spacing w:val="7"/>
          <w:position w:val="-2"/>
          <w:sz w:val="16"/>
        </w:rPr>
        <w:t> </w:t>
      </w:r>
      <w:r>
        <w:rPr/>
        <w:t>0), the manufacturing price is zero. This implies zero urban wages and zero city population (</w:t>
      </w:r>
      <w:r>
        <w:rPr>
          <w:i/>
        </w:rPr>
        <w:t>w</w:t>
      </w:r>
      <w:r>
        <w:rPr>
          <w:i/>
          <w:position w:val="-2"/>
          <w:sz w:val="16"/>
        </w:rPr>
        <w:t>M   </w:t>
      </w:r>
      <w:r>
        <w:rPr/>
        <w:t>0 and </w:t>
      </w:r>
      <w:r>
        <w:rPr>
          <w:i/>
        </w:rPr>
        <w:t>n</w:t>
      </w:r>
      <w:r>
        <w:rPr>
          <w:i/>
          <w:position w:val="-2"/>
          <w:sz w:val="16"/>
        </w:rPr>
        <w:t>M    </w:t>
      </w:r>
      <w:r>
        <w:rPr/>
        <w:t>0). In addition, </w:t>
      </w:r>
      <w:r>
        <w:rPr>
          <w:i/>
        </w:rPr>
        <w:t>w</w:t>
      </w:r>
      <w:r>
        <w:rPr>
          <w:i/>
          <w:position w:val="-2"/>
          <w:sz w:val="16"/>
        </w:rPr>
        <w:t>A    </w:t>
      </w:r>
      <w:r>
        <w:rPr>
          <w:i/>
        </w:rPr>
        <w:t>c</w:t>
      </w:r>
      <w:r>
        <w:rPr>
          <w:i/>
          <w:position w:val="-2"/>
          <w:sz w:val="16"/>
        </w:rPr>
        <w:t>A    </w:t>
      </w:r>
      <w:r>
        <w:rPr>
          <w:i/>
        </w:rPr>
        <w:t>w</w:t>
      </w:r>
      <w:r>
        <w:rPr/>
        <w:t>, which can be</w:t>
      </w:r>
      <w:r>
        <w:rPr>
          <w:spacing w:val="-16"/>
        </w:rPr>
        <w:t> </w:t>
      </w:r>
      <w:r>
        <w:rPr/>
        <w:t>used</w:t>
      </w:r>
      <w:r>
        <w:rPr>
          <w:spacing w:val="-16"/>
        </w:rPr>
        <w:t> </w:t>
      </w:r>
      <w:r>
        <w:rPr/>
        <w:t>in</w:t>
      </w:r>
      <w:r>
        <w:rPr>
          <w:spacing w:val="-11"/>
        </w:rPr>
        <w:t> </w:t>
      </w:r>
      <w:hyperlink w:history="true" w:anchor="_bookmark65">
        <w:r>
          <w:rPr/>
          <w:t>(16)</w:t>
        </w:r>
        <w:r>
          <w:rPr>
            <w:spacing w:val="-16"/>
          </w:rPr>
          <w:t> </w:t>
        </w:r>
      </w:hyperlink>
      <w:r>
        <w:rPr/>
        <w:t>and</w:t>
      </w:r>
      <w:r>
        <w:rPr>
          <w:spacing w:val="-9"/>
        </w:rPr>
        <w:t> </w:t>
      </w:r>
      <w:hyperlink w:history="true" w:anchor="_bookmark66">
        <w:r>
          <w:rPr/>
          <w:t>(17)</w:t>
        </w:r>
        <w:r>
          <w:rPr>
            <w:spacing w:val="-15"/>
          </w:rPr>
          <w:t> </w:t>
        </w:r>
      </w:hyperlink>
      <w:r>
        <w:rPr/>
        <w:t>to</w:t>
      </w:r>
      <w:r>
        <w:rPr>
          <w:spacing w:val="-16"/>
        </w:rPr>
        <w:t> </w:t>
      </w:r>
      <w:r>
        <w:rPr/>
        <w:t>derive</w:t>
      </w:r>
      <w:r>
        <w:rPr>
          <w:spacing w:val="-16"/>
        </w:rPr>
        <w:t> </w:t>
      </w:r>
      <w:r>
        <w:rPr/>
        <w:t>population</w:t>
      </w:r>
      <w:r>
        <w:rPr>
          <w:spacing w:val="-16"/>
        </w:rPr>
        <w:t> </w:t>
      </w:r>
      <w:r>
        <w:rPr/>
        <w:t>growth.</w:t>
      </w:r>
      <w:hyperlink w:history="true" w:anchor="_bookmark74">
        <w:r>
          <w:rPr>
            <w:position w:val="7"/>
            <w:sz w:val="14"/>
          </w:rPr>
          <w:t>49</w:t>
        </w:r>
        <w:r>
          <w:rPr>
            <w:spacing w:val="6"/>
            <w:position w:val="7"/>
            <w:sz w:val="14"/>
          </w:rPr>
          <w:t> </w:t>
        </w:r>
      </w:hyperlink>
      <w:r>
        <w:rPr/>
        <w:t>These</w:t>
      </w:r>
      <w:r>
        <w:rPr>
          <w:spacing w:val="-15"/>
        </w:rPr>
        <w:t> </w:t>
      </w:r>
      <w:r>
        <w:rPr/>
        <w:t>equations</w:t>
      </w:r>
      <w:r>
        <w:rPr>
          <w:spacing w:val="-16"/>
        </w:rPr>
        <w:t> </w:t>
      </w:r>
      <w:r>
        <w:rPr/>
        <w:t>characterize</w:t>
      </w:r>
      <w:r>
        <w:rPr>
          <w:spacing w:val="-16"/>
        </w:rPr>
        <w:t> </w:t>
      </w:r>
      <w:r>
        <w:rPr/>
        <w:t>the</w:t>
      </w:r>
      <w:r>
        <w:rPr>
          <w:spacing w:val="-16"/>
        </w:rPr>
        <w:t> </w:t>
      </w:r>
      <w:r>
        <w:rPr/>
        <w:t>economy with</w:t>
      </w:r>
      <w:r>
        <w:rPr>
          <w:spacing w:val="-12"/>
        </w:rPr>
        <w:t> </w:t>
      </w:r>
      <w:r>
        <w:rPr/>
        <w:t>below-subsistence</w:t>
      </w:r>
      <w:r>
        <w:rPr>
          <w:spacing w:val="-12"/>
        </w:rPr>
        <w:t> </w:t>
      </w:r>
      <w:r>
        <w:rPr/>
        <w:t>consumption.</w:t>
      </w:r>
      <w:r>
        <w:rPr>
          <w:spacing w:val="-12"/>
        </w:rPr>
        <w:t> </w:t>
      </w:r>
      <w:r>
        <w:rPr/>
        <w:t>In</w:t>
      </w:r>
      <w:r>
        <w:rPr>
          <w:spacing w:val="-11"/>
        </w:rPr>
        <w:t> </w:t>
      </w:r>
      <w:r>
        <w:rPr/>
        <w:t>principle,</w:t>
      </w:r>
      <w:r>
        <w:rPr>
          <w:spacing w:val="-12"/>
        </w:rPr>
        <w:t> </w:t>
      </w:r>
      <w:r>
        <w:rPr/>
        <w:t>our</w:t>
      </w:r>
      <w:r>
        <w:rPr>
          <w:spacing w:val="-12"/>
        </w:rPr>
        <w:t> </w:t>
      </w:r>
      <w:r>
        <w:rPr/>
        <w:t>model</w:t>
      </w:r>
      <w:r>
        <w:rPr>
          <w:spacing w:val="-11"/>
        </w:rPr>
        <w:t> </w:t>
      </w:r>
      <w:r>
        <w:rPr/>
        <w:t>can</w:t>
      </w:r>
      <w:r>
        <w:rPr>
          <w:spacing w:val="-12"/>
        </w:rPr>
        <w:t> </w:t>
      </w:r>
      <w:r>
        <w:rPr/>
        <w:t>have</w:t>
      </w:r>
      <w:r>
        <w:rPr>
          <w:spacing w:val="-12"/>
        </w:rPr>
        <w:t> </w:t>
      </w:r>
      <w:r>
        <w:rPr/>
        <w:t>a</w:t>
      </w:r>
      <w:r>
        <w:rPr>
          <w:spacing w:val="-11"/>
        </w:rPr>
        <w:t> </w:t>
      </w:r>
      <w:r>
        <w:rPr/>
        <w:t>steady</w:t>
      </w:r>
      <w:r>
        <w:rPr>
          <w:spacing w:val="-12"/>
        </w:rPr>
        <w:t> </w:t>
      </w:r>
      <w:r>
        <w:rPr/>
        <w:t>state</w:t>
      </w:r>
      <w:r>
        <w:rPr>
          <w:spacing w:val="-12"/>
        </w:rPr>
        <w:t> </w:t>
      </w:r>
      <w:r>
        <w:rPr/>
        <w:t>with</w:t>
      </w:r>
      <w:r>
        <w:rPr>
          <w:spacing w:val="-12"/>
        </w:rPr>
        <w:t> </w:t>
      </w:r>
      <w:r>
        <w:rPr>
          <w:spacing w:val="-3"/>
        </w:rPr>
        <w:t>below- </w:t>
      </w:r>
      <w:r>
        <w:rPr/>
        <w:t>subsistence</w:t>
      </w:r>
      <w:r>
        <w:rPr>
          <w:spacing w:val="-5"/>
        </w:rPr>
        <w:t> </w:t>
      </w:r>
      <w:r>
        <w:rPr/>
        <w:t>consumption,</w:t>
      </w:r>
      <w:r>
        <w:rPr>
          <w:spacing w:val="-4"/>
        </w:rPr>
        <w:t> </w:t>
      </w:r>
      <w:r>
        <w:rPr/>
        <w:t>such</w:t>
      </w:r>
      <w:r>
        <w:rPr>
          <w:spacing w:val="-5"/>
        </w:rPr>
        <w:t> </w:t>
      </w:r>
      <w:r>
        <w:rPr/>
        <w:t>that</w:t>
      </w:r>
      <w:r>
        <w:rPr>
          <w:spacing w:val="-4"/>
        </w:rPr>
        <w:t> </w:t>
      </w:r>
      <w:r>
        <w:rPr/>
        <w:t>the</w:t>
      </w:r>
      <w:r>
        <w:rPr>
          <w:spacing w:val="-5"/>
        </w:rPr>
        <w:t> </w:t>
      </w:r>
      <w:r>
        <w:rPr/>
        <w:t>economy</w:t>
      </w:r>
      <w:r>
        <w:rPr>
          <w:spacing w:val="-4"/>
        </w:rPr>
        <w:t> </w:t>
      </w:r>
      <w:r>
        <w:rPr/>
        <w:t>is</w:t>
      </w:r>
      <w:r>
        <w:rPr>
          <w:spacing w:val="-5"/>
        </w:rPr>
        <w:t> </w:t>
      </w:r>
      <w:r>
        <w:rPr/>
        <w:t>completely</w:t>
      </w:r>
      <w:r>
        <w:rPr>
          <w:spacing w:val="-5"/>
        </w:rPr>
        <w:t> </w:t>
      </w:r>
      <w:r>
        <w:rPr/>
        <w:t>agrarian.</w:t>
      </w:r>
      <w:r>
        <w:rPr>
          <w:spacing w:val="-8"/>
        </w:rPr>
        <w:t> </w:t>
      </w:r>
      <w:r>
        <w:rPr/>
        <w:t>This</w:t>
      </w:r>
      <w:r>
        <w:rPr>
          <w:spacing w:val="-4"/>
        </w:rPr>
        <w:t> </w:t>
      </w:r>
      <w:r>
        <w:rPr/>
        <w:t>is</w:t>
      </w:r>
      <w:r>
        <w:rPr>
          <w:spacing w:val="-5"/>
        </w:rPr>
        <w:t> </w:t>
      </w:r>
      <w:r>
        <w:rPr/>
        <w:t>the</w:t>
      </w:r>
      <w:r>
        <w:rPr>
          <w:spacing w:val="-4"/>
        </w:rPr>
        <w:t> </w:t>
      </w:r>
      <w:r>
        <w:rPr/>
        <w:t>case</w:t>
      </w:r>
      <w:r>
        <w:rPr>
          <w:spacing w:val="-5"/>
        </w:rPr>
        <w:t> </w:t>
      </w:r>
      <w:r>
        <w:rPr/>
        <w:t>if</w:t>
      </w:r>
      <w:r>
        <w:rPr>
          <w:spacing w:val="-4"/>
        </w:rPr>
        <w:t> death </w:t>
      </w:r>
      <w:r>
        <w:rPr/>
        <w:t>rates are generally </w:t>
      </w:r>
      <w:r>
        <w:rPr>
          <w:spacing w:val="-4"/>
        </w:rPr>
        <w:t>low. </w:t>
      </w:r>
      <w:r>
        <w:rPr/>
        <w:t>However, urbanization rates were not zero in Europe even before </w:t>
      </w:r>
      <w:r>
        <w:rPr>
          <w:spacing w:val="-5"/>
        </w:rPr>
        <w:t>the </w:t>
      </w:r>
      <w:r>
        <w:rPr/>
        <w:t>Black Death, so that our calibration below features both </w:t>
      </w:r>
      <w:r>
        <w:rPr>
          <w:i/>
        </w:rPr>
        <w:t>E</w:t>
      </w:r>
      <w:r>
        <w:rPr>
          <w:position w:val="-2"/>
          <w:sz w:val="16"/>
        </w:rPr>
        <w:t>0 </w:t>
      </w:r>
      <w:r>
        <w:rPr/>
        <w:t>and </w:t>
      </w:r>
      <w:r>
        <w:rPr>
          <w:i/>
        </w:rPr>
        <w:t>E</w:t>
      </w:r>
      <w:r>
        <w:rPr>
          <w:i/>
          <w:position w:val="-2"/>
          <w:sz w:val="16"/>
        </w:rPr>
        <w:t>H </w:t>
      </w:r>
      <w:r>
        <w:rPr/>
        <w:t>with above-subsistence consumption.</w:t>
      </w:r>
    </w:p>
    <w:p>
      <w:pPr>
        <w:pStyle w:val="ListParagraph"/>
        <w:numPr>
          <w:ilvl w:val="2"/>
          <w:numId w:val="3"/>
        </w:numPr>
        <w:tabs>
          <w:tab w:pos="1212" w:val="left" w:leader="none"/>
        </w:tabs>
        <w:spacing w:line="164" w:lineRule="exact" w:before="0" w:after="0"/>
        <w:ind w:left="1211" w:right="0" w:hanging="637"/>
        <w:jc w:val="left"/>
        <w:rPr>
          <w:sz w:val="20"/>
        </w:rPr>
      </w:pPr>
      <w:r>
        <w:rPr/>
        <w:pict>
          <v:shape style="position:absolute;margin-left:293.681946pt;margin-top:-1.623895pt;width:.5pt;height:37.15pt;mso-position-horizontal-relative:page;mso-position-vertical-relative:paragraph;z-index:-89440" type="#_x0000_t202" filled="false" stroked="false">
            <v:textbox inset="0,0,0,0">
              <w:txbxContent>
                <w:p>
                  <w:pPr>
                    <w:pStyle w:val="BodyText"/>
                    <w:spacing w:line="197" w:lineRule="exact"/>
                    <w:rPr>
                      <w:rFonts w:ascii="Trebuchet MS" w:hAnsi="Trebuchet MS"/>
                    </w:rPr>
                  </w:pPr>
                  <w:r>
                    <w:rPr>
                      <w:rFonts w:ascii="Trebuchet MS" w:hAnsi="Trebuchet MS"/>
                      <w:spacing w:val="-139"/>
                      <w:w w:val="140"/>
                    </w:rPr>
                    <w:t>ˆ</w:t>
                  </w:r>
                </w:p>
              </w:txbxContent>
            </v:textbox>
            <w10:wrap type="none"/>
          </v:shape>
        </w:pict>
      </w:r>
      <w:bookmarkStart w:name="_bookmark71" w:id="79"/>
      <w:bookmarkEnd w:id="79"/>
      <w:r>
        <w:rPr/>
      </w:r>
      <w:bookmarkStart w:name="_bookmark71" w:id="80"/>
      <w:bookmarkEnd w:id="80"/>
      <w:r>
        <w:rPr>
          <w:b/>
          <w:sz w:val="20"/>
        </w:rPr>
        <w:t>Ab</w:t>
      </w:r>
      <w:r>
        <w:rPr>
          <w:b/>
          <w:sz w:val="20"/>
        </w:rPr>
        <w:t>ove-subsistence consumption. </w:t>
      </w:r>
      <w:r>
        <w:rPr>
          <w:sz w:val="20"/>
        </w:rPr>
        <w:t>If </w:t>
      </w:r>
      <w:r>
        <w:rPr>
          <w:i/>
          <w:spacing w:val="12"/>
          <w:sz w:val="20"/>
        </w:rPr>
        <w:t>w</w:t>
      </w:r>
      <w:r>
        <w:rPr>
          <w:rFonts w:ascii="Arial"/>
          <w:i/>
          <w:spacing w:val="12"/>
          <w:sz w:val="20"/>
        </w:rPr>
        <w:t>&gt; </w:t>
      </w:r>
      <w:r>
        <w:rPr>
          <w:i/>
          <w:sz w:val="20"/>
          <w:u w:val="single"/>
        </w:rPr>
        <w:t>c</w:t>
      </w:r>
      <w:r>
        <w:rPr>
          <w:sz w:val="20"/>
        </w:rPr>
        <w:t>, agricultural productivity is</w:t>
      </w:r>
      <w:r>
        <w:rPr>
          <w:spacing w:val="11"/>
          <w:sz w:val="20"/>
        </w:rPr>
        <w:t> </w:t>
      </w:r>
      <w:r>
        <w:rPr>
          <w:sz w:val="20"/>
        </w:rPr>
        <w:t>high</w:t>
      </w:r>
    </w:p>
    <w:p>
      <w:pPr>
        <w:pStyle w:val="BodyText"/>
        <w:spacing w:before="9"/>
        <w:ind w:left="172" w:right="1503" w:firstLine="3"/>
        <w:jc w:val="both"/>
        <w:rPr>
          <w:sz w:val="14"/>
        </w:rPr>
      </w:pPr>
      <w:r>
        <w:rPr/>
        <w:pict>
          <v:shape style="position:absolute;margin-left:285.528198pt;margin-top:48.640266pt;width:7.8pt;height:18.5pt;mso-position-horizontal-relative:page;mso-position-vertical-relative:paragraph;z-index:-8941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bookmarkStart w:name="_bookmark72" w:id="81"/>
      <w:bookmarkEnd w:id="81"/>
      <w:r>
        <w:rPr/>
      </w:r>
      <w:r>
        <w:rPr/>
        <w:t>enough for consumption levels to rise above subsistence. Following </w:t>
      </w:r>
      <w:hyperlink w:history="true" w:anchor="_bookmark44">
        <w:r>
          <w:rPr/>
          <w:t>(2),</w:t>
        </w:r>
      </w:hyperlink>
      <w:r>
        <w:rPr/>
        <w:t> well-nourished individuals spend part of their income on manufacturing goods. </w:t>
      </w:r>
      <w:r>
        <w:rPr>
          <w:spacing w:val="-7"/>
        </w:rPr>
        <w:t>To </w:t>
      </w:r>
      <w:r>
        <w:rPr/>
        <w:t>produce them, a share </w:t>
      </w:r>
      <w:r>
        <w:rPr>
          <w:i/>
        </w:rPr>
        <w:t>n</w:t>
      </w:r>
      <w:r>
        <w:rPr>
          <w:i/>
          <w:position w:val="-2"/>
          <w:sz w:val="16"/>
        </w:rPr>
        <w:t>M  </w:t>
      </w:r>
      <w:r>
        <w:rPr/>
        <w:t>of the population lives and works in cities. In each period, individuals choose where to live and</w:t>
      </w:r>
      <w:bookmarkStart w:name="_bookmark73" w:id="82"/>
      <w:bookmarkEnd w:id="82"/>
      <w:r>
        <w:rPr/>
      </w:r>
      <w:r>
        <w:rPr/>
        <w:t> work.</w:t>
      </w:r>
      <w:r>
        <w:rPr>
          <w:spacing w:val="-8"/>
        </w:rPr>
        <w:t> </w:t>
      </w:r>
      <w:r>
        <w:rPr>
          <w:spacing w:val="-4"/>
        </w:rPr>
        <w:t>Wage</w:t>
      </w:r>
      <w:r>
        <w:rPr>
          <w:spacing w:val="-5"/>
        </w:rPr>
        <w:t> </w:t>
      </w:r>
      <w:r>
        <w:rPr/>
        <w:t>increases</w:t>
      </w:r>
      <w:r>
        <w:rPr>
          <w:spacing w:val="-4"/>
        </w:rPr>
        <w:t> </w:t>
      </w:r>
      <w:r>
        <w:rPr/>
        <w:t>(</w:t>
      </w:r>
      <w:r>
        <w:rPr>
          <w:i/>
        </w:rPr>
        <w:t>e.g</w:t>
      </w:r>
      <w:r>
        <w:rPr/>
        <w:t>.</w:t>
      </w:r>
      <w:r>
        <w:rPr>
          <w:spacing w:val="-4"/>
        </w:rPr>
        <w:t> </w:t>
      </w:r>
      <w:r>
        <w:rPr/>
        <w:t>driven</w:t>
      </w:r>
      <w:r>
        <w:rPr>
          <w:spacing w:val="-4"/>
        </w:rPr>
        <w:t> </w:t>
      </w:r>
      <w:r>
        <w:rPr/>
        <w:t>by</w:t>
      </w:r>
      <w:r>
        <w:rPr>
          <w:spacing w:val="-4"/>
        </w:rPr>
        <w:t> </w:t>
      </w:r>
      <w:r>
        <w:rPr/>
        <w:t>shocks</w:t>
      </w:r>
      <w:r>
        <w:rPr>
          <w:spacing w:val="-4"/>
        </w:rPr>
        <w:t> </w:t>
      </w:r>
      <w:r>
        <w:rPr/>
        <w:t>to</w:t>
      </w:r>
      <w:r>
        <w:rPr>
          <w:spacing w:val="-5"/>
        </w:rPr>
        <w:t> </w:t>
      </w:r>
      <w:r>
        <w:rPr/>
        <w:t>population)</w:t>
      </w:r>
      <w:r>
        <w:rPr>
          <w:spacing w:val="-4"/>
        </w:rPr>
        <w:t> </w:t>
      </w:r>
      <w:r>
        <w:rPr/>
        <w:t>lead</w:t>
      </w:r>
      <w:r>
        <w:rPr>
          <w:spacing w:val="-4"/>
        </w:rPr>
        <w:t> </w:t>
      </w:r>
      <w:r>
        <w:rPr/>
        <w:t>to</w:t>
      </w:r>
      <w:r>
        <w:rPr>
          <w:spacing w:val="-4"/>
        </w:rPr>
        <w:t> </w:t>
      </w:r>
      <w:r>
        <w:rPr/>
        <w:t>more</w:t>
      </w:r>
      <w:r>
        <w:rPr>
          <w:spacing w:val="-4"/>
        </w:rPr>
        <w:t> </w:t>
      </w:r>
      <w:r>
        <w:rPr/>
        <w:t>manufacturing</w:t>
      </w:r>
      <w:r>
        <w:rPr>
          <w:spacing w:val="-4"/>
        </w:rPr>
        <w:t> </w:t>
      </w:r>
      <w:r>
        <w:rPr/>
        <w:t>demand and spur migration to cities, which occurs until </w:t>
      </w:r>
      <w:r>
        <w:rPr>
          <w:i/>
        </w:rPr>
        <w:t>w</w:t>
      </w:r>
      <w:r>
        <w:rPr>
          <w:i/>
          <w:position w:val="-2"/>
          <w:sz w:val="16"/>
        </w:rPr>
        <w:t>M </w:t>
      </w:r>
      <w:r>
        <w:rPr>
          <w:i/>
          <w:spacing w:val="3"/>
        </w:rPr>
        <w:t>w</w:t>
      </w:r>
      <w:r>
        <w:rPr>
          <w:i/>
          <w:spacing w:val="3"/>
          <w:position w:val="-2"/>
          <w:sz w:val="16"/>
        </w:rPr>
        <w:t>A</w:t>
      </w:r>
      <w:r>
        <w:rPr>
          <w:spacing w:val="3"/>
        </w:rPr>
        <w:t>. </w:t>
      </w:r>
      <w:r>
        <w:rPr/>
        <w:t>For small income changes, migration responses</w:t>
      </w:r>
      <w:r>
        <w:rPr>
          <w:spacing w:val="-18"/>
        </w:rPr>
        <w:t> </w:t>
      </w:r>
      <w:r>
        <w:rPr/>
        <w:t>are</w:t>
      </w:r>
      <w:r>
        <w:rPr>
          <w:spacing w:val="-17"/>
        </w:rPr>
        <w:t> </w:t>
      </w:r>
      <w:r>
        <w:rPr/>
        <w:t>minor,</w:t>
      </w:r>
      <w:r>
        <w:rPr>
          <w:spacing w:val="-18"/>
        </w:rPr>
        <w:t> </w:t>
      </w:r>
      <w:r>
        <w:rPr/>
        <w:t>and</w:t>
      </w:r>
      <w:r>
        <w:rPr>
          <w:spacing w:val="-17"/>
        </w:rPr>
        <w:t> </w:t>
      </w:r>
      <w:r>
        <w:rPr/>
        <w:t>cities</w:t>
      </w:r>
      <w:r>
        <w:rPr>
          <w:spacing w:val="-18"/>
        </w:rPr>
        <w:t> </w:t>
      </w:r>
      <w:r>
        <w:rPr/>
        <w:t>can</w:t>
      </w:r>
      <w:r>
        <w:rPr>
          <w:spacing w:val="-17"/>
        </w:rPr>
        <w:t> </w:t>
      </w:r>
      <w:r>
        <w:rPr/>
        <w:t>absorb</w:t>
      </w:r>
      <w:r>
        <w:rPr>
          <w:spacing w:val="-18"/>
        </w:rPr>
        <w:t> </w:t>
      </w:r>
      <w:r>
        <w:rPr/>
        <w:t>enough</w:t>
      </w:r>
      <w:r>
        <w:rPr>
          <w:spacing w:val="-17"/>
        </w:rPr>
        <w:t> </w:t>
      </w:r>
      <w:r>
        <w:rPr/>
        <w:t>migrants</w:t>
      </w:r>
      <w:r>
        <w:rPr>
          <w:spacing w:val="-18"/>
        </w:rPr>
        <w:t> </w:t>
      </w:r>
      <w:r>
        <w:rPr/>
        <w:t>to</w:t>
      </w:r>
      <w:r>
        <w:rPr>
          <w:spacing w:val="-17"/>
        </w:rPr>
        <w:t> </w:t>
      </w:r>
      <w:r>
        <w:rPr/>
        <w:t>establish</w:t>
      </w:r>
      <w:r>
        <w:rPr>
          <w:spacing w:val="-18"/>
        </w:rPr>
        <w:t> </w:t>
      </w:r>
      <w:r>
        <w:rPr/>
        <w:t>this</w:t>
      </w:r>
      <w:r>
        <w:rPr>
          <w:spacing w:val="-17"/>
        </w:rPr>
        <w:t> </w:t>
      </w:r>
      <w:r>
        <w:rPr/>
        <w:t>equality</w:t>
      </w:r>
      <w:r>
        <w:rPr>
          <w:spacing w:val="-18"/>
        </w:rPr>
        <w:t> </w:t>
      </w:r>
      <w:r>
        <w:rPr/>
        <w:t>immediately. </w:t>
      </w:r>
      <w:r>
        <w:rPr>
          <w:spacing w:val="-8"/>
        </w:rPr>
        <w:t>We</w:t>
      </w:r>
      <w:r>
        <w:rPr>
          <w:spacing w:val="-18"/>
        </w:rPr>
        <w:t> </w:t>
      </w:r>
      <w:r>
        <w:rPr/>
        <w:t>refer</w:t>
      </w:r>
      <w:r>
        <w:rPr>
          <w:spacing w:val="-18"/>
        </w:rPr>
        <w:t> </w:t>
      </w:r>
      <w:r>
        <w:rPr/>
        <w:t>to</w:t>
      </w:r>
      <w:r>
        <w:rPr>
          <w:spacing w:val="-18"/>
        </w:rPr>
        <w:t> </w:t>
      </w:r>
      <w:r>
        <w:rPr/>
        <w:t>this</w:t>
      </w:r>
      <w:r>
        <w:rPr>
          <w:spacing w:val="-18"/>
        </w:rPr>
        <w:t> </w:t>
      </w:r>
      <w:r>
        <w:rPr/>
        <w:t>case</w:t>
      </w:r>
      <w:r>
        <w:rPr>
          <w:spacing w:val="-17"/>
        </w:rPr>
        <w:t> </w:t>
      </w:r>
      <w:r>
        <w:rPr/>
        <w:t>as</w:t>
      </w:r>
      <w:r>
        <w:rPr>
          <w:spacing w:val="-18"/>
        </w:rPr>
        <w:t> </w:t>
      </w:r>
      <w:r>
        <w:rPr/>
        <w:t>unconstrained</w:t>
      </w:r>
      <w:r>
        <w:rPr>
          <w:spacing w:val="-18"/>
        </w:rPr>
        <w:t> </w:t>
      </w:r>
      <w:r>
        <w:rPr/>
        <w:t>city</w:t>
      </w:r>
      <w:r>
        <w:rPr>
          <w:spacing w:val="-18"/>
        </w:rPr>
        <w:t> </w:t>
      </w:r>
      <w:r>
        <w:rPr/>
        <w:t>growth.</w:t>
      </w:r>
      <w:r>
        <w:rPr>
          <w:spacing w:val="-17"/>
        </w:rPr>
        <w:t> </w:t>
      </w:r>
      <w:r>
        <w:rPr/>
        <w:t>Goods</w:t>
      </w:r>
      <w:r>
        <w:rPr>
          <w:spacing w:val="-18"/>
        </w:rPr>
        <w:t> </w:t>
      </w:r>
      <w:r>
        <w:rPr/>
        <w:t>market</w:t>
      </w:r>
      <w:r>
        <w:rPr>
          <w:spacing w:val="-18"/>
        </w:rPr>
        <w:t> </w:t>
      </w:r>
      <w:r>
        <w:rPr/>
        <w:t>clearing</w:t>
      </w:r>
      <w:r>
        <w:rPr>
          <w:spacing w:val="-18"/>
        </w:rPr>
        <w:t> </w:t>
      </w:r>
      <w:r>
        <w:rPr/>
        <w:t>together</w:t>
      </w:r>
      <w:r>
        <w:rPr>
          <w:spacing w:val="-17"/>
        </w:rPr>
        <w:t> </w:t>
      </w:r>
      <w:r>
        <w:rPr/>
        <w:t>with</w:t>
      </w:r>
      <w:r>
        <w:rPr>
          <w:spacing w:val="-18"/>
        </w:rPr>
        <w:t> </w:t>
      </w:r>
      <w:r>
        <w:rPr/>
        <w:t>Equations </w:t>
      </w:r>
      <w:hyperlink w:history="true" w:anchor="_bookmark44">
        <w:r>
          <w:rPr/>
          <w:t>(2), </w:t>
        </w:r>
      </w:hyperlink>
      <w:hyperlink w:history="true" w:anchor="_bookmark46">
        <w:r>
          <w:rPr/>
          <w:t>(3), </w:t>
        </w:r>
      </w:hyperlink>
      <w:hyperlink w:history="true" w:anchor="_bookmark48">
        <w:r>
          <w:rPr/>
          <w:t>(5), </w:t>
        </w:r>
      </w:hyperlink>
      <w:r>
        <w:rPr/>
        <w:t>and </w:t>
      </w:r>
      <w:hyperlink w:history="true" w:anchor="_bookmark58">
        <w:r>
          <w:rPr/>
          <w:t>(9)</w:t>
        </w:r>
        <w:r>
          <w:rPr>
            <w:spacing w:val="1"/>
          </w:rPr>
          <w:t> </w:t>
        </w:r>
      </w:hyperlink>
      <w:r>
        <w:rPr/>
        <w:t>imply</w:t>
      </w:r>
      <w:hyperlink w:history="true" w:anchor="_bookmark75">
        <w:r>
          <w:rPr>
            <w:position w:val="7"/>
            <w:sz w:val="14"/>
          </w:rPr>
          <w:t>50</w:t>
        </w:r>
      </w:hyperlink>
    </w:p>
    <w:p>
      <w:pPr>
        <w:tabs>
          <w:tab w:pos="7471" w:val="left" w:leader="none"/>
        </w:tabs>
        <w:spacing w:line="280" w:lineRule="auto" w:before="127"/>
        <w:ind w:left="2159" w:right="1503" w:firstLine="425"/>
        <w:jc w:val="left"/>
        <w:rPr>
          <w:sz w:val="20"/>
        </w:rPr>
      </w:pPr>
      <w:r>
        <w:rPr/>
        <w:pict>
          <v:shape style="position:absolute;margin-left:339.393585pt;margin-top:29.645399pt;width:.35pt;height:37.15pt;mso-position-horizontal-relative:page;mso-position-vertical-relative:paragraph;z-index:-89392" type="#_x0000_t202" filled="false" stroked="false">
            <v:textbox inset="0,0,0,0">
              <w:txbxContent>
                <w:p>
                  <w:pPr>
                    <w:pStyle w:val="BodyText"/>
                    <w:spacing w:line="197" w:lineRule="exact"/>
                    <w:rPr>
                      <w:rFonts w:ascii="Trebuchet MS" w:hAnsi="Trebuchet MS"/>
                    </w:rPr>
                  </w:pPr>
                  <w:r>
                    <w:rPr>
                      <w:rFonts w:ascii="Trebuchet MS" w:hAnsi="Trebuchet MS"/>
                      <w:spacing w:val="-142"/>
                      <w:w w:val="140"/>
                    </w:rPr>
                    <w:t>ˆ</w:t>
                  </w:r>
                </w:p>
              </w:txbxContent>
            </v:textbox>
            <w10:wrap type="none"/>
          </v:shape>
        </w:pict>
      </w:r>
      <w:r>
        <w:rPr/>
        <w:pict>
          <v:shape style="position:absolute;margin-left:217.360565pt;margin-top:15.687662pt;width:4.9pt;height:8.8pt;mso-position-horizontal-relative:page;mso-position-vertical-relative:paragraph;z-index:-89368" type="#_x0000_t202" filled="false" stroked="false">
            <v:textbox inset="0,0,0,0">
              <w:txbxContent>
                <w:p>
                  <w:pPr>
                    <w:spacing w:line="175" w:lineRule="exact" w:before="0"/>
                    <w:ind w:left="0" w:right="0" w:firstLine="0"/>
                    <w:jc w:val="left"/>
                    <w:rPr>
                      <w:i/>
                      <w:sz w:val="16"/>
                    </w:rPr>
                  </w:pPr>
                  <w:r>
                    <w:rPr>
                      <w:i/>
                      <w:w w:val="99"/>
                      <w:sz w:val="16"/>
                    </w:rPr>
                    <w:t>A</w:t>
                  </w:r>
                </w:p>
              </w:txbxContent>
            </v:textbox>
            <w10:wrap type="none"/>
          </v:shape>
        </w:pict>
      </w:r>
      <w:r>
        <w:rPr>
          <w:i/>
          <w:spacing w:val="6"/>
          <w:sz w:val="20"/>
        </w:rPr>
        <w:t>A</w:t>
      </w:r>
      <w:r>
        <w:rPr>
          <w:i/>
          <w:spacing w:val="6"/>
          <w:position w:val="-2"/>
          <w:sz w:val="16"/>
        </w:rPr>
        <w:t>A</w:t>
      </w:r>
      <w:r>
        <w:rPr>
          <w:i/>
          <w:spacing w:val="6"/>
          <w:sz w:val="20"/>
        </w:rPr>
        <w:t>N</w:t>
      </w:r>
      <w:r>
        <w:rPr>
          <w:rFonts w:ascii="Arial" w:hAnsi="Arial"/>
          <w:i/>
          <w:spacing w:val="6"/>
          <w:position w:val="11"/>
          <w:sz w:val="16"/>
        </w:rPr>
        <w:t>β</w:t>
      </w:r>
      <w:r>
        <w:rPr>
          <w:rFonts w:ascii="Arial" w:hAnsi="Arial"/>
          <w:i/>
          <w:spacing w:val="-28"/>
          <w:position w:val="11"/>
          <w:sz w:val="16"/>
        </w:rPr>
        <w:t> </w:t>
      </w:r>
      <w:r>
        <w:rPr>
          <w:i/>
          <w:sz w:val="20"/>
        </w:rPr>
        <w:t>L</w:t>
      </w:r>
      <w:r>
        <w:rPr>
          <w:position w:val="8"/>
          <w:sz w:val="16"/>
        </w:rPr>
        <w:t>1</w:t>
      </w:r>
      <w:r>
        <w:rPr>
          <w:rFonts w:ascii="Lucida Sans Unicode" w:hAnsi="Lucida Sans Unicode"/>
          <w:position w:val="8"/>
          <w:sz w:val="16"/>
        </w:rPr>
        <w:t>−</w:t>
      </w:r>
      <w:r>
        <w:rPr>
          <w:rFonts w:ascii="Arial" w:hAnsi="Arial"/>
          <w:i/>
          <w:position w:val="8"/>
          <w:sz w:val="16"/>
        </w:rPr>
        <w:t>β </w:t>
      </w:r>
      <w:r>
        <w:rPr>
          <w:rFonts w:ascii="Lucida Sans Unicode" w:hAnsi="Lucida Sans Unicode"/>
          <w:spacing w:val="7"/>
          <w:sz w:val="20"/>
        </w:rPr>
        <w:t>=</w:t>
      </w:r>
      <w:r>
        <w:rPr>
          <w:spacing w:val="7"/>
          <w:sz w:val="20"/>
        </w:rPr>
        <w:t>[</w:t>
      </w:r>
      <w:r>
        <w:rPr>
          <w:rFonts w:ascii="Arial" w:hAnsi="Arial"/>
          <w:i/>
          <w:spacing w:val="7"/>
          <w:sz w:val="20"/>
        </w:rPr>
        <w:t>α</w:t>
      </w:r>
      <w:r>
        <w:rPr>
          <w:i/>
          <w:spacing w:val="7"/>
          <w:sz w:val="20"/>
        </w:rPr>
        <w:t>w</w:t>
      </w:r>
      <w:r>
        <w:rPr>
          <w:i/>
          <w:spacing w:val="-32"/>
          <w:sz w:val="20"/>
        </w:rPr>
        <w:t> </w:t>
      </w:r>
      <w:r>
        <w:rPr>
          <w:rFonts w:ascii="Lucida Sans Unicode" w:hAnsi="Lucida Sans Unicode"/>
          <w:spacing w:val="6"/>
          <w:sz w:val="20"/>
        </w:rPr>
        <w:t>+</w:t>
      </w:r>
      <w:r>
        <w:rPr>
          <w:spacing w:val="6"/>
          <w:sz w:val="20"/>
        </w:rPr>
        <w:t>(1</w:t>
      </w:r>
      <w:r>
        <w:rPr>
          <w:rFonts w:ascii="Lucida Sans Unicode" w:hAnsi="Lucida Sans Unicode"/>
          <w:spacing w:val="6"/>
          <w:sz w:val="20"/>
        </w:rPr>
        <w:t>−</w:t>
      </w:r>
      <w:r>
        <w:rPr>
          <w:rFonts w:ascii="Arial" w:hAnsi="Arial"/>
          <w:i/>
          <w:spacing w:val="6"/>
          <w:sz w:val="20"/>
        </w:rPr>
        <w:t>α</w:t>
      </w:r>
      <w:r>
        <w:rPr>
          <w:spacing w:val="6"/>
          <w:sz w:val="20"/>
        </w:rPr>
        <w:t>)</w:t>
      </w:r>
      <w:r>
        <w:rPr>
          <w:i/>
          <w:spacing w:val="6"/>
          <w:sz w:val="20"/>
          <w:u w:val="single"/>
        </w:rPr>
        <w:t>c</w:t>
      </w:r>
      <w:r>
        <w:rPr>
          <w:spacing w:val="6"/>
          <w:sz w:val="20"/>
        </w:rPr>
        <w:t>)]</w:t>
      </w:r>
      <w:r>
        <w:rPr>
          <w:i/>
          <w:spacing w:val="6"/>
          <w:sz w:val="20"/>
        </w:rPr>
        <w:t>N</w:t>
        <w:tab/>
      </w:r>
      <w:r>
        <w:rPr>
          <w:spacing w:val="-5"/>
          <w:sz w:val="20"/>
        </w:rPr>
        <w:t>(21) </w:t>
      </w:r>
      <w:r>
        <w:rPr>
          <w:spacing w:val="8"/>
          <w:sz w:val="20"/>
        </w:rPr>
        <w:t>(1</w:t>
      </w:r>
      <w:r>
        <w:rPr>
          <w:rFonts w:ascii="Lucida Sans Unicode" w:hAnsi="Lucida Sans Unicode"/>
          <w:spacing w:val="8"/>
          <w:sz w:val="20"/>
        </w:rPr>
        <w:t>−</w:t>
      </w:r>
      <w:r>
        <w:rPr>
          <w:rFonts w:ascii="Arial" w:hAnsi="Arial"/>
          <w:i/>
          <w:spacing w:val="8"/>
          <w:sz w:val="20"/>
        </w:rPr>
        <w:t>τ</w:t>
      </w:r>
      <w:r>
        <w:rPr>
          <w:rFonts w:ascii="Arial" w:hAnsi="Arial"/>
          <w:i/>
          <w:spacing w:val="-30"/>
          <w:sz w:val="20"/>
        </w:rPr>
        <w:t> </w:t>
      </w:r>
      <w:r>
        <w:rPr>
          <w:spacing w:val="6"/>
          <w:sz w:val="20"/>
        </w:rPr>
        <w:t>)</w:t>
      </w:r>
      <w:r>
        <w:rPr>
          <w:i/>
          <w:spacing w:val="6"/>
          <w:sz w:val="20"/>
        </w:rPr>
        <w:t>p</w:t>
      </w:r>
      <w:r>
        <w:rPr>
          <w:i/>
          <w:spacing w:val="6"/>
          <w:position w:val="-2"/>
          <w:sz w:val="16"/>
        </w:rPr>
        <w:t>M</w:t>
      </w:r>
      <w:r>
        <w:rPr>
          <w:i/>
          <w:spacing w:val="6"/>
          <w:sz w:val="20"/>
        </w:rPr>
        <w:t>A</w:t>
      </w:r>
      <w:r>
        <w:rPr>
          <w:i/>
          <w:spacing w:val="6"/>
          <w:position w:val="-2"/>
          <w:sz w:val="16"/>
        </w:rPr>
        <w:t>M</w:t>
      </w:r>
      <w:r>
        <w:rPr>
          <w:i/>
          <w:spacing w:val="6"/>
          <w:sz w:val="20"/>
        </w:rPr>
        <w:t>N</w:t>
      </w:r>
      <w:r>
        <w:rPr>
          <w:i/>
          <w:spacing w:val="6"/>
          <w:position w:val="-2"/>
          <w:sz w:val="16"/>
        </w:rPr>
        <w:t>M</w:t>
      </w:r>
      <w:r>
        <w:rPr>
          <w:i/>
          <w:spacing w:val="8"/>
          <w:position w:val="-2"/>
          <w:sz w:val="16"/>
        </w:rPr>
        <w:t> </w:t>
      </w:r>
      <w:r>
        <w:rPr>
          <w:rFonts w:ascii="Lucida Sans Unicode" w:hAnsi="Lucida Sans Unicode"/>
          <w:spacing w:val="7"/>
          <w:sz w:val="20"/>
        </w:rPr>
        <w:t>=</w:t>
      </w:r>
      <w:r>
        <w:rPr>
          <w:spacing w:val="7"/>
          <w:sz w:val="20"/>
        </w:rPr>
        <w:t>[(1</w:t>
      </w:r>
      <w:r>
        <w:rPr>
          <w:rFonts w:ascii="Lucida Sans Unicode" w:hAnsi="Lucida Sans Unicode"/>
          <w:spacing w:val="7"/>
          <w:sz w:val="20"/>
        </w:rPr>
        <w:t>−</w:t>
      </w:r>
      <w:r>
        <w:rPr>
          <w:rFonts w:ascii="Arial" w:hAnsi="Arial"/>
          <w:i/>
          <w:spacing w:val="7"/>
          <w:sz w:val="20"/>
        </w:rPr>
        <w:t>α</w:t>
      </w:r>
      <w:r>
        <w:rPr>
          <w:spacing w:val="7"/>
          <w:sz w:val="20"/>
        </w:rPr>
        <w:t>)(</w:t>
      </w:r>
      <w:r>
        <w:rPr>
          <w:i/>
          <w:spacing w:val="7"/>
          <w:sz w:val="20"/>
        </w:rPr>
        <w:t>w</w:t>
      </w:r>
      <w:r>
        <w:rPr>
          <w:i/>
          <w:spacing w:val="-30"/>
          <w:sz w:val="20"/>
        </w:rPr>
        <w:t> </w:t>
      </w:r>
      <w:r>
        <w:rPr>
          <w:rFonts w:ascii="Lucida Sans Unicode" w:hAnsi="Lucida Sans Unicode"/>
          <w:spacing w:val="7"/>
          <w:sz w:val="20"/>
        </w:rPr>
        <w:t>−</w:t>
      </w:r>
      <w:r>
        <w:rPr>
          <w:i/>
          <w:spacing w:val="7"/>
          <w:sz w:val="20"/>
          <w:u w:val="single"/>
        </w:rPr>
        <w:t>c</w:t>
      </w:r>
      <w:r>
        <w:rPr>
          <w:spacing w:val="7"/>
          <w:sz w:val="20"/>
        </w:rPr>
        <w:t>)]</w:t>
      </w:r>
      <w:r>
        <w:rPr>
          <w:i/>
          <w:spacing w:val="7"/>
          <w:sz w:val="20"/>
        </w:rPr>
        <w:t>N</w:t>
      </w:r>
      <w:r>
        <w:rPr>
          <w:rFonts w:ascii="Arial" w:hAnsi="Arial"/>
          <w:i/>
          <w:spacing w:val="7"/>
          <w:sz w:val="20"/>
        </w:rPr>
        <w:t>,</w:t>
      </w:r>
      <w:r>
        <w:rPr>
          <w:rFonts w:ascii="Arial" w:hAnsi="Arial"/>
          <w:i/>
          <w:spacing w:val="12"/>
          <w:sz w:val="20"/>
        </w:rPr>
        <w:t> </w:t>
      </w:r>
      <w:r>
        <w:rPr>
          <w:sz w:val="20"/>
        </w:rPr>
        <w:t>if</w:t>
      </w:r>
      <w:r>
        <w:rPr>
          <w:spacing w:val="5"/>
          <w:sz w:val="20"/>
        </w:rPr>
        <w:t> </w:t>
      </w:r>
      <w:r>
        <w:rPr>
          <w:i/>
          <w:spacing w:val="12"/>
          <w:sz w:val="20"/>
        </w:rPr>
        <w:t>w</w:t>
      </w:r>
      <w:r>
        <w:rPr>
          <w:rFonts w:ascii="Arial" w:hAnsi="Arial"/>
          <w:i/>
          <w:spacing w:val="12"/>
          <w:sz w:val="20"/>
        </w:rPr>
        <w:t>&gt;</w:t>
      </w:r>
      <w:r>
        <w:rPr>
          <w:rFonts w:ascii="Arial" w:hAnsi="Arial"/>
          <w:i/>
          <w:spacing w:val="-31"/>
          <w:sz w:val="20"/>
        </w:rPr>
        <w:t> </w:t>
      </w:r>
      <w:r>
        <w:rPr>
          <w:i/>
          <w:sz w:val="20"/>
          <w:u w:val="single"/>
        </w:rPr>
        <w:t>c</w:t>
      </w:r>
      <w:r>
        <w:rPr>
          <w:i/>
          <w:sz w:val="20"/>
        </w:rPr>
        <w:tab/>
      </w:r>
      <w:r>
        <w:rPr>
          <w:spacing w:val="-5"/>
          <w:sz w:val="20"/>
        </w:rPr>
        <w:t>(22)</w:t>
      </w:r>
    </w:p>
    <w:p>
      <w:pPr>
        <w:pStyle w:val="BodyText"/>
        <w:tabs>
          <w:tab w:pos="1512" w:val="left" w:leader="none"/>
          <w:tab w:pos="1998" w:val="left" w:leader="none"/>
        </w:tabs>
        <w:spacing w:line="228" w:lineRule="auto" w:before="68"/>
        <w:ind w:left="176" w:right="1504"/>
      </w:pPr>
      <w:r>
        <w:rPr/>
        <w:pict>
          <v:shape style="position:absolute;margin-left:136.742767pt;margin-top:3.39993pt;width:204.3pt;height:18.5pt;mso-position-horizontal-relative:page;mso-position-vertical-relative:paragraph;z-index:-89344" type="#_x0000_t202" filled="false" stroked="false">
            <v:textbox inset="0,0,0,0">
              <w:txbxContent>
                <w:p>
                  <w:pPr>
                    <w:pStyle w:val="BodyText"/>
                    <w:tabs>
                      <w:tab w:pos="486" w:val="left" w:leader="none"/>
                      <w:tab w:pos="848" w:val="left" w:leader="none"/>
                      <w:tab w:pos="3462" w:val="left" w:leader="none"/>
                      <w:tab w:pos="3929" w:val="left" w:leader="none"/>
                    </w:tabs>
                    <w:spacing w:line="267" w:lineRule="exact"/>
                    <w:rPr>
                      <w:rFonts w:ascii="Lucida Sans Unicode" w:hAnsi="Lucida Sans Unicode"/>
                    </w:rPr>
                  </w:pPr>
                  <w:r>
                    <w:rPr>
                      <w:rFonts w:ascii="Lucida Sans Unicode" w:hAnsi="Lucida Sans Unicode"/>
                    </w:rPr>
                    <w:t>=</w:t>
                    <w:tab/>
                    <w:t>=</w:t>
                    <w:tab/>
                    <w:t>−</w:t>
                    <w:tab/>
                    <w:t>−</w:t>
                    <w:tab/>
                  </w:r>
                  <w:r>
                    <w:rPr>
                      <w:rFonts w:ascii="Lucida Sans Unicode" w:hAnsi="Lucida Sans Unicode"/>
                      <w:spacing w:val="-20"/>
                    </w:rPr>
                    <w:t>=</w:t>
                  </w:r>
                </w:p>
              </w:txbxContent>
            </v:textbox>
            <w10:wrap type="none"/>
          </v:shape>
        </w:pict>
      </w:r>
      <w:r>
        <w:rPr/>
        <w:t>Substituting</w:t>
      </w:r>
      <w:r>
        <w:rPr>
          <w:spacing w:val="-13"/>
        </w:rPr>
        <w:t> </w:t>
      </w:r>
      <w:r>
        <w:rPr>
          <w:i/>
        </w:rPr>
        <w:t>w</w:t>
        <w:tab/>
        <w:t>w</w:t>
      </w:r>
      <w:r>
        <w:rPr>
          <w:i/>
          <w:position w:val="-2"/>
          <w:sz w:val="16"/>
        </w:rPr>
        <w:t>M</w:t>
        <w:tab/>
      </w:r>
      <w:r>
        <w:rPr/>
        <w:t>(1 </w:t>
      </w:r>
      <w:r>
        <w:rPr>
          <w:rFonts w:ascii="Arial" w:hAnsi="Arial"/>
          <w:i/>
        </w:rPr>
        <w:t>τ </w:t>
      </w:r>
      <w:r>
        <w:rPr>
          <w:spacing w:val="4"/>
        </w:rPr>
        <w:t>)</w:t>
      </w:r>
      <w:r>
        <w:rPr>
          <w:i/>
          <w:spacing w:val="4"/>
        </w:rPr>
        <w:t>p</w:t>
      </w:r>
      <w:r>
        <w:rPr>
          <w:i/>
          <w:spacing w:val="4"/>
          <w:position w:val="-2"/>
          <w:sz w:val="16"/>
        </w:rPr>
        <w:t>M</w:t>
      </w:r>
      <w:r>
        <w:rPr>
          <w:i/>
          <w:spacing w:val="4"/>
        </w:rPr>
        <w:t>A</w:t>
      </w:r>
      <w:r>
        <w:rPr>
          <w:i/>
          <w:spacing w:val="4"/>
          <w:position w:val="-2"/>
          <w:sz w:val="16"/>
        </w:rPr>
        <w:t>M </w:t>
      </w:r>
      <w:r>
        <w:rPr/>
        <w:t>into </w:t>
      </w:r>
      <w:hyperlink w:history="true" w:anchor="_bookmark72">
        <w:r>
          <w:rPr/>
          <w:t>(22) </w:t>
        </w:r>
      </w:hyperlink>
      <w:r>
        <w:rPr/>
        <w:t>and using (1 </w:t>
      </w:r>
      <w:r>
        <w:rPr>
          <w:i/>
          <w:spacing w:val="3"/>
        </w:rPr>
        <w:t>n</w:t>
      </w:r>
      <w:r>
        <w:rPr>
          <w:i/>
          <w:spacing w:val="3"/>
          <w:position w:val="-2"/>
          <w:sz w:val="16"/>
        </w:rPr>
        <w:t>A</w:t>
      </w:r>
      <w:r>
        <w:rPr>
          <w:spacing w:val="3"/>
        </w:rPr>
        <w:t>) </w:t>
      </w:r>
      <w:r>
        <w:rPr>
          <w:i/>
          <w:spacing w:val="5"/>
        </w:rPr>
        <w:t>N</w:t>
      </w:r>
      <w:r>
        <w:rPr>
          <w:i/>
          <w:spacing w:val="5"/>
          <w:position w:val="-2"/>
          <w:sz w:val="16"/>
        </w:rPr>
        <w:t>M</w:t>
      </w:r>
      <w:r>
        <w:rPr>
          <w:rFonts w:ascii="Arial" w:hAnsi="Arial"/>
          <w:i/>
          <w:spacing w:val="5"/>
        </w:rPr>
        <w:t>/</w:t>
      </w:r>
      <w:r>
        <w:rPr>
          <w:i/>
          <w:spacing w:val="5"/>
        </w:rPr>
        <w:t>N </w:t>
      </w:r>
      <w:r>
        <w:rPr/>
        <w:t>yields the employment share in</w:t>
      </w:r>
      <w:r>
        <w:rPr>
          <w:spacing w:val="-3"/>
        </w:rPr>
        <w:t> </w:t>
      </w:r>
      <w:r>
        <w:rPr/>
        <w:t>agriculture:</w:t>
      </w:r>
    </w:p>
    <w:p>
      <w:pPr>
        <w:tabs>
          <w:tab w:pos="3259" w:val="left" w:leader="none"/>
          <w:tab w:pos="3594" w:val="left" w:leader="none"/>
          <w:tab w:pos="4529" w:val="left" w:leader="none"/>
          <w:tab w:pos="7471" w:val="left" w:leader="none"/>
        </w:tabs>
        <w:spacing w:line="300" w:lineRule="exact" w:before="0"/>
        <w:ind w:left="2853" w:right="0" w:firstLine="0"/>
        <w:jc w:val="left"/>
        <w:rPr>
          <w:sz w:val="20"/>
        </w:rPr>
      </w:pPr>
      <w:r>
        <w:rPr/>
        <w:pict>
          <v:shape style="position:absolute;margin-left:217.642807pt;margin-top:6.105324pt;width:87.45pt;height:38.450pt;mso-position-horizontal-relative:page;mso-position-vertical-relative:paragraph;z-index:-89320" type="#_x0000_t202" filled="false" stroked="false">
            <v:textbox inset="0,0,0,0">
              <w:txbxContent>
                <w:p>
                  <w:pPr>
                    <w:pStyle w:val="BodyText"/>
                    <w:tabs>
                      <w:tab w:pos="1612" w:val="left" w:leader="none"/>
                    </w:tabs>
                    <w:spacing w:line="267" w:lineRule="exact"/>
                    <w:rPr>
                      <w:i/>
                      <w:sz w:val="16"/>
                    </w:rPr>
                  </w:pPr>
                  <w:r>
                    <w:rPr>
                      <w:rFonts w:ascii="Lucida Sans Unicode" w:hAnsi="Lucida Sans Unicode"/>
                      <w:w w:val="97"/>
                    </w:rPr>
                    <w:t>=</w:t>
                  </w:r>
                  <w:r>
                    <w:rPr>
                      <w:rFonts w:ascii="Lucida Sans Unicode" w:hAnsi="Lucida Sans Unicode"/>
                    </w:rPr>
                    <w:t>  </w:t>
                  </w:r>
                  <w:r>
                    <w:rPr>
                      <w:rFonts w:ascii="Lucida Sans Unicode" w:hAnsi="Lucida Sans Unicode"/>
                      <w:spacing w:val="-30"/>
                    </w:rPr>
                    <w:t> </w:t>
                  </w:r>
                  <w:r>
                    <w:rPr>
                      <w:rFonts w:ascii="Lucida Sans Unicode" w:hAnsi="Lucida Sans Unicode"/>
                      <w:w w:val="97"/>
                    </w:rPr>
                    <w:t>+</w:t>
                  </w:r>
                  <w:r>
                    <w:rPr>
                      <w:rFonts w:ascii="Lucida Sans Unicode" w:hAnsi="Lucida Sans Unicode"/>
                    </w:rPr>
                    <w:tab/>
                  </w:r>
                  <w:r>
                    <w:rPr>
                      <w:rFonts w:ascii="Trebuchet MS" w:hAnsi="Trebuchet MS"/>
                      <w:spacing w:val="-1890"/>
                      <w:w w:val="140"/>
                    </w:rPr>
                    <w:t>ˆ</w:t>
                  </w:r>
                  <w:r>
                    <w:rPr>
                      <w:i/>
                      <w:w w:val="99"/>
                      <w:position w:val="-2"/>
                      <w:sz w:val="16"/>
                    </w:rPr>
                    <w:t>A</w:t>
                  </w:r>
                </w:p>
              </w:txbxContent>
            </v:textbox>
            <w10:wrap type="none"/>
          </v:shape>
        </w:pict>
      </w:r>
      <w:r>
        <w:rPr>
          <w:i/>
          <w:w w:val="105"/>
          <w:sz w:val="20"/>
        </w:rPr>
        <w:t>n</w:t>
        <w:tab/>
      </w:r>
      <w:r>
        <w:rPr>
          <w:rFonts w:ascii="Arial" w:hAnsi="Arial"/>
          <w:i/>
          <w:w w:val="105"/>
          <w:sz w:val="20"/>
        </w:rPr>
        <w:t>α</w:t>
        <w:tab/>
      </w:r>
      <w:r>
        <w:rPr>
          <w:spacing w:val="6"/>
          <w:w w:val="105"/>
          <w:position w:val="14"/>
          <w:sz w:val="20"/>
          <w:u w:val="single"/>
        </w:rPr>
        <w:t>(1</w:t>
      </w:r>
      <w:r>
        <w:rPr>
          <w:rFonts w:ascii="Lucida Sans Unicode" w:hAnsi="Lucida Sans Unicode"/>
          <w:spacing w:val="6"/>
          <w:w w:val="105"/>
          <w:position w:val="14"/>
          <w:sz w:val="20"/>
          <w:u w:val="single"/>
        </w:rPr>
        <w:t>−</w:t>
      </w:r>
      <w:r>
        <w:rPr>
          <w:rFonts w:ascii="Arial" w:hAnsi="Arial"/>
          <w:i/>
          <w:spacing w:val="6"/>
          <w:w w:val="105"/>
          <w:position w:val="14"/>
          <w:sz w:val="20"/>
          <w:u w:val="single"/>
        </w:rPr>
        <w:t>α</w:t>
      </w:r>
      <w:r>
        <w:rPr>
          <w:spacing w:val="6"/>
          <w:w w:val="105"/>
          <w:position w:val="14"/>
          <w:sz w:val="20"/>
          <w:u w:val="single"/>
        </w:rPr>
        <w:t>)</w:t>
      </w:r>
      <w:r>
        <w:rPr>
          <w:i/>
          <w:spacing w:val="6"/>
          <w:w w:val="105"/>
          <w:position w:val="14"/>
          <w:sz w:val="20"/>
          <w:u w:val="single"/>
        </w:rPr>
        <w:t>c</w:t>
      </w:r>
      <w:r>
        <w:rPr>
          <w:i/>
          <w:spacing w:val="-30"/>
          <w:w w:val="105"/>
          <w:position w:val="14"/>
          <w:sz w:val="20"/>
        </w:rPr>
        <w:t> </w:t>
      </w:r>
      <w:r>
        <w:rPr>
          <w:rFonts w:ascii="Arial" w:hAnsi="Arial"/>
          <w:i/>
          <w:w w:val="105"/>
          <w:sz w:val="20"/>
        </w:rPr>
        <w:t>,</w:t>
        <w:tab/>
      </w:r>
      <w:r>
        <w:rPr>
          <w:w w:val="105"/>
          <w:sz w:val="20"/>
        </w:rPr>
        <w:t>if</w:t>
      </w:r>
      <w:r>
        <w:rPr>
          <w:spacing w:val="-1"/>
          <w:w w:val="105"/>
          <w:sz w:val="20"/>
        </w:rPr>
        <w:t> </w:t>
      </w:r>
      <w:r>
        <w:rPr>
          <w:i/>
          <w:spacing w:val="12"/>
          <w:w w:val="105"/>
          <w:sz w:val="20"/>
        </w:rPr>
        <w:t>w</w:t>
      </w:r>
      <w:r>
        <w:rPr>
          <w:rFonts w:ascii="Arial" w:hAnsi="Arial"/>
          <w:i/>
          <w:spacing w:val="12"/>
          <w:w w:val="105"/>
          <w:sz w:val="20"/>
        </w:rPr>
        <w:t>&gt;</w:t>
      </w:r>
      <w:r>
        <w:rPr>
          <w:rFonts w:ascii="Arial" w:hAnsi="Arial"/>
          <w:i/>
          <w:spacing w:val="-35"/>
          <w:w w:val="105"/>
          <w:sz w:val="20"/>
        </w:rPr>
        <w:t> </w:t>
      </w:r>
      <w:r>
        <w:rPr>
          <w:i/>
          <w:w w:val="105"/>
          <w:sz w:val="20"/>
          <w:u w:val="single"/>
        </w:rPr>
        <w:t>c</w:t>
      </w:r>
      <w:r>
        <w:rPr>
          <w:i/>
          <w:w w:val="105"/>
          <w:sz w:val="20"/>
        </w:rPr>
        <w:tab/>
      </w:r>
      <w:r>
        <w:rPr>
          <w:w w:val="105"/>
          <w:sz w:val="20"/>
        </w:rPr>
        <w:t>(23)</w:t>
      </w:r>
    </w:p>
    <w:p>
      <w:pPr>
        <w:spacing w:line="183" w:lineRule="exact" w:before="0"/>
        <w:ind w:left="3844" w:right="0" w:firstLine="0"/>
        <w:jc w:val="left"/>
        <w:rPr>
          <w:i/>
          <w:sz w:val="20"/>
        </w:rPr>
      </w:pPr>
      <w:r>
        <w:rPr>
          <w:i/>
          <w:w w:val="99"/>
          <w:sz w:val="20"/>
        </w:rPr>
        <w:t>w</w:t>
      </w:r>
    </w:p>
    <w:p>
      <w:pPr>
        <w:pStyle w:val="BodyText"/>
        <w:spacing w:line="237" w:lineRule="auto"/>
        <w:ind w:left="176" w:right="1503" w:hanging="4"/>
        <w:jc w:val="both"/>
      </w:pPr>
      <w:r>
        <w:rPr/>
        <w:pict>
          <v:shape style="position:absolute;margin-left:426.537811pt;margin-top:.286791pt;width:22.5pt;height:18.5pt;mso-position-horizontal-relative:page;mso-position-vertical-relative:paragraph;z-index:-89296"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rPr>
                    <w:t>= −</w:t>
                  </w:r>
                </w:p>
              </w:txbxContent>
            </v:textbox>
            <w10:wrap type="none"/>
          </v:shape>
        </w:pict>
      </w:r>
      <w:bookmarkStart w:name="_bookmark74" w:id="83"/>
      <w:bookmarkEnd w:id="83"/>
      <w:r>
        <w:rPr/>
      </w:r>
      <w:r>
        <w:rPr/>
        <w:t>The share of agricultural employment decreases in wages, while urbanization </w:t>
      </w:r>
      <w:r>
        <w:rPr>
          <w:i/>
        </w:rPr>
        <w:t>n</w:t>
      </w:r>
      <w:r>
        <w:rPr>
          <w:i/>
          <w:position w:val="-2"/>
          <w:sz w:val="16"/>
        </w:rPr>
        <w:t>M </w:t>
      </w:r>
      <w:r>
        <w:rPr/>
        <w:t>1 </w:t>
      </w:r>
      <w:r>
        <w:rPr>
          <w:i/>
        </w:rPr>
        <w:t>n</w:t>
      </w:r>
      <w:r>
        <w:rPr>
          <w:i/>
          <w:position w:val="-2"/>
          <w:sz w:val="16"/>
        </w:rPr>
        <w:t>A</w:t>
      </w:r>
      <w:bookmarkStart w:name="_bookmark75" w:id="84"/>
      <w:bookmarkEnd w:id="84"/>
      <w:r>
        <w:rPr>
          <w:i/>
          <w:position w:val="-2"/>
          <w:sz w:val="16"/>
        </w:rPr>
      </w:r>
      <w:r>
        <w:rPr>
          <w:i/>
          <w:position w:val="-2"/>
          <w:sz w:val="16"/>
        </w:rPr>
        <w:t> </w:t>
      </w:r>
      <w:r>
        <w:rPr/>
        <w:t>increases. The responsiveness of urbanization to wages is the stronger the smaller </w:t>
      </w:r>
      <w:r>
        <w:rPr>
          <w:rFonts w:ascii="Arial" w:hAnsi="Arial"/>
          <w:i/>
        </w:rPr>
        <w:t>α </w:t>
      </w:r>
      <w:r>
        <w:rPr/>
        <w:t>– a </w:t>
      </w:r>
      <w:r>
        <w:rPr>
          <w:spacing w:val="-3"/>
        </w:rPr>
        <w:t>result </w:t>
      </w:r>
      <w:r>
        <w:rPr/>
        <w:t>that</w:t>
      </w:r>
      <w:r>
        <w:rPr>
          <w:spacing w:val="-4"/>
        </w:rPr>
        <w:t> </w:t>
      </w:r>
      <w:r>
        <w:rPr/>
        <w:t>we</w:t>
      </w:r>
      <w:r>
        <w:rPr>
          <w:spacing w:val="-3"/>
        </w:rPr>
        <w:t> </w:t>
      </w:r>
      <w:r>
        <w:rPr/>
        <w:t>use</w:t>
      </w:r>
      <w:r>
        <w:rPr>
          <w:spacing w:val="-3"/>
        </w:rPr>
        <w:t> </w:t>
      </w:r>
      <w:r>
        <w:rPr/>
        <w:t>to</w:t>
      </w:r>
      <w:r>
        <w:rPr>
          <w:spacing w:val="-3"/>
        </w:rPr>
        <w:t> </w:t>
      </w:r>
      <w:r>
        <w:rPr/>
        <w:t>calibrate</w:t>
      </w:r>
      <w:r>
        <w:rPr>
          <w:spacing w:val="-3"/>
        </w:rPr>
        <w:t> </w:t>
      </w:r>
      <w:r>
        <w:rPr/>
        <w:t>this</w:t>
      </w:r>
      <w:r>
        <w:rPr>
          <w:spacing w:val="-3"/>
        </w:rPr>
        <w:t> </w:t>
      </w:r>
      <w:r>
        <w:rPr/>
        <w:t>parameter.</w:t>
      </w:r>
      <w:r>
        <w:rPr>
          <w:spacing w:val="-6"/>
        </w:rPr>
        <w:t> </w:t>
      </w:r>
      <w:r>
        <w:rPr>
          <w:spacing w:val="-7"/>
        </w:rPr>
        <w:t>To</w:t>
      </w:r>
      <w:r>
        <w:rPr>
          <w:spacing w:val="-3"/>
        </w:rPr>
        <w:t> </w:t>
      </w:r>
      <w:r>
        <w:rPr/>
        <w:t>solve</w:t>
      </w:r>
      <w:r>
        <w:rPr>
          <w:spacing w:val="-3"/>
        </w:rPr>
        <w:t> </w:t>
      </w:r>
      <w:r>
        <w:rPr/>
        <w:t>the</w:t>
      </w:r>
      <w:r>
        <w:rPr>
          <w:spacing w:val="-3"/>
        </w:rPr>
        <w:t> </w:t>
      </w:r>
      <w:r>
        <w:rPr/>
        <w:t>model</w:t>
      </w:r>
      <w:r>
        <w:rPr>
          <w:spacing w:val="-3"/>
        </w:rPr>
        <w:t> </w:t>
      </w:r>
      <w:r>
        <w:rPr/>
        <w:t>we</w:t>
      </w:r>
      <w:r>
        <w:rPr>
          <w:spacing w:val="-3"/>
        </w:rPr>
        <w:t> </w:t>
      </w:r>
      <w:r>
        <w:rPr/>
        <w:t>also</w:t>
      </w:r>
      <w:r>
        <w:rPr>
          <w:spacing w:val="-4"/>
        </w:rPr>
        <w:t> </w:t>
      </w:r>
      <w:r>
        <w:rPr/>
        <w:t>need</w:t>
      </w:r>
      <w:r>
        <w:rPr>
          <w:spacing w:val="-3"/>
        </w:rPr>
        <w:t> </w:t>
      </w:r>
      <w:r>
        <w:rPr/>
        <w:t>the</w:t>
      </w:r>
      <w:r>
        <w:rPr>
          <w:spacing w:val="-3"/>
        </w:rPr>
        <w:t> </w:t>
      </w:r>
      <w:r>
        <w:rPr/>
        <w:t>wage</w:t>
      </w:r>
      <w:r>
        <w:rPr>
          <w:spacing w:val="-3"/>
        </w:rPr>
        <w:t> </w:t>
      </w:r>
      <w:r>
        <w:rPr/>
        <w:t>rate.</w:t>
      </w:r>
      <w:r>
        <w:rPr>
          <w:spacing w:val="-3"/>
        </w:rPr>
        <w:t> </w:t>
      </w:r>
      <w:r>
        <w:rPr/>
        <w:t>Dividing</w:t>
      </w:r>
    </w:p>
    <w:p>
      <w:pPr>
        <w:pStyle w:val="BodyText"/>
        <w:spacing w:line="153" w:lineRule="exact" w:before="9"/>
        <w:ind w:left="176"/>
        <w:jc w:val="both"/>
      </w:pPr>
      <w:hyperlink w:history="true" w:anchor="_bookmark71">
        <w:r>
          <w:rPr/>
          <w:t>(21) </w:t>
        </w:r>
      </w:hyperlink>
      <w:r>
        <w:rPr/>
        <w:t>by </w:t>
      </w:r>
      <w:r>
        <w:rPr>
          <w:i/>
        </w:rPr>
        <w:t>N </w:t>
      </w:r>
      <w:r>
        <w:rPr/>
        <w:t>yields</w:t>
      </w:r>
    </w:p>
    <w:p>
      <w:pPr>
        <w:tabs>
          <w:tab w:pos="1139" w:val="left" w:leader="none"/>
        </w:tabs>
        <w:spacing w:line="240" w:lineRule="auto" w:before="0"/>
        <w:ind w:left="0" w:right="486" w:firstLine="0"/>
        <w:jc w:val="center"/>
        <w:rPr>
          <w:rFonts w:ascii="Arial" w:hAnsi="Arial"/>
          <w:i/>
          <w:sz w:val="16"/>
        </w:rPr>
      </w:pPr>
      <w:r>
        <w:rPr/>
        <w:pict>
          <v:shape style="position:absolute;margin-left:190.46373pt;margin-top:14.212914pt;width:106.5pt;height:18.55pt;mso-position-horizontal-relative:page;mso-position-vertical-relative:paragraph;z-index:-89248" type="#_x0000_t202" filled="false" stroked="false">
            <v:textbox inset="0,0,0,0">
              <w:txbxContent>
                <w:p>
                  <w:pPr>
                    <w:spacing w:line="269" w:lineRule="exact" w:before="0"/>
                    <w:ind w:left="0" w:right="0" w:firstLine="0"/>
                    <w:jc w:val="left"/>
                    <w:rPr>
                      <w:sz w:val="20"/>
                    </w:rPr>
                  </w:pPr>
                  <w:r>
                    <w:rPr>
                      <w:rFonts w:ascii="Arial" w:hAnsi="Arial"/>
                      <w:i/>
                      <w:spacing w:val="3"/>
                      <w:sz w:val="20"/>
                    </w:rPr>
                    <w:t>α</w:t>
                  </w:r>
                  <w:r>
                    <w:rPr>
                      <w:i/>
                      <w:spacing w:val="3"/>
                      <w:sz w:val="20"/>
                    </w:rPr>
                    <w:t>w</w:t>
                  </w:r>
                  <w:r>
                    <w:rPr>
                      <w:i/>
                      <w:spacing w:val="-35"/>
                      <w:sz w:val="20"/>
                    </w:rPr>
                    <w:t> </w:t>
                  </w:r>
                  <w:r>
                    <w:rPr>
                      <w:rFonts w:ascii="Lucida Sans Unicode" w:hAnsi="Lucida Sans Unicode"/>
                      <w:spacing w:val="8"/>
                      <w:sz w:val="20"/>
                    </w:rPr>
                    <w:t>+</w:t>
                  </w:r>
                  <w:r>
                    <w:rPr>
                      <w:spacing w:val="8"/>
                      <w:sz w:val="20"/>
                    </w:rPr>
                    <w:t>(1</w:t>
                  </w:r>
                  <w:r>
                    <w:rPr>
                      <w:rFonts w:ascii="Lucida Sans Unicode" w:hAnsi="Lucida Sans Unicode"/>
                      <w:spacing w:val="8"/>
                      <w:sz w:val="20"/>
                    </w:rPr>
                    <w:t>−</w:t>
                  </w:r>
                  <w:r>
                    <w:rPr>
                      <w:rFonts w:ascii="Arial" w:hAnsi="Arial"/>
                      <w:i/>
                      <w:spacing w:val="8"/>
                      <w:sz w:val="20"/>
                    </w:rPr>
                    <w:t>α</w:t>
                  </w:r>
                  <w:r>
                    <w:rPr>
                      <w:spacing w:val="8"/>
                      <w:sz w:val="20"/>
                    </w:rPr>
                    <w:t>)</w:t>
                  </w:r>
                  <w:r>
                    <w:rPr>
                      <w:i/>
                      <w:spacing w:val="8"/>
                      <w:sz w:val="20"/>
                    </w:rPr>
                    <w:t>c</w:t>
                  </w:r>
                  <w:r>
                    <w:rPr>
                      <w:i/>
                      <w:spacing w:val="-29"/>
                      <w:sz w:val="20"/>
                    </w:rPr>
                    <w:t> </w:t>
                  </w:r>
                  <w:r>
                    <w:rPr>
                      <w:rFonts w:ascii="Lucida Sans Unicode" w:hAnsi="Lucida Sans Unicode"/>
                      <w:sz w:val="20"/>
                    </w:rPr>
                    <w:t>=</w:t>
                  </w:r>
                  <w:r>
                    <w:rPr>
                      <w:rFonts w:ascii="Lucida Sans Unicode" w:hAnsi="Lucida Sans Unicode"/>
                      <w:spacing w:val="-45"/>
                      <w:sz w:val="20"/>
                    </w:rPr>
                    <w:t> </w:t>
                  </w:r>
                  <w:r>
                    <w:rPr>
                      <w:i/>
                      <w:sz w:val="20"/>
                    </w:rPr>
                    <w:t>A</w:t>
                  </w:r>
                  <w:r>
                    <w:rPr>
                      <w:i/>
                      <w:position w:val="-2"/>
                      <w:sz w:val="16"/>
                    </w:rPr>
                    <w:t>A</w:t>
                  </w:r>
                  <w:r>
                    <w:rPr>
                      <w:i/>
                      <w:spacing w:val="-22"/>
                      <w:position w:val="-2"/>
                      <w:sz w:val="16"/>
                    </w:rPr>
                    <w:t> </w:t>
                  </w:r>
                  <w:r>
                    <w:rPr>
                      <w:sz w:val="20"/>
                    </w:rPr>
                    <w:t>[</w:t>
                  </w:r>
                  <w:r>
                    <w:rPr>
                      <w:i/>
                      <w:sz w:val="20"/>
                    </w:rPr>
                    <w:t>n</w:t>
                  </w:r>
                  <w:r>
                    <w:rPr>
                      <w:i/>
                      <w:position w:val="-2"/>
                      <w:sz w:val="16"/>
                    </w:rPr>
                    <w:t>A</w:t>
                  </w:r>
                  <w:r>
                    <w:rPr>
                      <w:sz w:val="20"/>
                    </w:rPr>
                    <w:t>(</w:t>
                  </w:r>
                  <w:r>
                    <w:rPr>
                      <w:i/>
                      <w:sz w:val="20"/>
                    </w:rPr>
                    <w:t>w</w:t>
                  </w:r>
                  <w:r>
                    <w:rPr>
                      <w:sz w:val="20"/>
                    </w:rPr>
                    <w:t>)]</w:t>
                  </w:r>
                </w:p>
              </w:txbxContent>
            </v:textbox>
            <w10:wrap type="none"/>
          </v:shape>
        </w:pict>
      </w:r>
      <w:r>
        <w:rPr/>
        <w:pict>
          <v:shape style="position:absolute;margin-left:310.957611pt;margin-top:21.535479pt;width:6.65pt;height:11pt;mso-position-horizontal-relative:page;mso-position-vertical-relative:paragraph;z-index:3808" type="#_x0000_t202" filled="false" stroked="false">
            <v:textbox inset="0,0,0,0">
              <w:txbxContent>
                <w:p>
                  <w:pPr>
                    <w:spacing w:line="219" w:lineRule="exact" w:before="0"/>
                    <w:ind w:left="0" w:right="0" w:firstLine="0"/>
                    <w:jc w:val="left"/>
                    <w:rPr>
                      <w:i/>
                      <w:sz w:val="20"/>
                    </w:rPr>
                  </w:pPr>
                  <w:r>
                    <w:rPr>
                      <w:i/>
                      <w:w w:val="99"/>
                      <w:sz w:val="20"/>
                    </w:rPr>
                    <w:t>N</w:t>
                  </w:r>
                </w:p>
              </w:txbxContent>
            </v:textbox>
            <w10:wrap type="none"/>
          </v:shape>
        </w:pict>
      </w:r>
      <w:r>
        <w:rPr/>
        <w:pict>
          <v:shape style="position:absolute;margin-left:345.216705pt;margin-top:14.312539pt;width:115pt;height:11.35pt;mso-position-horizontal-relative:page;mso-position-vertical-relative:paragraph;z-index:3832" type="#_x0000_t202" filled="false" stroked="false">
            <v:textbox inset="0,0,0,0">
              <w:txbxContent>
                <w:p>
                  <w:pPr>
                    <w:tabs>
                      <w:tab w:pos="1967" w:val="left" w:leader="none"/>
                    </w:tabs>
                    <w:spacing w:line="222" w:lineRule="exact" w:before="0"/>
                    <w:ind w:left="0" w:right="0" w:firstLine="0"/>
                    <w:jc w:val="left"/>
                    <w:rPr>
                      <w:sz w:val="20"/>
                    </w:rPr>
                  </w:pPr>
                  <w:r>
                    <w:rPr>
                      <w:rFonts w:ascii="Arial"/>
                      <w:i/>
                      <w:w w:val="110"/>
                      <w:sz w:val="20"/>
                    </w:rPr>
                    <w:t>,</w:t>
                    <w:tab/>
                  </w:r>
                  <w:r>
                    <w:rPr>
                      <w:spacing w:val="-5"/>
                      <w:sz w:val="20"/>
                    </w:rPr>
                    <w:t>(24)</w:t>
                  </w:r>
                </w:p>
              </w:txbxContent>
            </v:textbox>
            <w10:wrap type="none"/>
          </v:shape>
        </w:pict>
      </w:r>
      <w:r>
        <w:rPr>
          <w:w w:val="99"/>
          <w:position w:val="-14"/>
          <w:sz w:val="16"/>
          <w:u w:val="single"/>
        </w:rPr>
        <w:t> </w:t>
      </w:r>
      <w:r>
        <w:rPr>
          <w:spacing w:val="10"/>
          <w:position w:val="-14"/>
          <w:sz w:val="16"/>
          <w:u w:val="single"/>
        </w:rPr>
        <w:t> </w:t>
      </w:r>
      <w:r>
        <w:rPr>
          <w:position w:val="-14"/>
          <w:sz w:val="16"/>
        </w:rPr>
        <w:tab/>
      </w:r>
      <w:r>
        <w:rPr>
          <w:rFonts w:ascii="Arial" w:hAnsi="Arial"/>
          <w:i/>
          <w:w w:val="115"/>
          <w:position w:val="-14"/>
          <w:sz w:val="16"/>
        </w:rPr>
        <w:t>β</w:t>
      </w:r>
      <w:r>
        <w:rPr>
          <w:rFonts w:ascii="Arial" w:hAnsi="Arial"/>
          <w:i/>
          <w:spacing w:val="-21"/>
          <w:w w:val="115"/>
          <w:position w:val="-14"/>
          <w:sz w:val="16"/>
        </w:rPr>
        <w:t> </w:t>
      </w:r>
      <w:r>
        <w:rPr>
          <w:rFonts w:ascii="Trebuchet MS" w:hAnsi="Trebuchet MS"/>
          <w:w w:val="155"/>
          <w:position w:val="5"/>
          <w:sz w:val="20"/>
        </w:rPr>
        <w:t>.</w:t>
      </w:r>
      <w:r>
        <w:rPr>
          <w:rFonts w:ascii="Trebuchet MS" w:hAnsi="Trebuchet MS"/>
          <w:spacing w:val="-53"/>
          <w:w w:val="155"/>
          <w:position w:val="5"/>
          <w:sz w:val="20"/>
        </w:rPr>
        <w:t> </w:t>
      </w:r>
      <w:r>
        <w:rPr>
          <w:i/>
          <w:w w:val="115"/>
          <w:position w:val="-8"/>
          <w:sz w:val="20"/>
          <w:u w:val="single"/>
        </w:rPr>
        <w:t>L</w:t>
      </w:r>
      <w:r>
        <w:rPr>
          <w:i/>
          <w:spacing w:val="-12"/>
          <w:w w:val="115"/>
          <w:position w:val="-8"/>
          <w:sz w:val="20"/>
        </w:rPr>
        <w:t> </w:t>
      </w:r>
      <w:r>
        <w:rPr>
          <w:rFonts w:ascii="Trebuchet MS" w:hAnsi="Trebuchet MS"/>
          <w:w w:val="115"/>
          <w:position w:val="5"/>
          <w:sz w:val="20"/>
        </w:rPr>
        <w:t>Σ</w:t>
      </w:r>
      <w:r>
        <w:rPr>
          <w:w w:val="115"/>
          <w:sz w:val="16"/>
        </w:rPr>
        <w:t>1</w:t>
      </w:r>
      <w:r>
        <w:rPr>
          <w:rFonts w:ascii="Lucida Sans Unicode" w:hAnsi="Lucida Sans Unicode"/>
          <w:w w:val="115"/>
          <w:sz w:val="16"/>
        </w:rPr>
        <w:t>−</w:t>
      </w:r>
      <w:r>
        <w:rPr>
          <w:rFonts w:ascii="Arial" w:hAnsi="Arial"/>
          <w:i/>
          <w:w w:val="115"/>
          <w:sz w:val="16"/>
        </w:rPr>
        <w:t>β</w:t>
      </w:r>
    </w:p>
    <w:p>
      <w:pPr>
        <w:pStyle w:val="BodyText"/>
        <w:spacing w:before="8"/>
        <w:rPr>
          <w:rFonts w:ascii="Arial"/>
          <w:i/>
          <w:sz w:val="12"/>
        </w:rPr>
      </w:pPr>
    </w:p>
    <w:p>
      <w:pPr>
        <w:pStyle w:val="BodyText"/>
        <w:spacing w:line="249" w:lineRule="auto" w:before="93"/>
        <w:ind w:left="176" w:right="1503"/>
      </w:pPr>
      <w:r>
        <w:rPr/>
        <w:t>which</w:t>
      </w:r>
      <w:r>
        <w:rPr>
          <w:spacing w:val="-19"/>
        </w:rPr>
        <w:t> </w:t>
      </w:r>
      <w:r>
        <w:rPr/>
        <w:t>says</w:t>
      </w:r>
      <w:r>
        <w:rPr>
          <w:spacing w:val="-19"/>
        </w:rPr>
        <w:t> </w:t>
      </w:r>
      <w:r>
        <w:rPr/>
        <w:t>that</w:t>
      </w:r>
      <w:r>
        <w:rPr>
          <w:spacing w:val="-19"/>
        </w:rPr>
        <w:t> </w:t>
      </w:r>
      <w:r>
        <w:rPr/>
        <w:t>per</w:t>
      </w:r>
      <w:r>
        <w:rPr>
          <w:spacing w:val="-19"/>
        </w:rPr>
        <w:t> </w:t>
      </w:r>
      <w:r>
        <w:rPr/>
        <w:t>capita</w:t>
      </w:r>
      <w:r>
        <w:rPr>
          <w:spacing w:val="-18"/>
        </w:rPr>
        <w:t> </w:t>
      </w:r>
      <w:r>
        <w:rPr/>
        <w:t>food</w:t>
      </w:r>
      <w:r>
        <w:rPr>
          <w:spacing w:val="-19"/>
        </w:rPr>
        <w:t> </w:t>
      </w:r>
      <w:r>
        <w:rPr/>
        <w:t>demand</w:t>
      </w:r>
      <w:r>
        <w:rPr>
          <w:spacing w:val="-19"/>
        </w:rPr>
        <w:t> </w:t>
      </w:r>
      <w:r>
        <w:rPr/>
        <w:t>(left-hand</w:t>
      </w:r>
      <w:r>
        <w:rPr>
          <w:spacing w:val="-19"/>
        </w:rPr>
        <w:t> </w:t>
      </w:r>
      <w:r>
        <w:rPr/>
        <w:t>side)</w:t>
      </w:r>
      <w:r>
        <w:rPr>
          <w:spacing w:val="-18"/>
        </w:rPr>
        <w:t> </w:t>
      </w:r>
      <w:r>
        <w:rPr/>
        <w:t>equals</w:t>
      </w:r>
      <w:r>
        <w:rPr>
          <w:spacing w:val="-19"/>
        </w:rPr>
        <w:t> </w:t>
      </w:r>
      <w:r>
        <w:rPr/>
        <w:t>per</w:t>
      </w:r>
      <w:r>
        <w:rPr>
          <w:spacing w:val="-19"/>
        </w:rPr>
        <w:t> </w:t>
      </w:r>
      <w:r>
        <w:rPr/>
        <w:t>capita</w:t>
      </w:r>
      <w:r>
        <w:rPr>
          <w:spacing w:val="-19"/>
        </w:rPr>
        <w:t> </w:t>
      </w:r>
      <w:r>
        <w:rPr/>
        <w:t>production</w:t>
      </w:r>
      <w:r>
        <w:rPr>
          <w:spacing w:val="-19"/>
        </w:rPr>
        <w:t> </w:t>
      </w:r>
      <w:r>
        <w:rPr/>
        <w:t>in</w:t>
      </w:r>
      <w:r>
        <w:rPr>
          <w:spacing w:val="-18"/>
        </w:rPr>
        <w:t> </w:t>
      </w:r>
      <w:r>
        <w:rPr/>
        <w:t>agriculture (right-hand</w:t>
      </w:r>
      <w:r>
        <w:rPr>
          <w:spacing w:val="-11"/>
        </w:rPr>
        <w:t> </w:t>
      </w:r>
      <w:r>
        <w:rPr/>
        <w:t>side),</w:t>
      </w:r>
      <w:r>
        <w:rPr>
          <w:spacing w:val="-11"/>
        </w:rPr>
        <w:t> </w:t>
      </w:r>
      <w:r>
        <w:rPr/>
        <w:t>with</w:t>
      </w:r>
      <w:r>
        <w:rPr>
          <w:spacing w:val="-10"/>
        </w:rPr>
        <w:t> </w:t>
      </w:r>
      <w:r>
        <w:rPr/>
        <w:t>the</w:t>
      </w:r>
      <w:r>
        <w:rPr>
          <w:spacing w:val="-11"/>
        </w:rPr>
        <w:t> </w:t>
      </w:r>
      <w:r>
        <w:rPr/>
        <w:t>rural</w:t>
      </w:r>
      <w:r>
        <w:rPr>
          <w:spacing w:val="-11"/>
        </w:rPr>
        <w:t> </w:t>
      </w:r>
      <w:r>
        <w:rPr/>
        <w:t>employment</w:t>
      </w:r>
      <w:r>
        <w:rPr>
          <w:spacing w:val="-10"/>
        </w:rPr>
        <w:t> </w:t>
      </w:r>
      <w:r>
        <w:rPr/>
        <w:t>share</w:t>
      </w:r>
      <w:r>
        <w:rPr>
          <w:spacing w:val="-11"/>
        </w:rPr>
        <w:t> </w:t>
      </w:r>
      <w:r>
        <w:rPr>
          <w:i/>
        </w:rPr>
        <w:t>n</w:t>
      </w:r>
      <w:r>
        <w:rPr>
          <w:i/>
          <w:position w:val="-2"/>
          <w:sz w:val="16"/>
        </w:rPr>
        <w:t>A</w:t>
      </w:r>
      <w:r>
        <w:rPr>
          <w:i/>
          <w:spacing w:val="9"/>
          <w:position w:val="-2"/>
          <w:sz w:val="16"/>
        </w:rPr>
        <w:t> </w:t>
      </w:r>
      <w:r>
        <w:rPr/>
        <w:t>depending</w:t>
      </w:r>
      <w:r>
        <w:rPr>
          <w:spacing w:val="-11"/>
        </w:rPr>
        <w:t> </w:t>
      </w:r>
      <w:r>
        <w:rPr/>
        <w:t>on</w:t>
      </w:r>
      <w:r>
        <w:rPr>
          <w:spacing w:val="-10"/>
        </w:rPr>
        <w:t> </w:t>
      </w:r>
      <w:r>
        <w:rPr/>
        <w:t>wages</w:t>
      </w:r>
      <w:r>
        <w:rPr>
          <w:spacing w:val="-11"/>
        </w:rPr>
        <w:t> </w:t>
      </w:r>
      <w:r>
        <w:rPr/>
        <w:t>as</w:t>
      </w:r>
      <w:r>
        <w:rPr>
          <w:spacing w:val="-11"/>
        </w:rPr>
        <w:t> </w:t>
      </w:r>
      <w:r>
        <w:rPr/>
        <w:t>given</w:t>
      </w:r>
      <w:r>
        <w:rPr>
          <w:spacing w:val="-10"/>
        </w:rPr>
        <w:t> </w:t>
      </w:r>
      <w:r>
        <w:rPr/>
        <w:t>by</w:t>
      </w:r>
      <w:r>
        <w:rPr>
          <w:spacing w:val="-6"/>
        </w:rPr>
        <w:t> </w:t>
      </w:r>
      <w:hyperlink w:history="true" w:anchor="_bookmark73">
        <w:r>
          <w:rPr/>
          <w:t>(23).</w:t>
        </w:r>
        <w:r>
          <w:rPr>
            <w:spacing w:val="-14"/>
          </w:rPr>
          <w:t> </w:t>
        </w:r>
      </w:hyperlink>
      <w:r>
        <w:rPr/>
        <w:t>This</w:t>
      </w:r>
    </w:p>
    <w:p>
      <w:pPr>
        <w:pStyle w:val="BodyText"/>
        <w:spacing w:before="11"/>
        <w:rPr>
          <w:sz w:val="24"/>
        </w:rPr>
      </w:pPr>
    </w:p>
    <w:p>
      <w:pPr>
        <w:pStyle w:val="ListParagraph"/>
        <w:numPr>
          <w:ilvl w:val="0"/>
          <w:numId w:val="1"/>
        </w:numPr>
        <w:tabs>
          <w:tab w:pos="802" w:val="left" w:leader="none"/>
        </w:tabs>
        <w:spacing w:line="259" w:lineRule="auto" w:before="0" w:after="0"/>
        <w:ind w:left="176" w:right="1503" w:firstLine="346"/>
        <w:jc w:val="left"/>
        <w:rPr>
          <w:sz w:val="16"/>
        </w:rPr>
      </w:pPr>
      <w:r>
        <w:rPr/>
        <w:pict>
          <v:shape style="position:absolute;margin-left:277.593689pt;margin-top:.295662pt;width:6.25pt;height:14.8pt;mso-position-horizontal-relative:page;mso-position-vertical-relative:paragraph;z-index:-89272" type="#_x0000_t202" filled="false" stroked="false">
            <v:textbox inset="0,0,0,0">
              <w:txbxContent>
                <w:p>
                  <w:pPr>
                    <w:spacing w:line="214" w:lineRule="exact" w:before="0"/>
                    <w:ind w:left="0" w:right="0" w:firstLine="0"/>
                    <w:jc w:val="left"/>
                    <w:rPr>
                      <w:rFonts w:ascii="Lucida Sans Unicode"/>
                      <w:sz w:val="16"/>
                    </w:rPr>
                  </w:pPr>
                  <w:r>
                    <w:rPr>
                      <w:rFonts w:ascii="Lucida Sans Unicode"/>
                      <w:w w:val="97"/>
                      <w:sz w:val="16"/>
                    </w:rPr>
                    <w:t>=</w:t>
                  </w:r>
                </w:p>
              </w:txbxContent>
            </v:textbox>
            <w10:wrap type="none"/>
          </v:shape>
        </w:pict>
      </w:r>
      <w:r>
        <w:rPr>
          <w:sz w:val="16"/>
        </w:rPr>
        <w:t>Note that the “Horsemen effect” is zero because </w:t>
      </w:r>
      <w:r>
        <w:rPr>
          <w:i/>
          <w:sz w:val="16"/>
        </w:rPr>
        <w:t>n</w:t>
      </w:r>
      <w:r>
        <w:rPr>
          <w:i/>
          <w:sz w:val="16"/>
          <w:vertAlign w:val="subscript"/>
        </w:rPr>
        <w:t>M</w:t>
      </w:r>
      <w:r>
        <w:rPr>
          <w:i/>
          <w:sz w:val="16"/>
          <w:vertAlign w:val="baseline"/>
        </w:rPr>
        <w:t> </w:t>
      </w:r>
      <w:r>
        <w:rPr>
          <w:sz w:val="16"/>
          <w:vertAlign w:val="baseline"/>
        </w:rPr>
        <w:t>0; there are neither cities that raise aggregate mortality nor tax revenues that would support</w:t>
      </w:r>
      <w:r>
        <w:rPr>
          <w:spacing w:val="-7"/>
          <w:sz w:val="16"/>
          <w:vertAlign w:val="baseline"/>
        </w:rPr>
        <w:t> </w:t>
      </w:r>
      <w:r>
        <w:rPr>
          <w:sz w:val="16"/>
          <w:vertAlign w:val="baseline"/>
        </w:rPr>
        <w:t>warfare.</w:t>
      </w:r>
    </w:p>
    <w:p>
      <w:pPr>
        <w:pStyle w:val="ListParagraph"/>
        <w:numPr>
          <w:ilvl w:val="0"/>
          <w:numId w:val="1"/>
        </w:numPr>
        <w:tabs>
          <w:tab w:pos="802" w:val="left" w:leader="none"/>
        </w:tabs>
        <w:spacing w:line="228" w:lineRule="auto" w:before="2" w:after="0"/>
        <w:ind w:left="176" w:right="1503" w:firstLine="346"/>
        <w:jc w:val="left"/>
        <w:rPr>
          <w:sz w:val="16"/>
        </w:rPr>
      </w:pPr>
      <w:r>
        <w:rPr>
          <w:sz w:val="16"/>
        </w:rPr>
        <w:t>Note that manufacturing production is split between consumption and tax revenues. The market clearing condition</w:t>
      </w:r>
      <w:r>
        <w:rPr>
          <w:spacing w:val="-3"/>
          <w:sz w:val="16"/>
        </w:rPr>
        <w:t> </w:t>
      </w:r>
      <w:r>
        <w:rPr>
          <w:sz w:val="16"/>
        </w:rPr>
        <w:t>is</w:t>
      </w:r>
      <w:r>
        <w:rPr>
          <w:spacing w:val="-3"/>
          <w:sz w:val="16"/>
        </w:rPr>
        <w:t> </w:t>
      </w:r>
      <w:r>
        <w:rPr>
          <w:sz w:val="16"/>
        </w:rPr>
        <w:t>thus:</w:t>
      </w:r>
      <w:r>
        <w:rPr>
          <w:spacing w:val="-3"/>
          <w:sz w:val="16"/>
        </w:rPr>
        <w:t> </w:t>
      </w:r>
      <w:r>
        <w:rPr>
          <w:i/>
          <w:sz w:val="16"/>
        </w:rPr>
        <w:t>p</w:t>
      </w:r>
      <w:r>
        <w:rPr>
          <w:i/>
          <w:sz w:val="16"/>
          <w:vertAlign w:val="subscript"/>
        </w:rPr>
        <w:t>M</w:t>
      </w:r>
      <w:r>
        <w:rPr>
          <w:i/>
          <w:spacing w:val="-23"/>
          <w:sz w:val="16"/>
          <w:vertAlign w:val="baseline"/>
        </w:rPr>
        <w:t> </w:t>
      </w:r>
      <w:r>
        <w:rPr>
          <w:i/>
          <w:sz w:val="16"/>
          <w:vertAlign w:val="baseline"/>
        </w:rPr>
        <w:t>y</w:t>
      </w:r>
      <w:r>
        <w:rPr>
          <w:i/>
          <w:sz w:val="16"/>
          <w:vertAlign w:val="subscript"/>
        </w:rPr>
        <w:t>M</w:t>
      </w:r>
      <w:r>
        <w:rPr>
          <w:i/>
          <w:spacing w:val="-23"/>
          <w:sz w:val="16"/>
          <w:vertAlign w:val="baseline"/>
        </w:rPr>
        <w:t> </w:t>
      </w:r>
      <w:r>
        <w:rPr>
          <w:i/>
          <w:sz w:val="16"/>
          <w:vertAlign w:val="baseline"/>
        </w:rPr>
        <w:t>N</w:t>
      </w:r>
      <w:r>
        <w:rPr>
          <w:i/>
          <w:spacing w:val="-9"/>
          <w:sz w:val="16"/>
          <w:vertAlign w:val="baseline"/>
        </w:rPr>
        <w:t> </w:t>
      </w:r>
      <w:r>
        <w:rPr>
          <w:rFonts w:ascii="Lucida Sans Unicode" w:hAnsi="Lucida Sans Unicode"/>
          <w:sz w:val="16"/>
          <w:vertAlign w:val="baseline"/>
        </w:rPr>
        <w:t>=</w:t>
      </w:r>
      <w:r>
        <w:rPr>
          <w:rFonts w:ascii="Lucida Sans Unicode" w:hAnsi="Lucida Sans Unicode"/>
          <w:spacing w:val="-34"/>
          <w:sz w:val="16"/>
          <w:vertAlign w:val="baseline"/>
        </w:rPr>
        <w:t> </w:t>
      </w:r>
      <w:r>
        <w:rPr>
          <w:i/>
          <w:sz w:val="16"/>
          <w:vertAlign w:val="baseline"/>
        </w:rPr>
        <w:t>p</w:t>
      </w:r>
      <w:r>
        <w:rPr>
          <w:i/>
          <w:sz w:val="16"/>
          <w:vertAlign w:val="subscript"/>
        </w:rPr>
        <w:t>M</w:t>
      </w:r>
      <w:r>
        <w:rPr>
          <w:i/>
          <w:spacing w:val="-23"/>
          <w:sz w:val="16"/>
          <w:vertAlign w:val="baseline"/>
        </w:rPr>
        <w:t> </w:t>
      </w:r>
      <w:r>
        <w:rPr>
          <w:i/>
          <w:sz w:val="16"/>
          <w:vertAlign w:val="baseline"/>
        </w:rPr>
        <w:t>c</w:t>
      </w:r>
      <w:r>
        <w:rPr>
          <w:i/>
          <w:sz w:val="16"/>
          <w:vertAlign w:val="subscript"/>
        </w:rPr>
        <w:t>M</w:t>
      </w:r>
      <w:r>
        <w:rPr>
          <w:i/>
          <w:spacing w:val="-23"/>
          <w:sz w:val="16"/>
          <w:vertAlign w:val="baseline"/>
        </w:rPr>
        <w:t> </w:t>
      </w:r>
      <w:r>
        <w:rPr>
          <w:i/>
          <w:sz w:val="16"/>
          <w:vertAlign w:val="baseline"/>
        </w:rPr>
        <w:t>N</w:t>
      </w:r>
      <w:r>
        <w:rPr>
          <w:i/>
          <w:spacing w:val="-14"/>
          <w:sz w:val="16"/>
          <w:vertAlign w:val="baseline"/>
        </w:rPr>
        <w:t> </w:t>
      </w:r>
      <w:r>
        <w:rPr>
          <w:rFonts w:ascii="Lucida Sans Unicode" w:hAnsi="Lucida Sans Unicode"/>
          <w:spacing w:val="8"/>
          <w:sz w:val="16"/>
          <w:vertAlign w:val="baseline"/>
        </w:rPr>
        <w:t>+</w:t>
      </w:r>
      <w:r>
        <w:rPr>
          <w:rFonts w:ascii="Arial" w:hAnsi="Arial"/>
          <w:i/>
          <w:spacing w:val="8"/>
          <w:sz w:val="16"/>
          <w:vertAlign w:val="baseline"/>
        </w:rPr>
        <w:t>τ</w:t>
      </w:r>
      <w:r>
        <w:rPr>
          <w:i/>
          <w:spacing w:val="8"/>
          <w:sz w:val="16"/>
          <w:vertAlign w:val="baseline"/>
        </w:rPr>
        <w:t>p</w:t>
      </w:r>
      <w:r>
        <w:rPr>
          <w:i/>
          <w:spacing w:val="8"/>
          <w:sz w:val="16"/>
          <w:vertAlign w:val="subscript"/>
        </w:rPr>
        <w:t>M</w:t>
      </w:r>
      <w:r>
        <w:rPr>
          <w:i/>
          <w:spacing w:val="-23"/>
          <w:sz w:val="16"/>
          <w:vertAlign w:val="baseline"/>
        </w:rPr>
        <w:t> </w:t>
      </w:r>
      <w:r>
        <w:rPr>
          <w:i/>
          <w:sz w:val="16"/>
          <w:vertAlign w:val="baseline"/>
        </w:rPr>
        <w:t>y</w:t>
      </w:r>
      <w:r>
        <w:rPr>
          <w:i/>
          <w:sz w:val="16"/>
          <w:vertAlign w:val="subscript"/>
        </w:rPr>
        <w:t>M</w:t>
      </w:r>
      <w:r>
        <w:rPr>
          <w:i/>
          <w:spacing w:val="-23"/>
          <w:sz w:val="16"/>
          <w:vertAlign w:val="baseline"/>
        </w:rPr>
        <w:t> </w:t>
      </w:r>
      <w:r>
        <w:rPr>
          <w:i/>
          <w:sz w:val="16"/>
          <w:vertAlign w:val="baseline"/>
        </w:rPr>
        <w:t>N</w:t>
      </w:r>
      <w:r>
        <w:rPr>
          <w:i/>
          <w:spacing w:val="-26"/>
          <w:sz w:val="16"/>
          <w:vertAlign w:val="baseline"/>
        </w:rPr>
        <w:t> </w:t>
      </w:r>
      <w:r>
        <w:rPr>
          <w:sz w:val="16"/>
          <w:vertAlign w:val="baseline"/>
        </w:rPr>
        <w:t>,</w:t>
      </w:r>
      <w:r>
        <w:rPr>
          <w:spacing w:val="-3"/>
          <w:sz w:val="16"/>
          <w:vertAlign w:val="baseline"/>
        </w:rPr>
        <w:t> </w:t>
      </w:r>
      <w:r>
        <w:rPr>
          <w:sz w:val="16"/>
          <w:vertAlign w:val="baseline"/>
        </w:rPr>
        <w:t>so</w:t>
      </w:r>
      <w:r>
        <w:rPr>
          <w:spacing w:val="-3"/>
          <w:sz w:val="16"/>
          <w:vertAlign w:val="baseline"/>
        </w:rPr>
        <w:t> </w:t>
      </w:r>
      <w:r>
        <w:rPr>
          <w:sz w:val="16"/>
          <w:vertAlign w:val="baseline"/>
        </w:rPr>
        <w:t>that</w:t>
      </w:r>
      <w:r>
        <w:rPr>
          <w:spacing w:val="-3"/>
          <w:sz w:val="16"/>
          <w:vertAlign w:val="baseline"/>
        </w:rPr>
        <w:t> </w:t>
      </w:r>
      <w:r>
        <w:rPr>
          <w:i/>
          <w:sz w:val="16"/>
          <w:vertAlign w:val="baseline"/>
        </w:rPr>
        <w:t>c</w:t>
      </w:r>
      <w:r>
        <w:rPr>
          <w:i/>
          <w:sz w:val="16"/>
          <w:vertAlign w:val="subscript"/>
        </w:rPr>
        <w:t>M</w:t>
      </w:r>
      <w:r>
        <w:rPr>
          <w:i/>
          <w:spacing w:val="-6"/>
          <w:sz w:val="16"/>
          <w:vertAlign w:val="baseline"/>
        </w:rPr>
        <w:t> </w:t>
      </w:r>
      <w:r>
        <w:rPr>
          <w:rFonts w:ascii="Lucida Sans Unicode" w:hAnsi="Lucida Sans Unicode"/>
          <w:spacing w:val="8"/>
          <w:sz w:val="16"/>
          <w:vertAlign w:val="baseline"/>
        </w:rPr>
        <w:t>=</w:t>
      </w:r>
      <w:r>
        <w:rPr>
          <w:spacing w:val="8"/>
          <w:sz w:val="16"/>
          <w:vertAlign w:val="baseline"/>
        </w:rPr>
        <w:t>(1</w:t>
      </w:r>
      <w:r>
        <w:rPr>
          <w:rFonts w:ascii="Lucida Sans Unicode" w:hAnsi="Lucida Sans Unicode"/>
          <w:spacing w:val="8"/>
          <w:sz w:val="16"/>
          <w:vertAlign w:val="baseline"/>
        </w:rPr>
        <w:t>−</w:t>
      </w:r>
      <w:r>
        <w:rPr>
          <w:rFonts w:ascii="Arial" w:hAnsi="Arial"/>
          <w:i/>
          <w:spacing w:val="8"/>
          <w:sz w:val="16"/>
          <w:vertAlign w:val="baseline"/>
        </w:rPr>
        <w:t>τ</w:t>
      </w:r>
      <w:r>
        <w:rPr>
          <w:rFonts w:ascii="Arial" w:hAnsi="Arial"/>
          <w:i/>
          <w:spacing w:val="-27"/>
          <w:sz w:val="16"/>
          <w:vertAlign w:val="baseline"/>
        </w:rPr>
        <w:t> </w:t>
      </w:r>
      <w:r>
        <w:rPr>
          <w:sz w:val="16"/>
          <w:vertAlign w:val="baseline"/>
        </w:rPr>
        <w:t>)</w:t>
      </w:r>
      <w:r>
        <w:rPr>
          <w:i/>
          <w:sz w:val="16"/>
          <w:vertAlign w:val="baseline"/>
        </w:rPr>
        <w:t>y</w:t>
      </w:r>
      <w:r>
        <w:rPr>
          <w:i/>
          <w:sz w:val="16"/>
          <w:vertAlign w:val="subscript"/>
        </w:rPr>
        <w:t>M</w:t>
      </w:r>
      <w:r>
        <w:rPr>
          <w:i/>
          <w:spacing w:val="-22"/>
          <w:sz w:val="16"/>
          <w:vertAlign w:val="baseline"/>
        </w:rPr>
        <w:t> </w:t>
      </w:r>
      <w:r>
        <w:rPr>
          <w:sz w:val="16"/>
          <w:vertAlign w:val="baseline"/>
        </w:rPr>
        <w:t>.</w:t>
      </w:r>
      <w:r>
        <w:rPr>
          <w:spacing w:val="-3"/>
          <w:sz w:val="16"/>
          <w:vertAlign w:val="baseline"/>
        </w:rPr>
        <w:t> </w:t>
      </w:r>
      <w:r>
        <w:rPr>
          <w:sz w:val="16"/>
          <w:vertAlign w:val="baseline"/>
        </w:rPr>
        <w:t>Substituting</w:t>
      </w:r>
      <w:r>
        <w:rPr>
          <w:spacing w:val="-3"/>
          <w:sz w:val="16"/>
          <w:vertAlign w:val="baseline"/>
        </w:rPr>
        <w:t> </w:t>
      </w:r>
      <w:r>
        <w:rPr>
          <w:sz w:val="16"/>
          <w:vertAlign w:val="baseline"/>
        </w:rPr>
        <w:t>this</w:t>
      </w:r>
      <w:r>
        <w:rPr>
          <w:spacing w:val="-3"/>
          <w:sz w:val="16"/>
          <w:vertAlign w:val="baseline"/>
        </w:rPr>
        <w:t> </w:t>
      </w:r>
      <w:r>
        <w:rPr>
          <w:sz w:val="16"/>
          <w:vertAlign w:val="baseline"/>
        </w:rPr>
        <w:t>in</w:t>
      </w:r>
      <w:r>
        <w:rPr>
          <w:spacing w:val="1"/>
          <w:sz w:val="16"/>
          <w:vertAlign w:val="baseline"/>
        </w:rPr>
        <w:t> </w:t>
      </w:r>
      <w:hyperlink w:history="true" w:anchor="_bookmark44">
        <w:r>
          <w:rPr>
            <w:sz w:val="16"/>
            <w:vertAlign w:val="baseline"/>
          </w:rPr>
          <w:t>(2)</w:t>
        </w:r>
        <w:r>
          <w:rPr>
            <w:spacing w:val="-3"/>
            <w:sz w:val="16"/>
            <w:vertAlign w:val="baseline"/>
          </w:rPr>
          <w:t> </w:t>
        </w:r>
      </w:hyperlink>
      <w:r>
        <w:rPr>
          <w:sz w:val="16"/>
          <w:vertAlign w:val="baseline"/>
        </w:rPr>
        <w:t>yields</w:t>
      </w:r>
      <w:r>
        <w:rPr>
          <w:spacing w:val="-3"/>
          <w:sz w:val="16"/>
          <w:vertAlign w:val="baseline"/>
        </w:rPr>
        <w:t> </w:t>
      </w:r>
      <w:hyperlink w:history="true" w:anchor="_bookmark72">
        <w:r>
          <w:rPr>
            <w:sz w:val="16"/>
            <w:vertAlign w:val="baseline"/>
          </w:rPr>
          <w:t>(22).</w:t>
        </w:r>
      </w:hyperlink>
    </w:p>
    <w:p>
      <w:pPr>
        <w:spacing w:after="0" w:line="228" w:lineRule="auto"/>
        <w:jc w:val="left"/>
        <w:rPr>
          <w:sz w:val="16"/>
        </w:rPr>
        <w:sectPr>
          <w:type w:val="continuous"/>
          <w:pgSz w:w="10710" w:h="13950"/>
          <w:pgMar w:top="680" w:bottom="440" w:left="1400" w:right="0"/>
        </w:sectPr>
      </w:pPr>
    </w:p>
    <w:p>
      <w:pPr>
        <w:pStyle w:val="BodyText"/>
        <w:tabs>
          <w:tab w:pos="3455" w:val="left" w:leader="none"/>
          <w:tab w:pos="7738" w:val="right" w:leader="none"/>
        </w:tabs>
        <w:spacing w:before="81"/>
        <w:ind w:left="808"/>
      </w:pPr>
      <w:bookmarkStart w:name="_bookmark76" w:id="85"/>
      <w:bookmarkEnd w:id="85"/>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793</w:t>
      </w:r>
    </w:p>
    <w:p>
      <w:pPr>
        <w:pStyle w:val="BodyText"/>
        <w:spacing w:line="235" w:lineRule="auto" w:before="165"/>
        <w:ind w:left="111" w:right="1568"/>
        <w:jc w:val="both"/>
      </w:pPr>
      <w:r>
        <w:rPr/>
        <w:pict>
          <v:shape style="position:absolute;margin-left:304.542206pt;margin-top:32.343235pt;width:22.5pt;height:18.5pt;mso-position-horizontal-relative:page;mso-position-vertical-relative:paragraph;z-index:-89176"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rPr>
                    <w:t>= −</w:t>
                  </w:r>
                </w:p>
              </w:txbxContent>
            </v:textbox>
            <w10:wrap type="none"/>
          </v:shape>
        </w:pict>
      </w:r>
      <w:r>
        <w:rPr/>
        <w:pict>
          <v:shape style="position:absolute;margin-left:289.606689pt;margin-top:20.388037pt;width:67.4pt;height:18.5pt;mso-position-horizontal-relative:page;mso-position-vertical-relative:paragraph;z-index:-89152" type="#_x0000_t202" filled="false" stroked="false">
            <v:textbox inset="0,0,0,0">
              <w:txbxContent>
                <w:p>
                  <w:pPr>
                    <w:pStyle w:val="BodyText"/>
                    <w:tabs>
                      <w:tab w:pos="406" w:val="left" w:leader="none"/>
                      <w:tab w:pos="1280" w:val="left" w:leader="none"/>
                    </w:tabs>
                    <w:spacing w:line="267" w:lineRule="exact"/>
                    <w:rPr>
                      <w:rFonts w:ascii="Lucida Sans Unicode" w:hAnsi="Lucida Sans Unicode"/>
                    </w:rPr>
                  </w:pPr>
                  <w:r>
                    <w:rPr>
                      <w:rFonts w:ascii="Lucida Sans Unicode" w:hAnsi="Lucida Sans Unicode"/>
                    </w:rPr>
                    <w:t>=</w:t>
                    <w:tab/>
                    <w:t>[ </w:t>
                  </w:r>
                  <w:r>
                    <w:rPr>
                      <w:rFonts w:ascii="Lucida Sans Unicode" w:hAnsi="Lucida Sans Unicode"/>
                      <w:spacing w:val="56"/>
                    </w:rPr>
                    <w:t> </w:t>
                  </w:r>
                  <w:r>
                    <w:rPr>
                      <w:rFonts w:ascii="Lucida Sans Unicode" w:hAnsi="Lucida Sans Unicode"/>
                    </w:rPr>
                    <w:t>−</w:t>
                    <w:tab/>
                  </w:r>
                  <w:r>
                    <w:rPr>
                      <w:rFonts w:ascii="Lucida Sans Unicode" w:hAnsi="Lucida Sans Unicode"/>
                      <w:spacing w:val="-19"/>
                    </w:rPr>
                    <w:t>]</w:t>
                  </w:r>
                </w:p>
              </w:txbxContent>
            </v:textbox>
            <w10:wrap type="none"/>
          </v:shape>
        </w:pict>
      </w:r>
      <w:r>
        <w:rPr>
          <w:w w:val="105"/>
        </w:rPr>
        <w:t>equation implicitly determines the wage rate for a given population size </w:t>
      </w:r>
      <w:r>
        <w:rPr>
          <w:i/>
          <w:w w:val="105"/>
        </w:rPr>
        <w:t>N </w:t>
      </w:r>
      <w:r>
        <w:rPr>
          <w:w w:val="105"/>
        </w:rPr>
        <w:t>. It has a unique solution;</w:t>
      </w:r>
      <w:r>
        <w:rPr>
          <w:spacing w:val="-18"/>
          <w:w w:val="105"/>
        </w:rPr>
        <w:t> </w:t>
      </w:r>
      <w:r>
        <w:rPr>
          <w:i/>
          <w:w w:val="105"/>
        </w:rPr>
        <w:t>w</w:t>
      </w:r>
      <w:r>
        <w:rPr>
          <w:i/>
          <w:spacing w:val="-15"/>
          <w:w w:val="105"/>
        </w:rPr>
        <w:t> </w:t>
      </w:r>
      <w:r>
        <w:rPr>
          <w:w w:val="105"/>
        </w:rPr>
        <w:t>increases</w:t>
      </w:r>
      <w:r>
        <w:rPr>
          <w:spacing w:val="-17"/>
          <w:w w:val="105"/>
        </w:rPr>
        <w:t> </w:t>
      </w:r>
      <w:r>
        <w:rPr>
          <w:w w:val="105"/>
        </w:rPr>
        <w:t>in</w:t>
      </w:r>
      <w:r>
        <w:rPr>
          <w:spacing w:val="-18"/>
          <w:w w:val="105"/>
        </w:rPr>
        <w:t> </w:t>
      </w:r>
      <w:r>
        <w:rPr>
          <w:i/>
          <w:w w:val="105"/>
        </w:rPr>
        <w:t>A</w:t>
      </w:r>
      <w:r>
        <w:rPr>
          <w:i/>
          <w:w w:val="105"/>
          <w:position w:val="-2"/>
          <w:sz w:val="16"/>
        </w:rPr>
        <w:t>A</w:t>
      </w:r>
      <w:r>
        <w:rPr>
          <w:i/>
          <w:spacing w:val="2"/>
          <w:w w:val="105"/>
          <w:position w:val="-2"/>
          <w:sz w:val="16"/>
        </w:rPr>
        <w:t> </w:t>
      </w:r>
      <w:r>
        <w:rPr>
          <w:w w:val="105"/>
        </w:rPr>
        <w:t>and</w:t>
      </w:r>
      <w:r>
        <w:rPr>
          <w:spacing w:val="-18"/>
          <w:w w:val="105"/>
        </w:rPr>
        <w:t> </w:t>
      </w:r>
      <w:r>
        <w:rPr>
          <w:i/>
          <w:w w:val="105"/>
        </w:rPr>
        <w:t>L</w:t>
      </w:r>
      <w:r>
        <w:rPr>
          <w:rFonts w:ascii="Arial" w:hAnsi="Arial"/>
          <w:i/>
          <w:w w:val="105"/>
        </w:rPr>
        <w:t>/</w:t>
      </w:r>
      <w:r>
        <w:rPr>
          <w:i/>
          <w:w w:val="105"/>
        </w:rPr>
        <w:t>N</w:t>
      </w:r>
      <w:r>
        <w:rPr>
          <w:i/>
          <w:spacing w:val="-39"/>
          <w:w w:val="105"/>
        </w:rPr>
        <w:t> </w:t>
      </w:r>
      <w:r>
        <w:rPr>
          <w:w w:val="105"/>
        </w:rPr>
        <w:t>.</w:t>
      </w:r>
      <w:r>
        <w:rPr>
          <w:spacing w:val="-17"/>
          <w:w w:val="105"/>
        </w:rPr>
        <w:t> </w:t>
      </w:r>
      <w:r>
        <w:rPr>
          <w:w w:val="105"/>
        </w:rPr>
        <w:t>Given</w:t>
      </w:r>
      <w:r>
        <w:rPr>
          <w:spacing w:val="-17"/>
          <w:w w:val="105"/>
        </w:rPr>
        <w:t> </w:t>
      </w:r>
      <w:r>
        <w:rPr>
          <w:i/>
          <w:w w:val="105"/>
        </w:rPr>
        <w:t>w</w:t>
      </w:r>
      <w:r>
        <w:rPr>
          <w:i/>
          <w:spacing w:val="-15"/>
          <w:w w:val="105"/>
        </w:rPr>
        <w:t> </w:t>
      </w:r>
      <w:r>
        <w:rPr>
          <w:w w:val="105"/>
        </w:rPr>
        <w:t>and</w:t>
      </w:r>
      <w:r>
        <w:rPr>
          <w:spacing w:val="-18"/>
          <w:w w:val="105"/>
        </w:rPr>
        <w:t> </w:t>
      </w:r>
      <w:r>
        <w:rPr>
          <w:i/>
          <w:w w:val="105"/>
        </w:rPr>
        <w:t>p</w:t>
      </w:r>
      <w:r>
        <w:rPr>
          <w:i/>
          <w:w w:val="105"/>
          <w:position w:val="-2"/>
          <w:sz w:val="16"/>
        </w:rPr>
        <w:t>M</w:t>
      </w:r>
      <w:r>
        <w:rPr>
          <w:i/>
          <w:spacing w:val="8"/>
          <w:w w:val="105"/>
          <w:position w:val="-2"/>
          <w:sz w:val="16"/>
        </w:rPr>
        <w:t> </w:t>
      </w:r>
      <w:r>
        <w:rPr>
          <w:i/>
          <w:w w:val="105"/>
        </w:rPr>
        <w:t>w</w:t>
      </w:r>
      <w:r>
        <w:rPr>
          <w:rFonts w:ascii="Arial" w:hAnsi="Arial"/>
          <w:i/>
          <w:w w:val="105"/>
        </w:rPr>
        <w:t>/</w:t>
      </w:r>
      <w:r>
        <w:rPr>
          <w:rFonts w:ascii="Arial" w:hAnsi="Arial"/>
          <w:i/>
          <w:spacing w:val="-6"/>
          <w:w w:val="105"/>
        </w:rPr>
        <w:t> </w:t>
      </w:r>
      <w:r>
        <w:rPr>
          <w:w w:val="105"/>
        </w:rPr>
        <w:t>(1</w:t>
      </w:r>
      <w:r>
        <w:rPr>
          <w:spacing w:val="45"/>
          <w:w w:val="105"/>
        </w:rPr>
        <w:t> </w:t>
      </w:r>
      <w:r>
        <w:rPr>
          <w:rFonts w:ascii="Arial" w:hAnsi="Arial"/>
          <w:i/>
          <w:w w:val="105"/>
        </w:rPr>
        <w:t>τ</w:t>
      </w:r>
      <w:r>
        <w:rPr>
          <w:rFonts w:ascii="Arial" w:hAnsi="Arial"/>
          <w:i/>
          <w:spacing w:val="-39"/>
          <w:w w:val="105"/>
        </w:rPr>
        <w:t> </w:t>
      </w:r>
      <w:r>
        <w:rPr>
          <w:w w:val="105"/>
        </w:rPr>
        <w:t>)</w:t>
      </w:r>
      <w:r>
        <w:rPr>
          <w:i/>
          <w:w w:val="105"/>
        </w:rPr>
        <w:t>A</w:t>
      </w:r>
      <w:r>
        <w:rPr>
          <w:i/>
          <w:w w:val="105"/>
          <w:position w:val="-2"/>
          <w:sz w:val="16"/>
        </w:rPr>
        <w:t>M</w:t>
      </w:r>
      <w:r>
        <w:rPr>
          <w:i/>
          <w:spacing w:val="27"/>
          <w:w w:val="105"/>
          <w:position w:val="-2"/>
          <w:sz w:val="16"/>
        </w:rPr>
        <w:t> </w:t>
      </w:r>
      <w:r>
        <w:rPr>
          <w:w w:val="105"/>
        </w:rPr>
        <w:t>,</w:t>
      </w:r>
      <w:r>
        <w:rPr>
          <w:spacing w:val="-17"/>
          <w:w w:val="105"/>
        </w:rPr>
        <w:t> </w:t>
      </w:r>
      <w:r>
        <w:rPr>
          <w:w w:val="105"/>
        </w:rPr>
        <w:t>food</w:t>
      </w:r>
      <w:r>
        <w:rPr>
          <w:spacing w:val="-18"/>
          <w:w w:val="105"/>
        </w:rPr>
        <w:t> </w:t>
      </w:r>
      <w:r>
        <w:rPr>
          <w:w w:val="105"/>
        </w:rPr>
        <w:t>and</w:t>
      </w:r>
      <w:r>
        <w:rPr>
          <w:spacing w:val="-17"/>
          <w:w w:val="105"/>
        </w:rPr>
        <w:t> </w:t>
      </w:r>
      <w:r>
        <w:rPr>
          <w:w w:val="105"/>
        </w:rPr>
        <w:t>manufacturing consumption</w:t>
      </w:r>
      <w:r>
        <w:rPr>
          <w:spacing w:val="-36"/>
          <w:w w:val="105"/>
        </w:rPr>
        <w:t> </w:t>
      </w:r>
      <w:r>
        <w:rPr>
          <w:w w:val="105"/>
        </w:rPr>
        <w:t>follow</w:t>
      </w:r>
      <w:r>
        <w:rPr>
          <w:spacing w:val="-35"/>
          <w:w w:val="105"/>
        </w:rPr>
        <w:t> </w:t>
      </w:r>
      <w:r>
        <w:rPr>
          <w:w w:val="105"/>
        </w:rPr>
        <w:t>from</w:t>
      </w:r>
      <w:r>
        <w:rPr>
          <w:spacing w:val="-33"/>
          <w:w w:val="105"/>
        </w:rPr>
        <w:t> </w:t>
      </w:r>
      <w:hyperlink w:history="true" w:anchor="_bookmark44">
        <w:r>
          <w:rPr>
            <w:w w:val="105"/>
          </w:rPr>
          <w:t>(2),</w:t>
        </w:r>
        <w:r>
          <w:rPr>
            <w:spacing w:val="-35"/>
            <w:w w:val="105"/>
          </w:rPr>
          <w:t> </w:t>
        </w:r>
      </w:hyperlink>
      <w:r>
        <w:rPr>
          <w:w w:val="105"/>
        </w:rPr>
        <w:t>and</w:t>
      </w:r>
      <w:r>
        <w:rPr>
          <w:spacing w:val="-36"/>
          <w:w w:val="105"/>
        </w:rPr>
        <w:t> </w:t>
      </w:r>
      <w:r>
        <w:rPr>
          <w:w w:val="105"/>
        </w:rPr>
        <w:t>the</w:t>
      </w:r>
      <w:r>
        <w:rPr>
          <w:spacing w:val="-35"/>
          <w:w w:val="105"/>
        </w:rPr>
        <w:t> </w:t>
      </w:r>
      <w:r>
        <w:rPr>
          <w:w w:val="105"/>
        </w:rPr>
        <w:t>urbanization</w:t>
      </w:r>
      <w:r>
        <w:rPr>
          <w:spacing w:val="-36"/>
          <w:w w:val="105"/>
        </w:rPr>
        <w:t> </w:t>
      </w:r>
      <w:r>
        <w:rPr>
          <w:w w:val="105"/>
        </w:rPr>
        <w:t>rate</w:t>
      </w:r>
      <w:r>
        <w:rPr>
          <w:spacing w:val="-35"/>
          <w:w w:val="105"/>
        </w:rPr>
        <w:t> </w:t>
      </w:r>
      <w:r>
        <w:rPr>
          <w:i/>
          <w:w w:val="105"/>
        </w:rPr>
        <w:t>n</w:t>
      </w:r>
      <w:r>
        <w:rPr>
          <w:i/>
          <w:w w:val="105"/>
          <w:position w:val="-2"/>
          <w:sz w:val="16"/>
        </w:rPr>
        <w:t>M</w:t>
      </w:r>
      <w:r>
        <w:rPr>
          <w:i/>
          <w:spacing w:val="37"/>
          <w:w w:val="105"/>
          <w:position w:val="-2"/>
          <w:sz w:val="16"/>
        </w:rPr>
        <w:t> </w:t>
      </w:r>
      <w:r>
        <w:rPr>
          <w:w w:val="105"/>
        </w:rPr>
        <w:t>1</w:t>
      </w:r>
      <w:r>
        <w:rPr>
          <w:spacing w:val="52"/>
          <w:w w:val="105"/>
        </w:rPr>
        <w:t> </w:t>
      </w:r>
      <w:r>
        <w:rPr>
          <w:i/>
          <w:w w:val="105"/>
        </w:rPr>
        <w:t>n</w:t>
      </w:r>
      <w:r>
        <w:rPr>
          <w:i/>
          <w:w w:val="105"/>
          <w:position w:val="-2"/>
          <w:sz w:val="16"/>
        </w:rPr>
        <w:t>A</w:t>
      </w:r>
      <w:r>
        <w:rPr>
          <w:i/>
          <w:spacing w:val="-20"/>
          <w:w w:val="105"/>
          <w:position w:val="-2"/>
          <w:sz w:val="16"/>
        </w:rPr>
        <w:t> </w:t>
      </w:r>
      <w:r>
        <w:rPr>
          <w:w w:val="105"/>
        </w:rPr>
        <w:t>is</w:t>
      </w:r>
      <w:r>
        <w:rPr>
          <w:spacing w:val="-35"/>
          <w:w w:val="105"/>
        </w:rPr>
        <w:t> </w:t>
      </w:r>
      <w:r>
        <w:rPr>
          <w:w w:val="105"/>
        </w:rPr>
        <w:t>determined</w:t>
      </w:r>
      <w:r>
        <w:rPr>
          <w:spacing w:val="-36"/>
          <w:w w:val="105"/>
        </w:rPr>
        <w:t> </w:t>
      </w:r>
      <w:r>
        <w:rPr>
          <w:w w:val="105"/>
        </w:rPr>
        <w:t>by</w:t>
      </w:r>
      <w:r>
        <w:rPr>
          <w:spacing w:val="-32"/>
          <w:w w:val="105"/>
        </w:rPr>
        <w:t> </w:t>
      </w:r>
      <w:hyperlink w:history="true" w:anchor="_bookmark73">
        <w:r>
          <w:rPr>
            <w:w w:val="105"/>
          </w:rPr>
          <w:t>(23).</w:t>
        </w:r>
        <w:r>
          <w:rPr>
            <w:spacing w:val="-36"/>
            <w:w w:val="105"/>
          </w:rPr>
          <w:t> </w:t>
        </w:r>
      </w:hyperlink>
      <w:r>
        <w:rPr>
          <w:w w:val="105"/>
        </w:rPr>
        <w:t>Finally, we</w:t>
      </w:r>
      <w:r>
        <w:rPr>
          <w:spacing w:val="-17"/>
          <w:w w:val="105"/>
        </w:rPr>
        <w:t> </w:t>
      </w:r>
      <w:r>
        <w:rPr>
          <w:w w:val="105"/>
        </w:rPr>
        <w:t>derive</w:t>
      </w:r>
      <w:r>
        <w:rPr>
          <w:spacing w:val="-17"/>
          <w:w w:val="105"/>
        </w:rPr>
        <w:t> </w:t>
      </w:r>
      <w:r>
        <w:rPr>
          <w:w w:val="105"/>
        </w:rPr>
        <w:t>tax</w:t>
      </w:r>
      <w:r>
        <w:rPr>
          <w:spacing w:val="-17"/>
          <w:w w:val="105"/>
        </w:rPr>
        <w:t> </w:t>
      </w:r>
      <w:r>
        <w:rPr>
          <w:w w:val="105"/>
        </w:rPr>
        <w:t>revenues</w:t>
      </w:r>
      <w:r>
        <w:rPr>
          <w:spacing w:val="-16"/>
          <w:w w:val="105"/>
        </w:rPr>
        <w:t> </w:t>
      </w:r>
      <w:r>
        <w:rPr>
          <w:w w:val="105"/>
        </w:rPr>
        <w:t>as</w:t>
      </w:r>
      <w:r>
        <w:rPr>
          <w:spacing w:val="-17"/>
          <w:w w:val="105"/>
        </w:rPr>
        <w:t> </w:t>
      </w:r>
      <w:r>
        <w:rPr>
          <w:w w:val="105"/>
        </w:rPr>
        <w:t>a</w:t>
      </w:r>
      <w:r>
        <w:rPr>
          <w:spacing w:val="-17"/>
          <w:w w:val="105"/>
        </w:rPr>
        <w:t> </w:t>
      </w:r>
      <w:r>
        <w:rPr>
          <w:w w:val="105"/>
        </w:rPr>
        <w:t>function</w:t>
      </w:r>
      <w:r>
        <w:rPr>
          <w:spacing w:val="-16"/>
          <w:w w:val="105"/>
        </w:rPr>
        <w:t> </w:t>
      </w:r>
      <w:r>
        <w:rPr>
          <w:w w:val="105"/>
        </w:rPr>
        <w:t>of</w:t>
      </w:r>
      <w:r>
        <w:rPr>
          <w:spacing w:val="-17"/>
          <w:w w:val="105"/>
        </w:rPr>
        <w:t> </w:t>
      </w:r>
      <w:r>
        <w:rPr>
          <w:w w:val="105"/>
        </w:rPr>
        <w:t>urbanization.</w:t>
      </w:r>
      <w:r>
        <w:rPr>
          <w:spacing w:val="-17"/>
          <w:w w:val="105"/>
        </w:rPr>
        <w:t> </w:t>
      </w:r>
      <w:r>
        <w:rPr>
          <w:w w:val="105"/>
        </w:rPr>
        <w:t>Using</w:t>
      </w:r>
      <w:r>
        <w:rPr>
          <w:spacing w:val="-14"/>
          <w:w w:val="105"/>
        </w:rPr>
        <w:t> </w:t>
      </w:r>
      <w:hyperlink w:history="true" w:anchor="_bookmark58">
        <w:r>
          <w:rPr>
            <w:w w:val="105"/>
          </w:rPr>
          <w:t>(9),</w:t>
        </w:r>
        <w:r>
          <w:rPr>
            <w:spacing w:val="-17"/>
            <w:w w:val="105"/>
          </w:rPr>
          <w:t> </w:t>
        </w:r>
      </w:hyperlink>
      <w:hyperlink w:history="true" w:anchor="_bookmark72">
        <w:r>
          <w:rPr>
            <w:w w:val="105"/>
          </w:rPr>
          <w:t>(22),</w:t>
        </w:r>
        <w:r>
          <w:rPr>
            <w:spacing w:val="-16"/>
            <w:w w:val="105"/>
          </w:rPr>
          <w:t> </w:t>
        </w:r>
      </w:hyperlink>
      <w:r>
        <w:rPr>
          <w:w w:val="105"/>
        </w:rPr>
        <w:t>and</w:t>
      </w:r>
      <w:r>
        <w:rPr>
          <w:spacing w:val="-12"/>
          <w:w w:val="105"/>
        </w:rPr>
        <w:t> </w:t>
      </w:r>
      <w:hyperlink w:history="true" w:anchor="_bookmark73">
        <w:r>
          <w:rPr>
            <w:w w:val="105"/>
          </w:rPr>
          <w:t>(23)</w:t>
        </w:r>
        <w:r>
          <w:rPr>
            <w:spacing w:val="-17"/>
            <w:w w:val="105"/>
          </w:rPr>
          <w:t> </w:t>
        </w:r>
      </w:hyperlink>
      <w:r>
        <w:rPr>
          <w:w w:val="105"/>
        </w:rPr>
        <w:t>we</w:t>
      </w:r>
      <w:r>
        <w:rPr>
          <w:spacing w:val="-16"/>
          <w:w w:val="105"/>
        </w:rPr>
        <w:t> </w:t>
      </w:r>
      <w:r>
        <w:rPr>
          <w:w w:val="105"/>
        </w:rPr>
        <w:t>obtain:</w:t>
      </w:r>
    </w:p>
    <w:p>
      <w:pPr>
        <w:spacing w:after="0" w:line="235" w:lineRule="auto"/>
        <w:jc w:val="both"/>
        <w:sectPr>
          <w:pgSz w:w="10710" w:h="13950"/>
          <w:pgMar w:header="0" w:footer="260" w:top="780" w:bottom="440" w:left="1400" w:right="0"/>
        </w:sectPr>
      </w:pPr>
    </w:p>
    <w:p>
      <w:pPr>
        <w:tabs>
          <w:tab w:pos="331" w:val="left" w:leader="none"/>
          <w:tab w:pos="818" w:val="left" w:leader="none"/>
        </w:tabs>
        <w:spacing w:line="158" w:lineRule="auto" w:before="224"/>
        <w:ind w:left="0" w:right="87" w:firstLine="0"/>
        <w:jc w:val="right"/>
        <w:rPr>
          <w:i/>
          <w:sz w:val="20"/>
        </w:rPr>
      </w:pPr>
      <w:r>
        <w:rPr/>
        <w:pict>
          <v:shape style="position:absolute;margin-left:224.928207pt;margin-top:18.136774pt;width:28.5pt;height:18.5pt;mso-position-horizontal-relative:page;mso-position-vertical-relative:paragraph;z-index:-89128" type="#_x0000_t202" filled="false" stroked="false">
            <v:textbox inset="0,0,0,0">
              <w:txbxContent>
                <w:p>
                  <w:pPr>
                    <w:tabs>
                      <w:tab w:pos="437" w:val="left" w:leader="none"/>
                    </w:tabs>
                    <w:spacing w:line="267" w:lineRule="exact" w:before="0"/>
                    <w:ind w:left="0" w:right="0" w:firstLine="0"/>
                    <w:jc w:val="left"/>
                    <w:rPr>
                      <w:i/>
                      <w:sz w:val="16"/>
                    </w:rPr>
                  </w:pPr>
                  <w:r>
                    <w:rPr>
                      <w:rFonts w:ascii="Lucida Sans Unicode"/>
                      <w:sz w:val="20"/>
                    </w:rPr>
                    <w:t>=</w:t>
                    <w:tab/>
                  </w:r>
                  <w:r>
                    <w:rPr>
                      <w:i/>
                      <w:spacing w:val="-20"/>
                      <w:position w:val="-2"/>
                      <w:sz w:val="16"/>
                    </w:rPr>
                    <w:t>M</w:t>
                  </w:r>
                </w:p>
              </w:txbxContent>
            </v:textbox>
            <w10:wrap type="none"/>
          </v:shape>
        </w:pict>
      </w:r>
      <w:r>
        <w:rPr>
          <w:i/>
          <w:position w:val="-13"/>
          <w:sz w:val="20"/>
        </w:rPr>
        <w:t>T</w:t>
        <w:tab/>
      </w:r>
      <w:r>
        <w:rPr>
          <w:rFonts w:ascii="Arial" w:hAnsi="Arial"/>
          <w:i/>
          <w:position w:val="-13"/>
          <w:sz w:val="20"/>
        </w:rPr>
        <w:t>τ</w:t>
      </w:r>
      <w:r>
        <w:rPr>
          <w:rFonts w:ascii="Arial" w:hAnsi="Arial"/>
          <w:i/>
          <w:spacing w:val="20"/>
          <w:position w:val="-13"/>
          <w:sz w:val="20"/>
        </w:rPr>
        <w:t> </w:t>
      </w:r>
      <w:r>
        <w:rPr>
          <w:i/>
          <w:position w:val="-13"/>
          <w:sz w:val="20"/>
        </w:rPr>
        <w:t>n</w:t>
        <w:tab/>
      </w:r>
      <w:r>
        <w:rPr>
          <w:i/>
          <w:sz w:val="20"/>
          <w:u w:val="single"/>
        </w:rPr>
        <w:t> </w:t>
      </w:r>
      <w:r>
        <w:rPr>
          <w:spacing w:val="6"/>
          <w:w w:val="95"/>
          <w:sz w:val="20"/>
          <w:u w:val="single"/>
        </w:rPr>
        <w:t>(1</w:t>
      </w:r>
      <w:r>
        <w:rPr>
          <w:rFonts w:ascii="Lucida Sans Unicode" w:hAnsi="Lucida Sans Unicode"/>
          <w:spacing w:val="6"/>
          <w:w w:val="95"/>
          <w:sz w:val="20"/>
          <w:u w:val="single"/>
        </w:rPr>
        <w:t>−</w:t>
      </w:r>
      <w:r>
        <w:rPr>
          <w:rFonts w:ascii="Arial" w:hAnsi="Arial"/>
          <w:i/>
          <w:spacing w:val="6"/>
          <w:w w:val="95"/>
          <w:sz w:val="20"/>
          <w:u w:val="single"/>
        </w:rPr>
        <w:t>α</w:t>
      </w:r>
      <w:r>
        <w:rPr>
          <w:spacing w:val="6"/>
          <w:w w:val="95"/>
          <w:sz w:val="20"/>
          <w:u w:val="single"/>
        </w:rPr>
        <w:t>)</w:t>
      </w:r>
      <w:r>
        <w:rPr>
          <w:i/>
          <w:spacing w:val="6"/>
          <w:w w:val="95"/>
          <w:sz w:val="20"/>
          <w:u w:val="single"/>
        </w:rPr>
        <w:t>c</w:t>
      </w:r>
    </w:p>
    <w:p>
      <w:pPr>
        <w:spacing w:line="246" w:lineRule="exact" w:before="0"/>
        <w:ind w:left="0" w:right="0" w:firstLine="0"/>
        <w:jc w:val="right"/>
        <w:rPr>
          <w:i/>
          <w:sz w:val="16"/>
        </w:rPr>
      </w:pPr>
      <w:r>
        <w:rPr>
          <w:sz w:val="20"/>
        </w:rPr>
        <w:t>1</w:t>
      </w:r>
      <w:r>
        <w:rPr>
          <w:rFonts w:ascii="Lucida Sans Unicode" w:hAnsi="Lucida Sans Unicode"/>
          <w:sz w:val="20"/>
        </w:rPr>
        <w:t>−</w:t>
      </w:r>
      <w:r>
        <w:rPr>
          <w:rFonts w:ascii="Arial" w:hAnsi="Arial"/>
          <w:i/>
          <w:sz w:val="20"/>
        </w:rPr>
        <w:t>α </w:t>
      </w:r>
      <w:r>
        <w:rPr>
          <w:rFonts w:ascii="Lucida Sans Unicode" w:hAnsi="Lucida Sans Unicode"/>
          <w:sz w:val="20"/>
        </w:rPr>
        <w:t>−</w:t>
      </w:r>
      <w:r>
        <w:rPr>
          <w:i/>
          <w:sz w:val="20"/>
        </w:rPr>
        <w:t>n</w:t>
      </w:r>
      <w:r>
        <w:rPr>
          <w:i/>
          <w:position w:val="-2"/>
          <w:sz w:val="16"/>
        </w:rPr>
        <w:t>M</w:t>
      </w:r>
    </w:p>
    <w:p>
      <w:pPr>
        <w:tabs>
          <w:tab w:pos="2772" w:val="left" w:leader="none"/>
        </w:tabs>
        <w:spacing w:before="355"/>
        <w:ind w:left="5" w:right="0" w:firstLine="0"/>
        <w:jc w:val="left"/>
        <w:rPr>
          <w:sz w:val="20"/>
        </w:rPr>
      </w:pPr>
      <w:r>
        <w:rPr/>
        <w:br w:type="column"/>
      </w:r>
      <w:r>
        <w:rPr>
          <w:i/>
          <w:w w:val="105"/>
          <w:sz w:val="20"/>
        </w:rPr>
        <w:t>N</w:t>
      </w:r>
      <w:r>
        <w:rPr>
          <w:i/>
          <w:spacing w:val="14"/>
          <w:w w:val="105"/>
          <w:sz w:val="20"/>
        </w:rPr>
        <w:t> </w:t>
      </w:r>
      <w:r>
        <w:rPr>
          <w:rFonts w:ascii="Arial"/>
          <w:i/>
          <w:w w:val="105"/>
          <w:sz w:val="20"/>
        </w:rPr>
        <w:t>,</w:t>
        <w:tab/>
      </w:r>
      <w:r>
        <w:rPr>
          <w:w w:val="105"/>
          <w:sz w:val="20"/>
        </w:rPr>
        <w:t>(25)</w:t>
      </w:r>
    </w:p>
    <w:p>
      <w:pPr>
        <w:spacing w:after="0"/>
        <w:jc w:val="left"/>
        <w:rPr>
          <w:sz w:val="20"/>
        </w:rPr>
        <w:sectPr>
          <w:type w:val="continuous"/>
          <w:pgSz w:w="10710" w:h="13950"/>
          <w:pgMar w:top="680" w:bottom="440" w:left="1400" w:right="0"/>
          <w:cols w:num="2" w:equalWidth="0">
            <w:col w:w="4595" w:space="40"/>
            <w:col w:w="4675"/>
          </w:cols>
        </w:sectPr>
      </w:pPr>
    </w:p>
    <w:p>
      <w:pPr>
        <w:pStyle w:val="BodyText"/>
        <w:spacing w:line="237" w:lineRule="auto" w:before="161"/>
        <w:ind w:left="111" w:right="1568"/>
        <w:jc w:val="both"/>
      </w:pPr>
      <w:r>
        <w:rPr/>
        <w:pict>
          <v:shape style="position:absolute;margin-left:309.143463pt;margin-top:8.381227pt;width:7.8pt;height:18.5pt;mso-position-horizontal-relative:page;mso-position-vertical-relative:paragraph;z-index:-89104"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97"/>
                    </w:rPr>
                    <w:t>−</w:t>
                  </w:r>
                </w:p>
              </w:txbxContent>
            </v:textbox>
            <w10:wrap type="none"/>
          </v:shape>
        </w:pict>
      </w:r>
      <w:r>
        <w:rPr/>
        <w:pict>
          <v:shape style="position:absolute;margin-left:227.710785pt;margin-top:68.157028pt;width:7.8pt;height:18.5pt;mso-position-horizontal-relative:page;mso-position-vertical-relative:paragraph;z-index:-89080"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193.473206pt;margin-top:163.79834pt;width:7.8pt;height:18.5pt;mso-position-horizontal-relative:page;mso-position-vertical-relative:paragraph;z-index:-8905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w w:val="105"/>
        </w:rPr>
        <w:t>which is strictly increasing in </w:t>
      </w:r>
      <w:r>
        <w:rPr>
          <w:i/>
          <w:w w:val="105"/>
        </w:rPr>
        <w:t>n</w:t>
      </w:r>
      <w:r>
        <w:rPr>
          <w:i/>
          <w:w w:val="105"/>
          <w:position w:val="-2"/>
          <w:sz w:val="16"/>
        </w:rPr>
        <w:t>M </w:t>
      </w:r>
      <w:r>
        <w:rPr>
          <w:w w:val="105"/>
        </w:rPr>
        <w:t>and defined for </w:t>
      </w:r>
      <w:r>
        <w:rPr>
          <w:i/>
          <w:w w:val="105"/>
        </w:rPr>
        <w:t>n</w:t>
      </w:r>
      <w:r>
        <w:rPr>
          <w:i/>
          <w:w w:val="105"/>
          <w:position w:val="-2"/>
          <w:sz w:val="16"/>
        </w:rPr>
        <w:t>M </w:t>
      </w:r>
      <w:r>
        <w:rPr>
          <w:rFonts w:ascii="Arial" w:hAnsi="Arial"/>
          <w:i/>
          <w:w w:val="105"/>
        </w:rPr>
        <w:t>&lt; </w:t>
      </w:r>
      <w:r>
        <w:rPr>
          <w:w w:val="105"/>
        </w:rPr>
        <w:t>1</w:t>
      </w:r>
      <w:r>
        <w:rPr>
          <w:spacing w:val="-9"/>
          <w:w w:val="105"/>
        </w:rPr>
        <w:t> </w:t>
      </w:r>
      <w:r>
        <w:rPr>
          <w:rFonts w:ascii="Arial" w:hAnsi="Arial"/>
          <w:i/>
          <w:spacing w:val="3"/>
          <w:w w:val="105"/>
        </w:rPr>
        <w:t>α</w:t>
      </w:r>
      <w:r>
        <w:rPr>
          <w:spacing w:val="3"/>
          <w:w w:val="105"/>
        </w:rPr>
        <w:t>. </w:t>
      </w:r>
      <w:r>
        <w:rPr>
          <w:w w:val="105"/>
        </w:rPr>
        <w:t>Thus, urbanization rates </w:t>
      </w:r>
      <w:r>
        <w:rPr>
          <w:spacing w:val="-3"/>
          <w:w w:val="105"/>
        </w:rPr>
        <w:t>cannot </w:t>
      </w:r>
      <w:r>
        <w:rPr>
          <w:w w:val="105"/>
        </w:rPr>
        <w:t>exceed</w:t>
      </w:r>
      <w:r>
        <w:rPr>
          <w:spacing w:val="-22"/>
          <w:w w:val="105"/>
        </w:rPr>
        <w:t> </w:t>
      </w:r>
      <w:r>
        <w:rPr>
          <w:w w:val="105"/>
        </w:rPr>
        <w:t>the</w:t>
      </w:r>
      <w:r>
        <w:rPr>
          <w:spacing w:val="-22"/>
          <w:w w:val="105"/>
        </w:rPr>
        <w:t> </w:t>
      </w:r>
      <w:r>
        <w:rPr>
          <w:w w:val="105"/>
        </w:rPr>
        <w:t>share</w:t>
      </w:r>
      <w:r>
        <w:rPr>
          <w:spacing w:val="-21"/>
          <w:w w:val="105"/>
        </w:rPr>
        <w:t> </w:t>
      </w:r>
      <w:r>
        <w:rPr>
          <w:w w:val="105"/>
        </w:rPr>
        <w:t>of</w:t>
      </w:r>
      <w:r>
        <w:rPr>
          <w:spacing w:val="-22"/>
          <w:w w:val="105"/>
        </w:rPr>
        <w:t> </w:t>
      </w:r>
      <w:r>
        <w:rPr>
          <w:w w:val="105"/>
        </w:rPr>
        <w:t>manufacturing</w:t>
      </w:r>
      <w:r>
        <w:rPr>
          <w:spacing w:val="-21"/>
          <w:w w:val="105"/>
        </w:rPr>
        <w:t> </w:t>
      </w:r>
      <w:r>
        <w:rPr>
          <w:w w:val="105"/>
        </w:rPr>
        <w:t>in</w:t>
      </w:r>
      <w:r>
        <w:rPr>
          <w:spacing w:val="-22"/>
          <w:w w:val="105"/>
        </w:rPr>
        <w:t> </w:t>
      </w:r>
      <w:r>
        <w:rPr>
          <w:w w:val="105"/>
        </w:rPr>
        <w:t>above-subsistence</w:t>
      </w:r>
      <w:r>
        <w:rPr>
          <w:spacing w:val="-21"/>
          <w:w w:val="105"/>
        </w:rPr>
        <w:t> </w:t>
      </w:r>
      <w:r>
        <w:rPr>
          <w:w w:val="105"/>
        </w:rPr>
        <w:t>consumption.</w:t>
      </w:r>
      <w:r>
        <w:rPr>
          <w:spacing w:val="-24"/>
          <w:w w:val="105"/>
        </w:rPr>
        <w:t> </w:t>
      </w:r>
      <w:r>
        <w:rPr>
          <w:w w:val="105"/>
        </w:rPr>
        <w:t>Together</w:t>
      </w:r>
      <w:r>
        <w:rPr>
          <w:spacing w:val="-21"/>
          <w:w w:val="105"/>
        </w:rPr>
        <w:t> </w:t>
      </w:r>
      <w:r>
        <w:rPr>
          <w:w w:val="105"/>
        </w:rPr>
        <w:t>with</w:t>
      </w:r>
      <w:r>
        <w:rPr>
          <w:spacing w:val="-19"/>
          <w:w w:val="105"/>
        </w:rPr>
        <w:t> </w:t>
      </w:r>
      <w:hyperlink w:history="true" w:anchor="_bookmark59">
        <w:r>
          <w:rPr>
            <w:w w:val="105"/>
          </w:rPr>
          <w:t>(10)</w:t>
        </w:r>
        <w:r>
          <w:rPr>
            <w:spacing w:val="-22"/>
            <w:w w:val="105"/>
          </w:rPr>
          <w:t> </w:t>
        </w:r>
      </w:hyperlink>
      <w:r>
        <w:rPr>
          <w:spacing w:val="-5"/>
          <w:w w:val="105"/>
        </w:rPr>
        <w:t>and </w:t>
      </w:r>
      <w:r>
        <w:rPr/>
        <w:t>(11),</w:t>
      </w:r>
      <w:r>
        <w:rPr>
          <w:spacing w:val="-17"/>
        </w:rPr>
        <w:t> </w:t>
      </w:r>
      <w:r>
        <w:rPr/>
        <w:t>Equation</w:t>
      </w:r>
      <w:r>
        <w:rPr>
          <w:spacing w:val="-11"/>
        </w:rPr>
        <w:t> </w:t>
      </w:r>
      <w:hyperlink w:history="true" w:anchor="_bookmark76">
        <w:r>
          <w:rPr/>
          <w:t>(25)</w:t>
        </w:r>
        <w:r>
          <w:rPr>
            <w:spacing w:val="-17"/>
          </w:rPr>
          <w:t> </w:t>
        </w:r>
      </w:hyperlink>
      <w:r>
        <w:rPr/>
        <w:t>determines</w:t>
      </w:r>
      <w:r>
        <w:rPr>
          <w:spacing w:val="-16"/>
        </w:rPr>
        <w:t> </w:t>
      </w:r>
      <w:r>
        <w:rPr/>
        <w:t>the</w:t>
      </w:r>
      <w:r>
        <w:rPr>
          <w:spacing w:val="-16"/>
        </w:rPr>
        <w:t> </w:t>
      </w:r>
      <w:r>
        <w:rPr/>
        <w:t>most</w:t>
      </w:r>
      <w:r>
        <w:rPr>
          <w:spacing w:val="-17"/>
        </w:rPr>
        <w:t> </w:t>
      </w:r>
      <w:r>
        <w:rPr/>
        <w:t>remote</w:t>
      </w:r>
      <w:r>
        <w:rPr>
          <w:spacing w:val="-16"/>
        </w:rPr>
        <w:t> </w:t>
      </w:r>
      <w:r>
        <w:rPr/>
        <w:t>area</w:t>
      </w:r>
      <w:r>
        <w:rPr>
          <w:spacing w:val="-16"/>
        </w:rPr>
        <w:t> </w:t>
      </w:r>
      <w:r>
        <w:rPr/>
        <w:t>affected</w:t>
      </w:r>
      <w:r>
        <w:rPr>
          <w:spacing w:val="-17"/>
        </w:rPr>
        <w:t> </w:t>
      </w:r>
      <w:r>
        <w:rPr/>
        <w:t>by</w:t>
      </w:r>
      <w:r>
        <w:rPr>
          <w:spacing w:val="-16"/>
        </w:rPr>
        <w:t> </w:t>
      </w:r>
      <w:r>
        <w:rPr/>
        <w:t>warfare,</w:t>
      </w:r>
      <w:r>
        <w:rPr>
          <w:spacing w:val="-16"/>
        </w:rPr>
        <w:t> </w:t>
      </w:r>
      <w:r>
        <w:rPr>
          <w:i/>
        </w:rPr>
        <w:t>R</w:t>
      </w:r>
      <w:r>
        <w:rPr/>
        <w:t>,</w:t>
      </w:r>
      <w:r>
        <w:rPr>
          <w:spacing w:val="-16"/>
        </w:rPr>
        <w:t> </w:t>
      </w:r>
      <w:r>
        <w:rPr/>
        <w:t>which</w:t>
      </w:r>
      <w:r>
        <w:rPr>
          <w:spacing w:val="-17"/>
        </w:rPr>
        <w:t> </w:t>
      </w:r>
      <w:r>
        <w:rPr/>
        <w:t>is</w:t>
      </w:r>
      <w:r>
        <w:rPr>
          <w:spacing w:val="-16"/>
        </w:rPr>
        <w:t> </w:t>
      </w:r>
      <w:r>
        <w:rPr/>
        <w:t>increasing</w:t>
      </w:r>
      <w:r>
        <w:rPr>
          <w:spacing w:val="-16"/>
        </w:rPr>
        <w:t> </w:t>
      </w:r>
      <w:r>
        <w:rPr>
          <w:spacing w:val="-6"/>
        </w:rPr>
        <w:t>in </w:t>
      </w:r>
      <w:r>
        <w:rPr>
          <w:w w:val="105"/>
        </w:rPr>
        <w:t>urbanization</w:t>
      </w:r>
      <w:r>
        <w:rPr>
          <w:spacing w:val="-38"/>
          <w:w w:val="105"/>
        </w:rPr>
        <w:t> </w:t>
      </w:r>
      <w:r>
        <w:rPr>
          <w:w w:val="105"/>
        </w:rPr>
        <w:t>but</w:t>
      </w:r>
      <w:r>
        <w:rPr>
          <w:spacing w:val="-38"/>
          <w:w w:val="105"/>
        </w:rPr>
        <w:t> </w:t>
      </w:r>
      <w:r>
        <w:rPr>
          <w:w w:val="105"/>
        </w:rPr>
        <w:t>zero</w:t>
      </w:r>
      <w:r>
        <w:rPr>
          <w:spacing w:val="-38"/>
          <w:w w:val="105"/>
        </w:rPr>
        <w:t> </w:t>
      </w:r>
      <w:r>
        <w:rPr>
          <w:w w:val="105"/>
        </w:rPr>
        <w:t>as</w:t>
      </w:r>
      <w:r>
        <w:rPr>
          <w:spacing w:val="-38"/>
          <w:w w:val="105"/>
        </w:rPr>
        <w:t> </w:t>
      </w:r>
      <w:r>
        <w:rPr>
          <w:w w:val="105"/>
        </w:rPr>
        <w:t>long</w:t>
      </w:r>
      <w:r>
        <w:rPr>
          <w:spacing w:val="-37"/>
          <w:w w:val="105"/>
        </w:rPr>
        <w:t> </w:t>
      </w:r>
      <w:r>
        <w:rPr>
          <w:w w:val="105"/>
        </w:rPr>
        <w:t>as</w:t>
      </w:r>
      <w:r>
        <w:rPr>
          <w:spacing w:val="-38"/>
          <w:w w:val="105"/>
        </w:rPr>
        <w:t> </w:t>
      </w:r>
      <w:r>
        <w:rPr>
          <w:w w:val="105"/>
        </w:rPr>
        <w:t>taxes</w:t>
      </w:r>
      <w:r>
        <w:rPr>
          <w:spacing w:val="-38"/>
          <w:w w:val="105"/>
        </w:rPr>
        <w:t> </w:t>
      </w:r>
      <w:r>
        <w:rPr>
          <w:w w:val="105"/>
        </w:rPr>
        <w:t>are</w:t>
      </w:r>
      <w:r>
        <w:rPr>
          <w:spacing w:val="-38"/>
          <w:w w:val="105"/>
        </w:rPr>
        <w:t> </w:t>
      </w:r>
      <w:r>
        <w:rPr>
          <w:w w:val="105"/>
        </w:rPr>
        <w:t>insufficient</w:t>
      </w:r>
      <w:r>
        <w:rPr>
          <w:spacing w:val="-37"/>
          <w:w w:val="105"/>
        </w:rPr>
        <w:t> </w:t>
      </w:r>
      <w:r>
        <w:rPr>
          <w:w w:val="105"/>
        </w:rPr>
        <w:t>to</w:t>
      </w:r>
      <w:r>
        <w:rPr>
          <w:spacing w:val="-38"/>
          <w:w w:val="105"/>
        </w:rPr>
        <w:t> </w:t>
      </w:r>
      <w:r>
        <w:rPr>
          <w:w w:val="105"/>
        </w:rPr>
        <w:t>cover</w:t>
      </w:r>
      <w:r>
        <w:rPr>
          <w:spacing w:val="-38"/>
          <w:w w:val="105"/>
        </w:rPr>
        <w:t> </w:t>
      </w:r>
      <w:r>
        <w:rPr>
          <w:w w:val="105"/>
        </w:rPr>
        <w:t>the</w:t>
      </w:r>
      <w:r>
        <w:rPr>
          <w:spacing w:val="-38"/>
          <w:w w:val="105"/>
        </w:rPr>
        <w:t> </w:t>
      </w:r>
      <w:r>
        <w:rPr>
          <w:w w:val="105"/>
        </w:rPr>
        <w:t>fixed</w:t>
      </w:r>
      <w:r>
        <w:rPr>
          <w:spacing w:val="-38"/>
          <w:w w:val="105"/>
        </w:rPr>
        <w:t> </w:t>
      </w:r>
      <w:r>
        <w:rPr>
          <w:w w:val="105"/>
        </w:rPr>
        <w:t>cost</w:t>
      </w:r>
      <w:r>
        <w:rPr>
          <w:spacing w:val="-37"/>
          <w:w w:val="105"/>
        </w:rPr>
        <w:t> </w:t>
      </w:r>
      <w:r>
        <w:rPr>
          <w:w w:val="105"/>
        </w:rPr>
        <w:t>of</w:t>
      </w:r>
      <w:r>
        <w:rPr>
          <w:spacing w:val="-38"/>
          <w:w w:val="105"/>
        </w:rPr>
        <w:t> </w:t>
      </w:r>
      <w:r>
        <w:rPr>
          <w:w w:val="105"/>
        </w:rPr>
        <w:t>warfare.</w:t>
      </w:r>
      <w:r>
        <w:rPr>
          <w:spacing w:val="-38"/>
          <w:w w:val="105"/>
        </w:rPr>
        <w:t> </w:t>
      </w:r>
      <w:r>
        <w:rPr>
          <w:w w:val="105"/>
        </w:rPr>
        <w:t>Using</w:t>
      </w:r>
      <w:r>
        <w:rPr>
          <w:spacing w:val="-38"/>
          <w:w w:val="105"/>
        </w:rPr>
        <w:t> </w:t>
      </w:r>
      <w:r>
        <w:rPr>
          <w:w w:val="105"/>
        </w:rPr>
        <w:t>this result</w:t>
      </w:r>
      <w:r>
        <w:rPr>
          <w:spacing w:val="-37"/>
          <w:w w:val="105"/>
        </w:rPr>
        <w:t> </w:t>
      </w:r>
      <w:r>
        <w:rPr>
          <w:w w:val="105"/>
        </w:rPr>
        <w:t>in</w:t>
      </w:r>
      <w:r>
        <w:rPr>
          <w:spacing w:val="-34"/>
          <w:w w:val="105"/>
        </w:rPr>
        <w:t> </w:t>
      </w:r>
      <w:hyperlink w:history="true" w:anchor="_bookmark62">
        <w:r>
          <w:rPr>
            <w:w w:val="105"/>
          </w:rPr>
          <w:t>(14)</w:t>
        </w:r>
        <w:r>
          <w:rPr>
            <w:spacing w:val="-36"/>
            <w:w w:val="105"/>
          </w:rPr>
          <w:t> </w:t>
        </w:r>
      </w:hyperlink>
      <w:r>
        <w:rPr>
          <w:w w:val="105"/>
        </w:rPr>
        <w:t>we</w:t>
      </w:r>
      <w:r>
        <w:rPr>
          <w:spacing w:val="-36"/>
          <w:w w:val="105"/>
        </w:rPr>
        <w:t> </w:t>
      </w:r>
      <w:r>
        <w:rPr>
          <w:w w:val="105"/>
        </w:rPr>
        <w:t>obtain</w:t>
      </w:r>
      <w:r>
        <w:rPr>
          <w:spacing w:val="-36"/>
          <w:w w:val="105"/>
        </w:rPr>
        <w:t> </w:t>
      </w:r>
      <w:r>
        <w:rPr>
          <w:w w:val="105"/>
        </w:rPr>
        <w:t>the</w:t>
      </w:r>
      <w:r>
        <w:rPr>
          <w:spacing w:val="-36"/>
          <w:w w:val="105"/>
        </w:rPr>
        <w:t> </w:t>
      </w:r>
      <w:r>
        <w:rPr>
          <w:w w:val="105"/>
        </w:rPr>
        <w:t>share</w:t>
      </w:r>
      <w:r>
        <w:rPr>
          <w:spacing w:val="-36"/>
          <w:w w:val="105"/>
        </w:rPr>
        <w:t> </w:t>
      </w:r>
      <w:r>
        <w:rPr>
          <w:w w:val="105"/>
        </w:rPr>
        <w:t>of</w:t>
      </w:r>
      <w:r>
        <w:rPr>
          <w:spacing w:val="-36"/>
          <w:w w:val="105"/>
        </w:rPr>
        <w:t> </w:t>
      </w:r>
      <w:r>
        <w:rPr>
          <w:w w:val="105"/>
        </w:rPr>
        <w:t>additionally</w:t>
      </w:r>
      <w:r>
        <w:rPr>
          <w:spacing w:val="-36"/>
          <w:w w:val="105"/>
        </w:rPr>
        <w:t> </w:t>
      </w:r>
      <w:r>
        <w:rPr>
          <w:w w:val="105"/>
        </w:rPr>
        <w:t>infected</w:t>
      </w:r>
      <w:r>
        <w:rPr>
          <w:spacing w:val="-36"/>
          <w:w w:val="105"/>
        </w:rPr>
        <w:t> </w:t>
      </w:r>
      <w:r>
        <w:rPr>
          <w:w w:val="105"/>
        </w:rPr>
        <w:t>individuals</w:t>
      </w:r>
      <w:r>
        <w:rPr>
          <w:spacing w:val="-36"/>
          <w:w w:val="105"/>
        </w:rPr>
        <w:t> </w:t>
      </w:r>
      <w:r>
        <w:rPr>
          <w:w w:val="105"/>
        </w:rPr>
        <w:t>due</w:t>
      </w:r>
      <w:r>
        <w:rPr>
          <w:spacing w:val="-37"/>
          <w:w w:val="105"/>
        </w:rPr>
        <w:t> </w:t>
      </w:r>
      <w:r>
        <w:rPr>
          <w:w w:val="105"/>
        </w:rPr>
        <w:t>to</w:t>
      </w:r>
      <w:r>
        <w:rPr>
          <w:spacing w:val="-36"/>
          <w:w w:val="105"/>
        </w:rPr>
        <w:t> </w:t>
      </w:r>
      <w:r>
        <w:rPr>
          <w:w w:val="105"/>
        </w:rPr>
        <w:t>warfare,</w:t>
      </w:r>
      <w:r>
        <w:rPr>
          <w:spacing w:val="-36"/>
          <w:w w:val="105"/>
        </w:rPr>
        <w:t> </w:t>
      </w:r>
      <w:r>
        <w:rPr>
          <w:i/>
          <w:w w:val="105"/>
        </w:rPr>
        <w:t>I</w:t>
      </w:r>
      <w:r>
        <w:rPr>
          <w:i/>
          <w:w w:val="105"/>
          <w:position w:val="-2"/>
          <w:sz w:val="16"/>
        </w:rPr>
        <w:t>W</w:t>
      </w:r>
      <w:r>
        <w:rPr>
          <w:i/>
          <w:spacing w:val="-31"/>
          <w:w w:val="105"/>
          <w:position w:val="-2"/>
          <w:sz w:val="16"/>
        </w:rPr>
        <w:t> </w:t>
      </w:r>
      <w:r>
        <w:rPr>
          <w:w w:val="105"/>
        </w:rPr>
        <w:t>.</w:t>
      </w:r>
      <w:r>
        <w:rPr>
          <w:spacing w:val="-37"/>
          <w:w w:val="105"/>
        </w:rPr>
        <w:t> </w:t>
      </w:r>
      <w:r>
        <w:rPr>
          <w:w w:val="105"/>
        </w:rPr>
        <w:t>The</w:t>
      </w:r>
      <w:r>
        <w:rPr>
          <w:spacing w:val="-36"/>
          <w:w w:val="105"/>
        </w:rPr>
        <w:t> </w:t>
      </w:r>
      <w:r>
        <w:rPr>
          <w:spacing w:val="-6"/>
          <w:w w:val="105"/>
        </w:rPr>
        <w:t>war- </w:t>
      </w:r>
      <w:r>
        <w:rPr>
          <w:w w:val="105"/>
        </w:rPr>
        <w:t>related</w:t>
      </w:r>
      <w:r>
        <w:rPr>
          <w:spacing w:val="-11"/>
          <w:w w:val="105"/>
        </w:rPr>
        <w:t> </w:t>
      </w:r>
      <w:r>
        <w:rPr>
          <w:w w:val="105"/>
        </w:rPr>
        <w:t>“Horsemen</w:t>
      </w:r>
      <w:r>
        <w:rPr>
          <w:spacing w:val="-11"/>
          <w:w w:val="105"/>
        </w:rPr>
        <w:t> </w:t>
      </w:r>
      <w:r>
        <w:rPr>
          <w:w w:val="105"/>
        </w:rPr>
        <w:t>effect”</w:t>
      </w:r>
      <w:r>
        <w:rPr>
          <w:spacing w:val="-11"/>
          <w:w w:val="105"/>
        </w:rPr>
        <w:t> </w:t>
      </w:r>
      <w:r>
        <w:rPr>
          <w:w w:val="105"/>
        </w:rPr>
        <w:t>is</w:t>
      </w:r>
      <w:r>
        <w:rPr>
          <w:spacing w:val="-11"/>
          <w:w w:val="105"/>
        </w:rPr>
        <w:t> </w:t>
      </w:r>
      <w:r>
        <w:rPr>
          <w:i/>
          <w:w w:val="105"/>
        </w:rPr>
        <w:t>h</w:t>
      </w:r>
      <w:r>
        <w:rPr>
          <w:i/>
          <w:w w:val="105"/>
          <w:position w:val="-2"/>
          <w:sz w:val="16"/>
        </w:rPr>
        <w:t>W</w:t>
      </w:r>
      <w:r>
        <w:rPr>
          <w:i/>
          <w:spacing w:val="-25"/>
          <w:w w:val="105"/>
          <w:position w:val="-2"/>
          <w:sz w:val="16"/>
        </w:rPr>
        <w:t> </w:t>
      </w:r>
      <w:r>
        <w:rPr>
          <w:w w:val="105"/>
        </w:rPr>
        <w:t>(</w:t>
      </w:r>
      <w:r>
        <w:rPr>
          <w:i/>
          <w:w w:val="105"/>
        </w:rPr>
        <w:t>n</w:t>
      </w:r>
      <w:r>
        <w:rPr>
          <w:i/>
          <w:w w:val="105"/>
          <w:position w:val="-2"/>
          <w:sz w:val="16"/>
        </w:rPr>
        <w:t>M</w:t>
      </w:r>
      <w:r>
        <w:rPr>
          <w:i/>
          <w:spacing w:val="-29"/>
          <w:w w:val="105"/>
          <w:position w:val="-2"/>
          <w:sz w:val="16"/>
        </w:rPr>
        <w:t> </w:t>
      </w:r>
      <w:r>
        <w:rPr>
          <w:w w:val="105"/>
        </w:rPr>
        <w:t>)</w:t>
      </w:r>
      <w:r>
        <w:rPr>
          <w:spacing w:val="27"/>
          <w:w w:val="105"/>
        </w:rPr>
        <w:t> </w:t>
      </w:r>
      <w:r>
        <w:rPr>
          <w:i/>
          <w:w w:val="105"/>
        </w:rPr>
        <w:t>I</w:t>
      </w:r>
      <w:r>
        <w:rPr>
          <w:i/>
          <w:w w:val="105"/>
          <w:position w:val="-2"/>
          <w:sz w:val="16"/>
        </w:rPr>
        <w:t>W</w:t>
      </w:r>
      <w:r>
        <w:rPr>
          <w:i/>
          <w:spacing w:val="-25"/>
          <w:w w:val="105"/>
          <w:position w:val="-2"/>
          <w:sz w:val="16"/>
        </w:rPr>
        <w:t> </w:t>
      </w:r>
      <w:r>
        <w:rPr>
          <w:w w:val="105"/>
        </w:rPr>
        <w:t>(</w:t>
      </w:r>
      <w:r>
        <w:rPr>
          <w:i/>
          <w:w w:val="105"/>
        </w:rPr>
        <w:t>n</w:t>
      </w:r>
      <w:r>
        <w:rPr>
          <w:i/>
          <w:w w:val="105"/>
          <w:position w:val="-2"/>
          <w:sz w:val="16"/>
        </w:rPr>
        <w:t>M</w:t>
      </w:r>
      <w:r>
        <w:rPr>
          <w:i/>
          <w:spacing w:val="-28"/>
          <w:w w:val="105"/>
          <w:position w:val="-2"/>
          <w:sz w:val="16"/>
        </w:rPr>
        <w:t> </w:t>
      </w:r>
      <w:r>
        <w:rPr>
          <w:spacing w:val="2"/>
          <w:w w:val="105"/>
        </w:rPr>
        <w:t>)</w:t>
      </w:r>
      <w:r>
        <w:rPr>
          <w:rFonts w:ascii="Arial" w:hAnsi="Arial"/>
          <w:i/>
          <w:spacing w:val="2"/>
          <w:w w:val="105"/>
        </w:rPr>
        <w:t>/</w:t>
      </w:r>
      <w:r>
        <w:rPr>
          <w:i/>
          <w:spacing w:val="2"/>
          <w:w w:val="105"/>
        </w:rPr>
        <w:t>I</w:t>
      </w:r>
      <w:r>
        <w:rPr>
          <w:i/>
          <w:spacing w:val="2"/>
          <w:w w:val="105"/>
          <w:position w:val="-2"/>
          <w:sz w:val="16"/>
        </w:rPr>
        <w:t>B</w:t>
      </w:r>
      <w:r>
        <w:rPr>
          <w:spacing w:val="2"/>
          <w:w w:val="105"/>
        </w:rPr>
        <w:t>.</w:t>
      </w:r>
      <w:r>
        <w:rPr>
          <w:spacing w:val="-19"/>
          <w:w w:val="105"/>
        </w:rPr>
        <w:t> </w:t>
      </w:r>
      <w:r>
        <w:rPr>
          <w:w w:val="105"/>
        </w:rPr>
        <w:t>Adding</w:t>
      </w:r>
      <w:r>
        <w:rPr>
          <w:spacing w:val="-11"/>
          <w:w w:val="105"/>
        </w:rPr>
        <w:t> </w:t>
      </w:r>
      <w:r>
        <w:rPr>
          <w:w w:val="105"/>
        </w:rPr>
        <w:t>the</w:t>
      </w:r>
      <w:r>
        <w:rPr>
          <w:spacing w:val="-11"/>
          <w:w w:val="105"/>
        </w:rPr>
        <w:t> </w:t>
      </w:r>
      <w:r>
        <w:rPr>
          <w:w w:val="105"/>
        </w:rPr>
        <w:t>effect</w:t>
      </w:r>
      <w:r>
        <w:rPr>
          <w:spacing w:val="-11"/>
          <w:w w:val="105"/>
        </w:rPr>
        <w:t> </w:t>
      </w:r>
      <w:r>
        <w:rPr>
          <w:w w:val="105"/>
        </w:rPr>
        <w:t>of</w:t>
      </w:r>
      <w:r>
        <w:rPr>
          <w:spacing w:val="-11"/>
          <w:w w:val="105"/>
        </w:rPr>
        <w:t> </w:t>
      </w:r>
      <w:r>
        <w:rPr>
          <w:w w:val="105"/>
        </w:rPr>
        <w:t>city</w:t>
      </w:r>
      <w:r>
        <w:rPr>
          <w:spacing w:val="-11"/>
          <w:w w:val="105"/>
        </w:rPr>
        <w:t> </w:t>
      </w:r>
      <w:r>
        <w:rPr>
          <w:w w:val="105"/>
        </w:rPr>
        <w:t>excess</w:t>
      </w:r>
      <w:r>
        <w:rPr>
          <w:spacing w:val="-11"/>
          <w:w w:val="105"/>
        </w:rPr>
        <w:t> </w:t>
      </w:r>
      <w:r>
        <w:rPr>
          <w:w w:val="105"/>
        </w:rPr>
        <w:t>mortality, we</w:t>
      </w:r>
      <w:r>
        <w:rPr>
          <w:spacing w:val="-33"/>
          <w:w w:val="105"/>
        </w:rPr>
        <w:t> </w:t>
      </w:r>
      <w:r>
        <w:rPr>
          <w:w w:val="105"/>
        </w:rPr>
        <w:t>obtain</w:t>
      </w:r>
      <w:r>
        <w:rPr>
          <w:spacing w:val="-32"/>
          <w:w w:val="105"/>
        </w:rPr>
        <w:t> </w:t>
      </w:r>
      <w:r>
        <w:rPr>
          <w:w w:val="105"/>
        </w:rPr>
        <w:t>aggregate</w:t>
      </w:r>
      <w:r>
        <w:rPr>
          <w:spacing w:val="-32"/>
          <w:w w:val="105"/>
        </w:rPr>
        <w:t> </w:t>
      </w:r>
      <w:r>
        <w:rPr>
          <w:w w:val="105"/>
        </w:rPr>
        <w:t>death</w:t>
      </w:r>
      <w:r>
        <w:rPr>
          <w:spacing w:val="-33"/>
          <w:w w:val="105"/>
        </w:rPr>
        <w:t> </w:t>
      </w:r>
      <w:r>
        <w:rPr>
          <w:w w:val="105"/>
        </w:rPr>
        <w:t>rates</w:t>
      </w:r>
      <w:r>
        <w:rPr>
          <w:spacing w:val="-32"/>
          <w:w w:val="105"/>
        </w:rPr>
        <w:t> </w:t>
      </w:r>
      <w:r>
        <w:rPr>
          <w:w w:val="105"/>
        </w:rPr>
        <w:t>from</w:t>
      </w:r>
      <w:r>
        <w:rPr>
          <w:spacing w:val="-30"/>
          <w:w w:val="105"/>
        </w:rPr>
        <w:t> </w:t>
      </w:r>
      <w:hyperlink w:history="true" w:anchor="_bookmark65">
        <w:r>
          <w:rPr>
            <w:w w:val="105"/>
          </w:rPr>
          <w:t>(16).</w:t>
        </w:r>
        <w:r>
          <w:rPr>
            <w:spacing w:val="-34"/>
            <w:w w:val="105"/>
          </w:rPr>
          <w:t> </w:t>
        </w:r>
      </w:hyperlink>
      <w:r>
        <w:rPr>
          <w:w w:val="105"/>
        </w:rPr>
        <w:t>This</w:t>
      </w:r>
      <w:r>
        <w:rPr>
          <w:spacing w:val="-32"/>
          <w:w w:val="105"/>
        </w:rPr>
        <w:t> </w:t>
      </w:r>
      <w:r>
        <w:rPr>
          <w:w w:val="105"/>
        </w:rPr>
        <w:t>also</w:t>
      </w:r>
      <w:r>
        <w:rPr>
          <w:spacing w:val="-32"/>
          <w:w w:val="105"/>
        </w:rPr>
        <w:t> </w:t>
      </w:r>
      <w:r>
        <w:rPr>
          <w:w w:val="105"/>
        </w:rPr>
        <w:t>implicitly</w:t>
      </w:r>
      <w:r>
        <w:rPr>
          <w:spacing w:val="-33"/>
          <w:w w:val="105"/>
        </w:rPr>
        <w:t> </w:t>
      </w:r>
      <w:r>
        <w:rPr>
          <w:w w:val="105"/>
        </w:rPr>
        <w:t>defines</w:t>
      </w:r>
      <w:r>
        <w:rPr>
          <w:spacing w:val="-32"/>
          <w:w w:val="105"/>
        </w:rPr>
        <w:t> </w:t>
      </w:r>
      <w:r>
        <w:rPr>
          <w:w w:val="105"/>
        </w:rPr>
        <w:t>the</w:t>
      </w:r>
      <w:r>
        <w:rPr>
          <w:spacing w:val="-32"/>
          <w:w w:val="105"/>
        </w:rPr>
        <w:t> </w:t>
      </w:r>
      <w:r>
        <w:rPr>
          <w:w w:val="105"/>
        </w:rPr>
        <w:t>functional</w:t>
      </w:r>
      <w:r>
        <w:rPr>
          <w:spacing w:val="-33"/>
          <w:w w:val="105"/>
        </w:rPr>
        <w:t> </w:t>
      </w:r>
      <w:r>
        <w:rPr>
          <w:w w:val="105"/>
        </w:rPr>
        <w:t>form</w:t>
      </w:r>
      <w:r>
        <w:rPr>
          <w:spacing w:val="-32"/>
          <w:w w:val="105"/>
        </w:rPr>
        <w:t> </w:t>
      </w:r>
      <w:r>
        <w:rPr>
          <w:w w:val="105"/>
        </w:rPr>
        <w:t>of</w:t>
      </w:r>
      <w:r>
        <w:rPr>
          <w:spacing w:val="-32"/>
          <w:w w:val="105"/>
        </w:rPr>
        <w:t> </w:t>
      </w:r>
      <w:r>
        <w:rPr>
          <w:spacing w:val="-4"/>
          <w:w w:val="105"/>
        </w:rPr>
        <w:t>the </w:t>
      </w:r>
      <w:r>
        <w:rPr>
          <w:w w:val="105"/>
        </w:rPr>
        <w:t>“Horsemen</w:t>
      </w:r>
      <w:r>
        <w:rPr>
          <w:spacing w:val="-31"/>
          <w:w w:val="105"/>
        </w:rPr>
        <w:t> </w:t>
      </w:r>
      <w:r>
        <w:rPr>
          <w:w w:val="105"/>
        </w:rPr>
        <w:t>effect”,</w:t>
      </w:r>
      <w:r>
        <w:rPr>
          <w:spacing w:val="-30"/>
          <w:w w:val="105"/>
        </w:rPr>
        <w:t> </w:t>
      </w:r>
      <w:r>
        <w:rPr>
          <w:w w:val="105"/>
        </w:rPr>
        <w:t>which</w:t>
      </w:r>
      <w:r>
        <w:rPr>
          <w:spacing w:val="-30"/>
          <w:w w:val="105"/>
        </w:rPr>
        <w:t> </w:t>
      </w:r>
      <w:r>
        <w:rPr>
          <w:w w:val="105"/>
        </w:rPr>
        <w:t>comprises</w:t>
      </w:r>
      <w:r>
        <w:rPr>
          <w:spacing w:val="-30"/>
          <w:w w:val="105"/>
        </w:rPr>
        <w:t> </w:t>
      </w:r>
      <w:r>
        <w:rPr>
          <w:w w:val="105"/>
        </w:rPr>
        <w:t>three</w:t>
      </w:r>
      <w:r>
        <w:rPr>
          <w:spacing w:val="-31"/>
          <w:w w:val="105"/>
        </w:rPr>
        <w:t> </w:t>
      </w:r>
      <w:r>
        <w:rPr>
          <w:w w:val="105"/>
        </w:rPr>
        <w:t>ranges:</w:t>
      </w:r>
      <w:r>
        <w:rPr>
          <w:spacing w:val="-30"/>
          <w:w w:val="105"/>
        </w:rPr>
        <w:t> </w:t>
      </w:r>
      <w:r>
        <w:rPr>
          <w:w w:val="105"/>
        </w:rPr>
        <w:t>first,</w:t>
      </w:r>
      <w:r>
        <w:rPr>
          <w:spacing w:val="-30"/>
          <w:w w:val="105"/>
        </w:rPr>
        <w:t> </w:t>
      </w:r>
      <w:r>
        <w:rPr>
          <w:i/>
          <w:w w:val="105"/>
        </w:rPr>
        <w:t>h</w:t>
      </w:r>
      <w:r>
        <w:rPr>
          <w:w w:val="105"/>
        </w:rPr>
        <w:t>(</w:t>
      </w:r>
      <w:r>
        <w:rPr>
          <w:i/>
          <w:w w:val="105"/>
        </w:rPr>
        <w:t>n</w:t>
      </w:r>
      <w:r>
        <w:rPr>
          <w:i/>
          <w:w w:val="105"/>
          <w:position w:val="-2"/>
          <w:sz w:val="16"/>
        </w:rPr>
        <w:t>M</w:t>
      </w:r>
      <w:r>
        <w:rPr>
          <w:i/>
          <w:spacing w:val="-33"/>
          <w:w w:val="105"/>
          <w:position w:val="-2"/>
          <w:sz w:val="16"/>
        </w:rPr>
        <w:t> </w:t>
      </w:r>
      <w:r>
        <w:rPr>
          <w:w w:val="105"/>
        </w:rPr>
        <w:t>)</w:t>
      </w:r>
      <w:r>
        <w:rPr>
          <w:spacing w:val="-30"/>
          <w:w w:val="105"/>
        </w:rPr>
        <w:t> </w:t>
      </w:r>
      <w:r>
        <w:rPr>
          <w:w w:val="105"/>
        </w:rPr>
        <w:t>increases</w:t>
      </w:r>
      <w:r>
        <w:rPr>
          <w:spacing w:val="-31"/>
          <w:w w:val="105"/>
        </w:rPr>
        <w:t> </w:t>
      </w:r>
      <w:r>
        <w:rPr>
          <w:w w:val="105"/>
        </w:rPr>
        <w:t>only</w:t>
      </w:r>
      <w:r>
        <w:rPr>
          <w:spacing w:val="-30"/>
          <w:w w:val="105"/>
        </w:rPr>
        <w:t> </w:t>
      </w:r>
      <w:r>
        <w:rPr>
          <w:w w:val="105"/>
        </w:rPr>
        <w:t>due</w:t>
      </w:r>
      <w:r>
        <w:rPr>
          <w:spacing w:val="-30"/>
          <w:w w:val="105"/>
        </w:rPr>
        <w:t> </w:t>
      </w:r>
      <w:r>
        <w:rPr>
          <w:w w:val="105"/>
        </w:rPr>
        <w:t>to</w:t>
      </w:r>
      <w:r>
        <w:rPr>
          <w:spacing w:val="-30"/>
          <w:w w:val="105"/>
        </w:rPr>
        <w:t> </w:t>
      </w:r>
      <w:r>
        <w:rPr>
          <w:w w:val="105"/>
        </w:rPr>
        <w:t>city</w:t>
      </w:r>
      <w:r>
        <w:rPr>
          <w:spacing w:val="-31"/>
          <w:w w:val="105"/>
        </w:rPr>
        <w:t> </w:t>
      </w:r>
      <w:r>
        <w:rPr>
          <w:w w:val="105"/>
        </w:rPr>
        <w:t>excess mortality,</w:t>
      </w:r>
      <w:r>
        <w:rPr>
          <w:spacing w:val="-16"/>
          <w:w w:val="105"/>
        </w:rPr>
        <w:t> </w:t>
      </w:r>
      <w:r>
        <w:rPr>
          <w:w w:val="105"/>
        </w:rPr>
        <w:t>while</w:t>
      </w:r>
      <w:r>
        <w:rPr>
          <w:spacing w:val="-16"/>
          <w:w w:val="105"/>
        </w:rPr>
        <w:t> </w:t>
      </w:r>
      <w:r>
        <w:rPr>
          <w:w w:val="105"/>
        </w:rPr>
        <w:t>war-related</w:t>
      </w:r>
      <w:r>
        <w:rPr>
          <w:spacing w:val="-16"/>
          <w:w w:val="105"/>
        </w:rPr>
        <w:t> </w:t>
      </w:r>
      <w:r>
        <w:rPr>
          <w:w w:val="105"/>
        </w:rPr>
        <w:t>disease</w:t>
      </w:r>
      <w:r>
        <w:rPr>
          <w:spacing w:val="-16"/>
          <w:w w:val="105"/>
        </w:rPr>
        <w:t> </w:t>
      </w:r>
      <w:r>
        <w:rPr>
          <w:w w:val="105"/>
        </w:rPr>
        <w:t>spread</w:t>
      </w:r>
      <w:r>
        <w:rPr>
          <w:spacing w:val="-16"/>
          <w:w w:val="105"/>
        </w:rPr>
        <w:t> </w:t>
      </w:r>
      <w:r>
        <w:rPr>
          <w:w w:val="105"/>
        </w:rPr>
        <w:t>is</w:t>
      </w:r>
      <w:r>
        <w:rPr>
          <w:spacing w:val="-16"/>
          <w:w w:val="105"/>
        </w:rPr>
        <w:t> </w:t>
      </w:r>
      <w:r>
        <w:rPr>
          <w:w w:val="105"/>
        </w:rPr>
        <w:t>zero</w:t>
      </w:r>
      <w:r>
        <w:rPr>
          <w:spacing w:val="-16"/>
          <w:w w:val="105"/>
        </w:rPr>
        <w:t> </w:t>
      </w:r>
      <w:r>
        <w:rPr>
          <w:w w:val="105"/>
        </w:rPr>
        <w:t>as</w:t>
      </w:r>
      <w:r>
        <w:rPr>
          <w:spacing w:val="-15"/>
          <w:w w:val="105"/>
        </w:rPr>
        <w:t> </w:t>
      </w:r>
      <w:r>
        <w:rPr>
          <w:w w:val="105"/>
        </w:rPr>
        <w:t>long</w:t>
      </w:r>
      <w:r>
        <w:rPr>
          <w:spacing w:val="-16"/>
          <w:w w:val="105"/>
        </w:rPr>
        <w:t> </w:t>
      </w:r>
      <w:r>
        <w:rPr>
          <w:w w:val="105"/>
        </w:rPr>
        <w:t>as</w:t>
      </w:r>
      <w:r>
        <w:rPr>
          <w:spacing w:val="-16"/>
          <w:w w:val="105"/>
        </w:rPr>
        <w:t> </w:t>
      </w:r>
      <w:r>
        <w:rPr>
          <w:w w:val="105"/>
        </w:rPr>
        <w:t>tax</w:t>
      </w:r>
      <w:r>
        <w:rPr>
          <w:spacing w:val="-16"/>
          <w:w w:val="105"/>
        </w:rPr>
        <w:t> </w:t>
      </w:r>
      <w:r>
        <w:rPr>
          <w:w w:val="105"/>
        </w:rPr>
        <w:t>revenues</w:t>
      </w:r>
      <w:r>
        <w:rPr>
          <w:spacing w:val="-16"/>
          <w:w w:val="105"/>
        </w:rPr>
        <w:t> </w:t>
      </w:r>
      <w:r>
        <w:rPr>
          <w:w w:val="105"/>
        </w:rPr>
        <w:t>are</w:t>
      </w:r>
      <w:r>
        <w:rPr>
          <w:spacing w:val="-16"/>
          <w:w w:val="105"/>
        </w:rPr>
        <w:t> </w:t>
      </w:r>
      <w:r>
        <w:rPr>
          <w:w w:val="105"/>
        </w:rPr>
        <w:t>below</w:t>
      </w:r>
      <w:r>
        <w:rPr>
          <w:spacing w:val="-16"/>
          <w:w w:val="105"/>
        </w:rPr>
        <w:t> </w:t>
      </w:r>
      <w:r>
        <w:rPr>
          <w:w w:val="105"/>
        </w:rPr>
        <w:t>the</w:t>
      </w:r>
      <w:r>
        <w:rPr>
          <w:spacing w:val="-16"/>
          <w:w w:val="105"/>
        </w:rPr>
        <w:t> </w:t>
      </w:r>
      <w:r>
        <w:rPr>
          <w:spacing w:val="-3"/>
          <w:w w:val="105"/>
        </w:rPr>
        <w:t>fixed </w:t>
      </w:r>
      <w:r>
        <w:rPr>
          <w:w w:val="105"/>
        </w:rPr>
        <w:t>cost</w:t>
      </w:r>
      <w:r>
        <w:rPr>
          <w:spacing w:val="-12"/>
          <w:w w:val="105"/>
        </w:rPr>
        <w:t> </w:t>
      </w:r>
      <w:r>
        <w:rPr>
          <w:i/>
          <w:w w:val="105"/>
        </w:rPr>
        <w:t>F</w:t>
      </w:r>
      <w:r>
        <w:rPr>
          <w:i/>
          <w:w w:val="105"/>
          <w:position w:val="-2"/>
          <w:sz w:val="16"/>
        </w:rPr>
        <w:t>W</w:t>
      </w:r>
      <w:r>
        <w:rPr>
          <w:i/>
          <w:spacing w:val="-26"/>
          <w:w w:val="105"/>
          <w:position w:val="-2"/>
          <w:sz w:val="16"/>
        </w:rPr>
        <w:t> </w:t>
      </w:r>
      <w:r>
        <w:rPr>
          <w:w w:val="105"/>
        </w:rPr>
        <w:t>.</w:t>
      </w:r>
      <w:r>
        <w:rPr>
          <w:spacing w:val="-12"/>
          <w:w w:val="105"/>
        </w:rPr>
        <w:t> </w:t>
      </w:r>
      <w:r>
        <w:rPr>
          <w:w w:val="105"/>
        </w:rPr>
        <w:t>Our</w:t>
      </w:r>
      <w:r>
        <w:rPr>
          <w:spacing w:val="-12"/>
          <w:w w:val="105"/>
        </w:rPr>
        <w:t> </w:t>
      </w:r>
      <w:r>
        <w:rPr>
          <w:w w:val="105"/>
        </w:rPr>
        <w:t>calibration</w:t>
      </w:r>
      <w:r>
        <w:rPr>
          <w:spacing w:val="-11"/>
          <w:w w:val="105"/>
        </w:rPr>
        <w:t> </w:t>
      </w:r>
      <w:r>
        <w:rPr>
          <w:w w:val="105"/>
        </w:rPr>
        <w:t>shows</w:t>
      </w:r>
      <w:r>
        <w:rPr>
          <w:spacing w:val="-12"/>
          <w:w w:val="105"/>
        </w:rPr>
        <w:t> </w:t>
      </w:r>
      <w:r>
        <w:rPr>
          <w:w w:val="105"/>
        </w:rPr>
        <w:t>that</w:t>
      </w:r>
      <w:r>
        <w:rPr>
          <w:spacing w:val="-12"/>
          <w:w w:val="105"/>
        </w:rPr>
        <w:t> </w:t>
      </w:r>
      <w:r>
        <w:rPr>
          <w:w w:val="105"/>
        </w:rPr>
        <w:t>in</w:t>
      </w:r>
      <w:r>
        <w:rPr>
          <w:spacing w:val="-12"/>
          <w:w w:val="105"/>
        </w:rPr>
        <w:t> </w:t>
      </w:r>
      <w:r>
        <w:rPr>
          <w:w w:val="105"/>
        </w:rPr>
        <w:t>this</w:t>
      </w:r>
      <w:r>
        <w:rPr>
          <w:spacing w:val="-12"/>
          <w:w w:val="105"/>
        </w:rPr>
        <w:t> </w:t>
      </w:r>
      <w:r>
        <w:rPr>
          <w:w w:val="105"/>
        </w:rPr>
        <w:t>range,</w:t>
      </w:r>
      <w:r>
        <w:rPr>
          <w:spacing w:val="-11"/>
          <w:w w:val="105"/>
        </w:rPr>
        <w:t> </w:t>
      </w:r>
      <w:r>
        <w:rPr>
          <w:w w:val="105"/>
        </w:rPr>
        <w:t>the</w:t>
      </w:r>
      <w:r>
        <w:rPr>
          <w:spacing w:val="-12"/>
          <w:w w:val="105"/>
        </w:rPr>
        <w:t> </w:t>
      </w:r>
      <w:r>
        <w:rPr>
          <w:w w:val="105"/>
        </w:rPr>
        <w:t>death</w:t>
      </w:r>
      <w:r>
        <w:rPr>
          <w:spacing w:val="-12"/>
          <w:w w:val="105"/>
        </w:rPr>
        <w:t> </w:t>
      </w:r>
      <w:r>
        <w:rPr>
          <w:w w:val="105"/>
        </w:rPr>
        <w:t>schedule</w:t>
      </w:r>
      <w:r>
        <w:rPr>
          <w:spacing w:val="-12"/>
          <w:w w:val="105"/>
        </w:rPr>
        <w:t> </w:t>
      </w:r>
      <w:r>
        <w:rPr>
          <w:i/>
          <w:w w:val="105"/>
        </w:rPr>
        <w:t>d</w:t>
      </w:r>
      <w:r>
        <w:rPr>
          <w:i/>
          <w:spacing w:val="-4"/>
          <w:w w:val="105"/>
        </w:rPr>
        <w:t> </w:t>
      </w:r>
      <w:r>
        <w:rPr>
          <w:w w:val="105"/>
        </w:rPr>
        <w:t>is</w:t>
      </w:r>
      <w:r>
        <w:rPr>
          <w:spacing w:val="-12"/>
          <w:w w:val="105"/>
        </w:rPr>
        <w:t> </w:t>
      </w:r>
      <w:r>
        <w:rPr>
          <w:w w:val="105"/>
        </w:rPr>
        <w:t>downward-sloping. Because</w:t>
      </w:r>
      <w:r>
        <w:rPr>
          <w:spacing w:val="-14"/>
          <w:w w:val="105"/>
        </w:rPr>
        <w:t> </w:t>
      </w:r>
      <w:r>
        <w:rPr>
          <w:i/>
          <w:w w:val="105"/>
        </w:rPr>
        <w:t>T </w:t>
      </w:r>
      <w:r>
        <w:rPr>
          <w:w w:val="105"/>
        </w:rPr>
        <w:t>is</w:t>
      </w:r>
      <w:r>
        <w:rPr>
          <w:spacing w:val="-14"/>
          <w:w w:val="105"/>
        </w:rPr>
        <w:t> </w:t>
      </w:r>
      <w:r>
        <w:rPr>
          <w:w w:val="105"/>
        </w:rPr>
        <w:t>increasing</w:t>
      </w:r>
      <w:r>
        <w:rPr>
          <w:spacing w:val="-14"/>
          <w:w w:val="105"/>
        </w:rPr>
        <w:t> </w:t>
      </w:r>
      <w:r>
        <w:rPr>
          <w:w w:val="105"/>
        </w:rPr>
        <w:t>in</w:t>
      </w:r>
      <w:r>
        <w:rPr>
          <w:spacing w:val="-13"/>
          <w:w w:val="105"/>
        </w:rPr>
        <w:t> </w:t>
      </w:r>
      <w:r>
        <w:rPr>
          <w:i/>
          <w:w w:val="105"/>
        </w:rPr>
        <w:t>n</w:t>
      </w:r>
      <w:r>
        <w:rPr>
          <w:i/>
          <w:w w:val="105"/>
          <w:position w:val="-2"/>
          <w:sz w:val="16"/>
        </w:rPr>
        <w:t>M</w:t>
      </w:r>
      <w:r>
        <w:rPr>
          <w:i/>
          <w:spacing w:val="-29"/>
          <w:w w:val="105"/>
          <w:position w:val="-2"/>
          <w:sz w:val="16"/>
        </w:rPr>
        <w:t> </w:t>
      </w:r>
      <w:r>
        <w:rPr>
          <w:w w:val="105"/>
        </w:rPr>
        <w:t>,</w:t>
      </w:r>
      <w:r>
        <w:rPr>
          <w:spacing w:val="-14"/>
          <w:w w:val="105"/>
        </w:rPr>
        <w:t> </w:t>
      </w:r>
      <w:r>
        <w:rPr>
          <w:w w:val="105"/>
        </w:rPr>
        <w:t>there</w:t>
      </w:r>
      <w:r>
        <w:rPr>
          <w:spacing w:val="-13"/>
          <w:w w:val="105"/>
        </w:rPr>
        <w:t> </w:t>
      </w:r>
      <w:r>
        <w:rPr>
          <w:w w:val="105"/>
        </w:rPr>
        <w:t>is</w:t>
      </w:r>
      <w:r>
        <w:rPr>
          <w:spacing w:val="-14"/>
          <w:w w:val="105"/>
        </w:rPr>
        <w:t> </w:t>
      </w:r>
      <w:r>
        <w:rPr>
          <w:w w:val="105"/>
        </w:rPr>
        <w:t>a</w:t>
      </w:r>
      <w:r>
        <w:rPr>
          <w:spacing w:val="-14"/>
          <w:w w:val="105"/>
        </w:rPr>
        <w:t> </w:t>
      </w:r>
      <w:r>
        <w:rPr>
          <w:w w:val="105"/>
        </w:rPr>
        <w:t>threshold</w:t>
      </w:r>
      <w:r>
        <w:rPr>
          <w:spacing w:val="-13"/>
          <w:w w:val="105"/>
        </w:rPr>
        <w:t> </w:t>
      </w:r>
      <w:r>
        <w:rPr>
          <w:w w:val="105"/>
        </w:rPr>
        <w:t>urbanization</w:t>
      </w:r>
      <w:r>
        <w:rPr>
          <w:spacing w:val="-14"/>
          <w:w w:val="105"/>
        </w:rPr>
        <w:t> </w:t>
      </w:r>
      <w:r>
        <w:rPr>
          <w:w w:val="105"/>
        </w:rPr>
        <w:t>level</w:t>
      </w:r>
      <w:r>
        <w:rPr>
          <w:spacing w:val="-14"/>
          <w:w w:val="105"/>
        </w:rPr>
        <w:t> </w:t>
      </w:r>
      <w:r>
        <w:rPr>
          <w:w w:val="105"/>
        </w:rPr>
        <w:t>at</w:t>
      </w:r>
      <w:r>
        <w:rPr>
          <w:spacing w:val="-13"/>
          <w:w w:val="105"/>
        </w:rPr>
        <w:t> </w:t>
      </w:r>
      <w:r>
        <w:rPr>
          <w:w w:val="105"/>
        </w:rPr>
        <w:t>which</w:t>
      </w:r>
      <w:r>
        <w:rPr>
          <w:spacing w:val="-14"/>
          <w:w w:val="105"/>
        </w:rPr>
        <w:t> </w:t>
      </w:r>
      <w:r>
        <w:rPr>
          <w:w w:val="105"/>
        </w:rPr>
        <w:t>warfare</w:t>
      </w:r>
      <w:r>
        <w:rPr>
          <w:spacing w:val="-14"/>
          <w:w w:val="105"/>
        </w:rPr>
        <w:t> </w:t>
      </w:r>
      <w:r>
        <w:rPr>
          <w:spacing w:val="-3"/>
          <w:w w:val="105"/>
        </w:rPr>
        <w:t>begins </w:t>
      </w:r>
      <w:r>
        <w:rPr>
          <w:w w:val="105"/>
        </w:rPr>
        <w:t>to</w:t>
      </w:r>
      <w:r>
        <w:rPr>
          <w:spacing w:val="-7"/>
          <w:w w:val="105"/>
        </w:rPr>
        <w:t> </w:t>
      </w:r>
      <w:r>
        <w:rPr>
          <w:w w:val="105"/>
        </w:rPr>
        <w:t>spread</w:t>
      </w:r>
      <w:r>
        <w:rPr>
          <w:spacing w:val="-6"/>
          <w:w w:val="105"/>
        </w:rPr>
        <w:t> </w:t>
      </w:r>
      <w:r>
        <w:rPr>
          <w:w w:val="105"/>
        </w:rPr>
        <w:t>diseases.</w:t>
      </w:r>
      <w:r>
        <w:rPr>
          <w:spacing w:val="-9"/>
          <w:w w:val="105"/>
        </w:rPr>
        <w:t> </w:t>
      </w:r>
      <w:r>
        <w:rPr>
          <w:w w:val="105"/>
        </w:rPr>
        <w:t>The</w:t>
      </w:r>
      <w:r>
        <w:rPr>
          <w:spacing w:val="-6"/>
          <w:w w:val="105"/>
        </w:rPr>
        <w:t> </w:t>
      </w:r>
      <w:r>
        <w:rPr>
          <w:w w:val="105"/>
        </w:rPr>
        <w:t>larger</w:t>
      </w:r>
      <w:r>
        <w:rPr>
          <w:spacing w:val="-7"/>
          <w:w w:val="105"/>
        </w:rPr>
        <w:t> </w:t>
      </w:r>
      <w:r>
        <w:rPr>
          <w:w w:val="105"/>
        </w:rPr>
        <w:t>the</w:t>
      </w:r>
      <w:r>
        <w:rPr>
          <w:spacing w:val="-6"/>
          <w:w w:val="105"/>
        </w:rPr>
        <w:t> </w:t>
      </w:r>
      <w:r>
        <w:rPr>
          <w:w w:val="105"/>
        </w:rPr>
        <w:t>fixed</w:t>
      </w:r>
      <w:r>
        <w:rPr>
          <w:spacing w:val="-6"/>
          <w:w w:val="105"/>
        </w:rPr>
        <w:t> </w:t>
      </w:r>
      <w:r>
        <w:rPr>
          <w:w w:val="105"/>
        </w:rPr>
        <w:t>cost</w:t>
      </w:r>
      <w:r>
        <w:rPr>
          <w:spacing w:val="-7"/>
          <w:w w:val="105"/>
        </w:rPr>
        <w:t> </w:t>
      </w:r>
      <w:r>
        <w:rPr>
          <w:i/>
          <w:w w:val="105"/>
        </w:rPr>
        <w:t>F</w:t>
      </w:r>
      <w:r>
        <w:rPr>
          <w:i/>
          <w:w w:val="105"/>
          <w:position w:val="-2"/>
          <w:sz w:val="16"/>
        </w:rPr>
        <w:t>W</w:t>
      </w:r>
      <w:r>
        <w:rPr>
          <w:i/>
          <w:spacing w:val="-24"/>
          <w:w w:val="105"/>
          <w:position w:val="-2"/>
          <w:sz w:val="16"/>
        </w:rPr>
        <w:t> </w:t>
      </w:r>
      <w:r>
        <w:rPr>
          <w:w w:val="105"/>
        </w:rPr>
        <w:t>,</w:t>
      </w:r>
      <w:r>
        <w:rPr>
          <w:spacing w:val="-7"/>
          <w:w w:val="105"/>
        </w:rPr>
        <w:t> </w:t>
      </w:r>
      <w:r>
        <w:rPr>
          <w:w w:val="105"/>
        </w:rPr>
        <w:t>the</w:t>
      </w:r>
      <w:r>
        <w:rPr>
          <w:spacing w:val="-6"/>
          <w:w w:val="105"/>
        </w:rPr>
        <w:t> </w:t>
      </w:r>
      <w:r>
        <w:rPr>
          <w:w w:val="105"/>
        </w:rPr>
        <w:t>higher</w:t>
      </w:r>
      <w:r>
        <w:rPr>
          <w:spacing w:val="-6"/>
          <w:w w:val="105"/>
        </w:rPr>
        <w:t> </w:t>
      </w:r>
      <w:r>
        <w:rPr>
          <w:w w:val="105"/>
        </w:rPr>
        <w:t>this</w:t>
      </w:r>
      <w:r>
        <w:rPr>
          <w:spacing w:val="-7"/>
          <w:w w:val="105"/>
        </w:rPr>
        <w:t> </w:t>
      </w:r>
      <w:r>
        <w:rPr>
          <w:w w:val="105"/>
        </w:rPr>
        <w:t>threshold.</w:t>
      </w:r>
      <w:r>
        <w:rPr>
          <w:spacing w:val="-6"/>
          <w:w w:val="105"/>
        </w:rPr>
        <w:t> </w:t>
      </w:r>
      <w:r>
        <w:rPr>
          <w:w w:val="105"/>
        </w:rPr>
        <w:t>Second,</w:t>
      </w:r>
      <w:r>
        <w:rPr>
          <w:spacing w:val="-6"/>
          <w:w w:val="105"/>
        </w:rPr>
        <w:t> </w:t>
      </w:r>
      <w:r>
        <w:rPr>
          <w:w w:val="105"/>
        </w:rPr>
        <w:t>once</w:t>
      </w:r>
      <w:r>
        <w:rPr>
          <w:spacing w:val="-6"/>
          <w:w w:val="105"/>
        </w:rPr>
        <w:t> </w:t>
      </w:r>
      <w:r>
        <w:rPr>
          <w:w w:val="105"/>
        </w:rPr>
        <w:t>this threshold</w:t>
      </w:r>
      <w:r>
        <w:rPr>
          <w:spacing w:val="-36"/>
          <w:w w:val="105"/>
        </w:rPr>
        <w:t> </w:t>
      </w:r>
      <w:r>
        <w:rPr>
          <w:w w:val="105"/>
        </w:rPr>
        <w:t>is</w:t>
      </w:r>
      <w:r>
        <w:rPr>
          <w:spacing w:val="-36"/>
          <w:w w:val="105"/>
        </w:rPr>
        <w:t> </w:t>
      </w:r>
      <w:r>
        <w:rPr>
          <w:w w:val="105"/>
        </w:rPr>
        <w:t>passed,</w:t>
      </w:r>
      <w:r>
        <w:rPr>
          <w:spacing w:val="-36"/>
          <w:w w:val="105"/>
        </w:rPr>
        <w:t> </w:t>
      </w:r>
      <w:r>
        <w:rPr>
          <w:i/>
          <w:w w:val="105"/>
        </w:rPr>
        <w:t>h</w:t>
      </w:r>
      <w:r>
        <w:rPr>
          <w:w w:val="105"/>
        </w:rPr>
        <w:t>(</w:t>
      </w:r>
      <w:r>
        <w:rPr>
          <w:i/>
          <w:w w:val="105"/>
        </w:rPr>
        <w:t>n</w:t>
      </w:r>
      <w:r>
        <w:rPr>
          <w:i/>
          <w:w w:val="105"/>
          <w:position w:val="-2"/>
          <w:sz w:val="16"/>
        </w:rPr>
        <w:t>M</w:t>
      </w:r>
      <w:r>
        <w:rPr>
          <w:i/>
          <w:spacing w:val="-34"/>
          <w:w w:val="105"/>
          <w:position w:val="-2"/>
          <w:sz w:val="16"/>
        </w:rPr>
        <w:t> </w:t>
      </w:r>
      <w:r>
        <w:rPr>
          <w:w w:val="105"/>
        </w:rPr>
        <w:t>)</w:t>
      </w:r>
      <w:r>
        <w:rPr>
          <w:spacing w:val="-36"/>
          <w:w w:val="105"/>
        </w:rPr>
        <w:t> </w:t>
      </w:r>
      <w:r>
        <w:rPr>
          <w:w w:val="105"/>
        </w:rPr>
        <w:t>increases</w:t>
      </w:r>
      <w:r>
        <w:rPr>
          <w:spacing w:val="-36"/>
          <w:w w:val="105"/>
        </w:rPr>
        <w:t> </w:t>
      </w:r>
      <w:r>
        <w:rPr>
          <w:w w:val="105"/>
        </w:rPr>
        <w:t>sharply</w:t>
      </w:r>
      <w:r>
        <w:rPr>
          <w:spacing w:val="-36"/>
          <w:w w:val="105"/>
        </w:rPr>
        <w:t> </w:t>
      </w:r>
      <w:r>
        <w:rPr>
          <w:w w:val="105"/>
        </w:rPr>
        <w:t>due</w:t>
      </w:r>
      <w:r>
        <w:rPr>
          <w:spacing w:val="-36"/>
          <w:w w:val="105"/>
        </w:rPr>
        <w:t> </w:t>
      </w:r>
      <w:r>
        <w:rPr>
          <w:w w:val="105"/>
        </w:rPr>
        <w:t>to</w:t>
      </w:r>
      <w:r>
        <w:rPr>
          <w:spacing w:val="-36"/>
          <w:w w:val="105"/>
        </w:rPr>
        <w:t> </w:t>
      </w:r>
      <w:r>
        <w:rPr>
          <w:w w:val="105"/>
        </w:rPr>
        <w:t>war-related</w:t>
      </w:r>
      <w:r>
        <w:rPr>
          <w:spacing w:val="-36"/>
          <w:w w:val="105"/>
        </w:rPr>
        <w:t> </w:t>
      </w:r>
      <w:r>
        <w:rPr>
          <w:w w:val="105"/>
        </w:rPr>
        <w:t>disease</w:t>
      </w:r>
      <w:r>
        <w:rPr>
          <w:spacing w:val="-36"/>
          <w:w w:val="105"/>
        </w:rPr>
        <w:t> </w:t>
      </w:r>
      <w:r>
        <w:rPr>
          <w:w w:val="105"/>
        </w:rPr>
        <w:t>spread</w:t>
      </w:r>
      <w:r>
        <w:rPr>
          <w:spacing w:val="-36"/>
          <w:w w:val="105"/>
        </w:rPr>
        <w:t> </w:t>
      </w:r>
      <w:r>
        <w:rPr>
          <w:w w:val="105"/>
        </w:rPr>
        <w:t>until</w:t>
      </w:r>
      <w:r>
        <w:rPr>
          <w:spacing w:val="-36"/>
          <w:w w:val="105"/>
        </w:rPr>
        <w:t> </w:t>
      </w:r>
      <w:r>
        <w:rPr>
          <w:w w:val="105"/>
        </w:rPr>
        <w:t>the</w:t>
      </w:r>
      <w:r>
        <w:rPr>
          <w:spacing w:val="-35"/>
          <w:w w:val="105"/>
        </w:rPr>
        <w:t> </w:t>
      </w:r>
      <w:r>
        <w:rPr>
          <w:w w:val="105"/>
        </w:rPr>
        <w:t>complete area</w:t>
      </w:r>
      <w:r>
        <w:rPr>
          <w:spacing w:val="-26"/>
          <w:w w:val="105"/>
        </w:rPr>
        <w:t> </w:t>
      </w:r>
      <w:r>
        <w:rPr>
          <w:w w:val="105"/>
        </w:rPr>
        <w:t>is</w:t>
      </w:r>
      <w:r>
        <w:rPr>
          <w:spacing w:val="-26"/>
          <w:w w:val="105"/>
        </w:rPr>
        <w:t> </w:t>
      </w:r>
      <w:r>
        <w:rPr>
          <w:w w:val="105"/>
        </w:rPr>
        <w:t>affected</w:t>
      </w:r>
      <w:r>
        <w:rPr>
          <w:spacing w:val="-26"/>
          <w:w w:val="105"/>
        </w:rPr>
        <w:t> </w:t>
      </w:r>
      <w:r>
        <w:rPr>
          <w:w w:val="105"/>
        </w:rPr>
        <w:t>by</w:t>
      </w:r>
      <w:r>
        <w:rPr>
          <w:spacing w:val="-26"/>
          <w:w w:val="105"/>
        </w:rPr>
        <w:t> </w:t>
      </w:r>
      <w:r>
        <w:rPr>
          <w:w w:val="105"/>
        </w:rPr>
        <w:t>warfare</w:t>
      </w:r>
      <w:r>
        <w:rPr>
          <w:spacing w:val="-26"/>
          <w:w w:val="105"/>
        </w:rPr>
        <w:t> </w:t>
      </w:r>
      <w:r>
        <w:rPr>
          <w:w w:val="105"/>
        </w:rPr>
        <w:t>(</w:t>
      </w:r>
      <w:r>
        <w:rPr>
          <w:i/>
          <w:w w:val="105"/>
        </w:rPr>
        <w:t>R</w:t>
      </w:r>
      <w:r>
        <w:rPr>
          <w:i/>
          <w:spacing w:val="8"/>
          <w:w w:val="105"/>
        </w:rPr>
        <w:t> </w:t>
      </w:r>
      <w:r>
        <w:rPr>
          <w:w w:val="105"/>
        </w:rPr>
        <w:t>1).</w:t>
      </w:r>
      <w:r>
        <w:rPr>
          <w:spacing w:val="-28"/>
          <w:w w:val="105"/>
        </w:rPr>
        <w:t> </w:t>
      </w:r>
      <w:r>
        <w:rPr>
          <w:w w:val="105"/>
        </w:rPr>
        <w:t>Third,</w:t>
      </w:r>
      <w:r>
        <w:rPr>
          <w:spacing w:val="-26"/>
          <w:w w:val="105"/>
        </w:rPr>
        <w:t> </w:t>
      </w:r>
      <w:r>
        <w:rPr>
          <w:w w:val="105"/>
        </w:rPr>
        <w:t>beyond</w:t>
      </w:r>
      <w:r>
        <w:rPr>
          <w:spacing w:val="-26"/>
          <w:w w:val="105"/>
        </w:rPr>
        <w:t> </w:t>
      </w:r>
      <w:r>
        <w:rPr>
          <w:w w:val="105"/>
        </w:rPr>
        <w:t>this</w:t>
      </w:r>
      <w:r>
        <w:rPr>
          <w:spacing w:val="-26"/>
          <w:w w:val="105"/>
        </w:rPr>
        <w:t> </w:t>
      </w:r>
      <w:r>
        <w:rPr>
          <w:w w:val="105"/>
        </w:rPr>
        <w:t>point</w:t>
      </w:r>
      <w:r>
        <w:rPr>
          <w:spacing w:val="-26"/>
          <w:w w:val="105"/>
        </w:rPr>
        <w:t> </w:t>
      </w:r>
      <w:r>
        <w:rPr>
          <w:w w:val="105"/>
        </w:rPr>
        <w:t>additional</w:t>
      </w:r>
      <w:r>
        <w:rPr>
          <w:spacing w:val="-26"/>
          <w:w w:val="105"/>
        </w:rPr>
        <w:t> </w:t>
      </w:r>
      <w:r>
        <w:rPr>
          <w:w w:val="105"/>
        </w:rPr>
        <w:t>warfare</w:t>
      </w:r>
      <w:r>
        <w:rPr>
          <w:spacing w:val="-26"/>
          <w:w w:val="105"/>
        </w:rPr>
        <w:t> </w:t>
      </w:r>
      <w:r>
        <w:rPr>
          <w:w w:val="105"/>
        </w:rPr>
        <w:t>does</w:t>
      </w:r>
      <w:r>
        <w:rPr>
          <w:spacing w:val="-26"/>
          <w:w w:val="105"/>
        </w:rPr>
        <w:t> </w:t>
      </w:r>
      <w:r>
        <w:rPr>
          <w:w w:val="105"/>
        </w:rPr>
        <w:t>not</w:t>
      </w:r>
      <w:r>
        <w:rPr>
          <w:spacing w:val="-26"/>
          <w:w w:val="105"/>
        </w:rPr>
        <w:t> </w:t>
      </w:r>
      <w:r>
        <w:rPr>
          <w:w w:val="105"/>
        </w:rPr>
        <w:t>increase death rates, and </w:t>
      </w:r>
      <w:r>
        <w:rPr>
          <w:i/>
          <w:w w:val="105"/>
        </w:rPr>
        <w:t>d </w:t>
      </w:r>
      <w:r>
        <w:rPr>
          <w:w w:val="105"/>
        </w:rPr>
        <w:t>is again downward</w:t>
      </w:r>
      <w:r>
        <w:rPr>
          <w:spacing w:val="-27"/>
          <w:w w:val="105"/>
        </w:rPr>
        <w:t> </w:t>
      </w:r>
      <w:r>
        <w:rPr>
          <w:w w:val="105"/>
        </w:rPr>
        <w:t>sloping.</w:t>
      </w:r>
    </w:p>
    <w:p>
      <w:pPr>
        <w:pStyle w:val="BodyText"/>
        <w:spacing w:line="247" w:lineRule="auto"/>
        <w:ind w:left="111" w:right="1568" w:firstLine="275"/>
        <w:jc w:val="both"/>
      </w:pPr>
      <w:r>
        <w:rPr/>
        <w:pict>
          <v:shape style="position:absolute;margin-left:230.345779pt;margin-top:36.234959pt;width:7.8pt;height:18.5pt;mso-position-horizontal-relative:page;mso-position-vertical-relative:paragraph;z-index:-89032"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The difference between birth rates from </w:t>
      </w:r>
      <w:hyperlink w:history="true" w:anchor="_bookmark66">
        <w:r>
          <w:rPr/>
          <w:t>(17) </w:t>
        </w:r>
      </w:hyperlink>
      <w:r>
        <w:rPr/>
        <w:t>and death rates </w:t>
      </w:r>
      <w:r>
        <w:rPr>
          <w:i/>
        </w:rPr>
        <w:t>d </w:t>
      </w:r>
      <w:r>
        <w:rPr/>
        <w:t>yields population growth as</w:t>
      </w:r>
      <w:r>
        <w:rPr>
          <w:spacing w:val="-27"/>
        </w:rPr>
        <w:t> </w:t>
      </w:r>
      <w:r>
        <w:rPr/>
        <w:t>a</w:t>
      </w:r>
      <w:bookmarkStart w:name="4 Calibration and Discussion of Results" w:id="86"/>
      <w:bookmarkEnd w:id="86"/>
      <w:r>
        <w:rPr/>
      </w:r>
      <w:bookmarkStart w:name="_bookmark77" w:id="87"/>
      <w:bookmarkEnd w:id="87"/>
      <w:r>
        <w:rPr/>
      </w:r>
      <w:r>
        <w:rPr/>
        <w:t> function</w:t>
      </w:r>
      <w:r>
        <w:rPr>
          <w:spacing w:val="-8"/>
        </w:rPr>
        <w:t> </w:t>
      </w:r>
      <w:r>
        <w:rPr/>
        <w:t>of</w:t>
      </w:r>
      <w:r>
        <w:rPr>
          <w:spacing w:val="-7"/>
        </w:rPr>
        <w:t> </w:t>
      </w:r>
      <w:r>
        <w:rPr/>
        <w:t>food</w:t>
      </w:r>
      <w:r>
        <w:rPr>
          <w:spacing w:val="-8"/>
        </w:rPr>
        <w:t> </w:t>
      </w:r>
      <w:r>
        <w:rPr/>
        <w:t>consumption</w:t>
      </w:r>
      <w:r>
        <w:rPr>
          <w:spacing w:val="-7"/>
        </w:rPr>
        <w:t> </w:t>
      </w:r>
      <w:r>
        <w:rPr/>
        <w:t>and</w:t>
      </w:r>
      <w:r>
        <w:rPr>
          <w:spacing w:val="-8"/>
        </w:rPr>
        <w:t> </w:t>
      </w:r>
      <w:r>
        <w:rPr/>
        <w:t>urbanization.</w:t>
      </w:r>
      <w:r>
        <w:rPr>
          <w:spacing w:val="-18"/>
        </w:rPr>
        <w:t> </w:t>
      </w:r>
      <w:r>
        <w:rPr/>
        <w:t>All</w:t>
      </w:r>
      <w:r>
        <w:rPr>
          <w:spacing w:val="-7"/>
        </w:rPr>
        <w:t> </w:t>
      </w:r>
      <w:r>
        <w:rPr/>
        <w:t>calculations</w:t>
      </w:r>
      <w:r>
        <w:rPr>
          <w:spacing w:val="-8"/>
        </w:rPr>
        <w:t> </w:t>
      </w:r>
      <w:r>
        <w:rPr/>
        <w:t>up</w:t>
      </w:r>
      <w:r>
        <w:rPr>
          <w:spacing w:val="-7"/>
        </w:rPr>
        <w:t> </w:t>
      </w:r>
      <w:r>
        <w:rPr/>
        <w:t>to</w:t>
      </w:r>
      <w:r>
        <w:rPr>
          <w:spacing w:val="-8"/>
        </w:rPr>
        <w:t> </w:t>
      </w:r>
      <w:r>
        <w:rPr/>
        <w:t>now</w:t>
      </w:r>
      <w:r>
        <w:rPr>
          <w:spacing w:val="-7"/>
        </w:rPr>
        <w:t> </w:t>
      </w:r>
      <w:r>
        <w:rPr/>
        <w:t>have</w:t>
      </w:r>
      <w:r>
        <w:rPr>
          <w:spacing w:val="-8"/>
        </w:rPr>
        <w:t> </w:t>
      </w:r>
      <w:r>
        <w:rPr/>
        <w:t>been</w:t>
      </w:r>
      <w:r>
        <w:rPr>
          <w:spacing w:val="-7"/>
        </w:rPr>
        <w:t> </w:t>
      </w:r>
      <w:r>
        <w:rPr/>
        <w:t>for</w:t>
      </w:r>
      <w:r>
        <w:rPr>
          <w:spacing w:val="-7"/>
        </w:rPr>
        <w:t> </w:t>
      </w:r>
      <w:r>
        <w:rPr/>
        <w:t>a</w:t>
      </w:r>
      <w:r>
        <w:rPr>
          <w:spacing w:val="-8"/>
        </w:rPr>
        <w:t> </w:t>
      </w:r>
      <w:r>
        <w:rPr>
          <w:spacing w:val="-4"/>
        </w:rPr>
        <w:t>given </w:t>
      </w:r>
      <w:r>
        <w:rPr>
          <w:i/>
        </w:rPr>
        <w:t>N </w:t>
      </w:r>
      <w:r>
        <w:rPr/>
        <w:t>. For small initial population, births outweigh deaths and </w:t>
      </w:r>
      <w:r>
        <w:rPr>
          <w:i/>
        </w:rPr>
        <w:t>N </w:t>
      </w:r>
      <w:r>
        <w:rPr/>
        <w:t>grows until diminishing returns bring down p.c. income enough for </w:t>
      </w:r>
      <w:r>
        <w:rPr>
          <w:i/>
        </w:rPr>
        <w:t>b d </w:t>
      </w:r>
      <w:r>
        <w:rPr/>
        <w:t>to hold. The opposite is true for large initial </w:t>
      </w:r>
      <w:r>
        <w:rPr>
          <w:i/>
        </w:rPr>
        <w:t>N </w:t>
      </w:r>
      <w:r>
        <w:rPr/>
        <w:t>. </w:t>
      </w:r>
      <w:r>
        <w:rPr>
          <w:spacing w:val="-7"/>
        </w:rPr>
        <w:t>To </w:t>
      </w:r>
      <w:r>
        <w:rPr/>
        <w:t>simulate the dynamic model, we derive </w:t>
      </w:r>
      <w:r>
        <w:rPr>
          <w:i/>
        </w:rPr>
        <w:t>b </w:t>
      </w:r>
      <w:r>
        <w:rPr/>
        <w:t>and </w:t>
      </w:r>
      <w:r>
        <w:rPr>
          <w:i/>
        </w:rPr>
        <w:t>d </w:t>
      </w:r>
      <w:r>
        <w:rPr/>
        <w:t>for given </w:t>
      </w:r>
      <w:r>
        <w:rPr>
          <w:i/>
        </w:rPr>
        <w:t>N </w:t>
      </w:r>
      <w:r>
        <w:rPr/>
        <w:t>, and population in the next period from </w:t>
      </w:r>
      <w:hyperlink w:history="true" w:anchor="_bookmark67">
        <w:r>
          <w:rPr/>
          <w:t>(18). </w:t>
        </w:r>
      </w:hyperlink>
      <w:r>
        <w:rPr/>
        <w:t>The steady state is obtained where birth and death schedules intersect. The steady state</w:t>
      </w:r>
      <w:r>
        <w:rPr>
          <w:spacing w:val="-12"/>
        </w:rPr>
        <w:t> </w:t>
      </w:r>
      <w:r>
        <w:rPr/>
        <w:t>level</w:t>
      </w:r>
      <w:r>
        <w:rPr>
          <w:spacing w:val="-11"/>
        </w:rPr>
        <w:t> </w:t>
      </w:r>
      <w:r>
        <w:rPr/>
        <w:t>of</w:t>
      </w:r>
      <w:r>
        <w:rPr>
          <w:spacing w:val="-11"/>
        </w:rPr>
        <w:t> </w:t>
      </w:r>
      <w:r>
        <w:rPr/>
        <w:t>population</w:t>
      </w:r>
      <w:r>
        <w:rPr>
          <w:spacing w:val="-11"/>
        </w:rPr>
        <w:t> </w:t>
      </w:r>
      <w:r>
        <w:rPr/>
        <w:t>depends</w:t>
      </w:r>
      <w:r>
        <w:rPr>
          <w:spacing w:val="-12"/>
        </w:rPr>
        <w:t> </w:t>
      </w:r>
      <w:r>
        <w:rPr/>
        <w:t>on</w:t>
      </w:r>
      <w:r>
        <w:rPr>
          <w:spacing w:val="-11"/>
        </w:rPr>
        <w:t> </w:t>
      </w:r>
      <w:r>
        <w:rPr/>
        <w:t>the</w:t>
      </w:r>
      <w:r>
        <w:rPr>
          <w:spacing w:val="-11"/>
        </w:rPr>
        <w:t> </w:t>
      </w:r>
      <w:r>
        <w:rPr/>
        <w:t>productivity</w:t>
      </w:r>
      <w:r>
        <w:rPr>
          <w:spacing w:val="-11"/>
        </w:rPr>
        <w:t> </w:t>
      </w:r>
      <w:r>
        <w:rPr/>
        <w:t>parameters</w:t>
      </w:r>
      <w:r>
        <w:rPr>
          <w:spacing w:val="-12"/>
        </w:rPr>
        <w:t> </w:t>
      </w:r>
      <w:r>
        <w:rPr>
          <w:i/>
        </w:rPr>
        <w:t>A</w:t>
      </w:r>
      <w:r>
        <w:rPr>
          <w:i/>
          <w:position w:val="-2"/>
          <w:sz w:val="16"/>
        </w:rPr>
        <w:t>A</w:t>
      </w:r>
      <w:r>
        <w:rPr>
          <w:i/>
          <w:spacing w:val="9"/>
          <w:position w:val="-2"/>
          <w:sz w:val="16"/>
        </w:rPr>
        <w:t> </w:t>
      </w:r>
      <w:r>
        <w:rPr/>
        <w:t>and</w:t>
      </w:r>
      <w:r>
        <w:rPr>
          <w:spacing w:val="-12"/>
        </w:rPr>
        <w:t> </w:t>
      </w:r>
      <w:r>
        <w:rPr>
          <w:i/>
        </w:rPr>
        <w:t>A</w:t>
      </w:r>
      <w:r>
        <w:rPr>
          <w:i/>
          <w:position w:val="-2"/>
          <w:sz w:val="16"/>
        </w:rPr>
        <w:t>M</w:t>
      </w:r>
      <w:r>
        <w:rPr>
          <w:i/>
          <w:spacing w:val="-20"/>
          <w:position w:val="-2"/>
          <w:sz w:val="16"/>
        </w:rPr>
        <w:t> </w:t>
      </w:r>
      <w:r>
        <w:rPr/>
        <w:t>,</w:t>
      </w:r>
      <w:r>
        <w:rPr>
          <w:spacing w:val="-11"/>
        </w:rPr>
        <w:t> </w:t>
      </w:r>
      <w:r>
        <w:rPr/>
        <w:t>and</w:t>
      </w:r>
      <w:r>
        <w:rPr>
          <w:spacing w:val="-11"/>
        </w:rPr>
        <w:t> </w:t>
      </w:r>
      <w:r>
        <w:rPr/>
        <w:t>on</w:t>
      </w:r>
      <w:r>
        <w:rPr>
          <w:spacing w:val="-11"/>
        </w:rPr>
        <w:t> </w:t>
      </w:r>
      <w:r>
        <w:rPr/>
        <w:t>the</w:t>
      </w:r>
      <w:r>
        <w:rPr>
          <w:spacing w:val="-12"/>
        </w:rPr>
        <w:t> </w:t>
      </w:r>
      <w:r>
        <w:rPr/>
        <w:t>available arable</w:t>
      </w:r>
      <w:r>
        <w:rPr>
          <w:spacing w:val="-4"/>
        </w:rPr>
        <w:t> </w:t>
      </w:r>
      <w:r>
        <w:rPr/>
        <w:t>surface,</w:t>
      </w:r>
      <w:r>
        <w:rPr>
          <w:spacing w:val="-4"/>
        </w:rPr>
        <w:t> </w:t>
      </w:r>
      <w:r>
        <w:rPr>
          <w:i/>
          <w:spacing w:val="3"/>
        </w:rPr>
        <w:t>L</w:t>
      </w:r>
      <w:r>
        <w:rPr>
          <w:spacing w:val="3"/>
        </w:rPr>
        <w:t>.</w:t>
      </w:r>
      <w:r>
        <w:rPr>
          <w:spacing w:val="-8"/>
        </w:rPr>
        <w:t> </w:t>
      </w:r>
      <w:r>
        <w:rPr>
          <w:spacing w:val="-4"/>
        </w:rPr>
        <w:t>Wages</w:t>
      </w:r>
      <w:r>
        <w:rPr>
          <w:spacing w:val="-3"/>
        </w:rPr>
        <w:t> </w:t>
      </w:r>
      <w:r>
        <w:rPr/>
        <w:t>in</w:t>
      </w:r>
      <w:r>
        <w:rPr>
          <w:spacing w:val="-4"/>
        </w:rPr>
        <w:t> </w:t>
      </w:r>
      <w:r>
        <w:rPr/>
        <w:t>a</w:t>
      </w:r>
      <w:r>
        <w:rPr>
          <w:spacing w:val="-4"/>
        </w:rPr>
        <w:t> </w:t>
      </w:r>
      <w:r>
        <w:rPr/>
        <w:t>given</w:t>
      </w:r>
      <w:r>
        <w:rPr>
          <w:spacing w:val="-4"/>
        </w:rPr>
        <w:t> </w:t>
      </w:r>
      <w:r>
        <w:rPr/>
        <w:t>steady</w:t>
      </w:r>
      <w:r>
        <w:rPr>
          <w:spacing w:val="-4"/>
        </w:rPr>
        <w:t> </w:t>
      </w:r>
      <w:r>
        <w:rPr/>
        <w:t>state,</w:t>
      </w:r>
      <w:r>
        <w:rPr>
          <w:spacing w:val="-3"/>
        </w:rPr>
        <w:t> </w:t>
      </w:r>
      <w:r>
        <w:rPr/>
        <w:t>however,</w:t>
      </w:r>
      <w:r>
        <w:rPr>
          <w:spacing w:val="-4"/>
        </w:rPr>
        <w:t> </w:t>
      </w:r>
      <w:r>
        <w:rPr/>
        <w:t>depend</w:t>
      </w:r>
      <w:r>
        <w:rPr>
          <w:spacing w:val="-4"/>
        </w:rPr>
        <w:t> </w:t>
      </w:r>
      <w:r>
        <w:rPr/>
        <w:t>only</w:t>
      </w:r>
      <w:r>
        <w:rPr>
          <w:spacing w:val="-4"/>
        </w:rPr>
        <w:t> </w:t>
      </w:r>
      <w:r>
        <w:rPr/>
        <w:t>on</w:t>
      </w:r>
      <w:r>
        <w:rPr>
          <w:spacing w:val="-3"/>
        </w:rPr>
        <w:t> </w:t>
      </w:r>
      <w:r>
        <w:rPr/>
        <w:t>the</w:t>
      </w:r>
      <w:r>
        <w:rPr>
          <w:spacing w:val="-4"/>
        </w:rPr>
        <w:t> </w:t>
      </w:r>
      <w:r>
        <w:rPr/>
        <w:t>intersection</w:t>
      </w:r>
      <w:r>
        <w:rPr>
          <w:spacing w:val="-4"/>
        </w:rPr>
        <w:t> </w:t>
      </w:r>
      <w:r>
        <w:rPr/>
        <w:t>of</w:t>
      </w:r>
      <w:r>
        <w:rPr>
          <w:spacing w:val="-4"/>
        </w:rPr>
        <w:t> </w:t>
      </w:r>
      <w:r>
        <w:rPr/>
        <w:t>the </w:t>
      </w:r>
      <w:r>
        <w:rPr>
          <w:i/>
        </w:rPr>
        <w:t>b </w:t>
      </w:r>
      <w:r>
        <w:rPr/>
        <w:t>and </w:t>
      </w:r>
      <w:r>
        <w:rPr>
          <w:i/>
        </w:rPr>
        <w:t>d </w:t>
      </w:r>
      <w:r>
        <w:rPr/>
        <w:t>schedules (see Figure </w:t>
      </w:r>
      <w:hyperlink w:history="true" w:anchor="_bookmark5">
        <w:r>
          <w:rPr/>
          <w:t>1), </w:t>
        </w:r>
      </w:hyperlink>
      <w:r>
        <w:rPr/>
        <w:t>and are independent of the levels of </w:t>
      </w:r>
      <w:r>
        <w:rPr>
          <w:i/>
          <w:spacing w:val="3"/>
        </w:rPr>
        <w:t>A</w:t>
      </w:r>
      <w:r>
        <w:rPr>
          <w:i/>
          <w:spacing w:val="3"/>
          <w:position w:val="-2"/>
          <w:sz w:val="16"/>
        </w:rPr>
        <w:t>A</w:t>
      </w:r>
      <w:r>
        <w:rPr>
          <w:spacing w:val="3"/>
        </w:rPr>
        <w:t>,</w:t>
      </w:r>
      <w:r>
        <w:rPr>
          <w:spacing w:val="-33"/>
        </w:rPr>
        <w:t> </w:t>
      </w:r>
      <w:r>
        <w:rPr>
          <w:i/>
        </w:rPr>
        <w:t>A</w:t>
      </w:r>
      <w:r>
        <w:rPr>
          <w:i/>
          <w:position w:val="-2"/>
          <w:sz w:val="16"/>
        </w:rPr>
        <w:t>M </w:t>
      </w:r>
      <w:r>
        <w:rPr/>
        <w:t>, or </w:t>
      </w:r>
      <w:r>
        <w:rPr>
          <w:i/>
          <w:spacing w:val="3"/>
        </w:rPr>
        <w:t>L</w:t>
      </w:r>
      <w:r>
        <w:rPr>
          <w:spacing w:val="3"/>
        </w:rPr>
        <w:t>.</w:t>
      </w:r>
    </w:p>
    <w:p>
      <w:pPr>
        <w:pStyle w:val="BodyText"/>
        <w:spacing w:before="7"/>
        <w:rPr>
          <w:sz w:val="30"/>
        </w:rPr>
      </w:pPr>
    </w:p>
    <w:p>
      <w:pPr>
        <w:pStyle w:val="BodyText"/>
        <w:ind w:left="1689"/>
      </w:pPr>
      <w:r>
        <w:rPr/>
        <w:t>4. CALIBRATION AND DISCUSSION OF RESULTS</w:t>
      </w:r>
    </w:p>
    <w:p>
      <w:pPr>
        <w:pStyle w:val="BodyText"/>
        <w:spacing w:line="249" w:lineRule="auto" w:before="129"/>
        <w:ind w:left="111" w:right="1568"/>
        <w:jc w:val="both"/>
      </w:pPr>
      <w:r>
        <w:rPr/>
        <w:t>Is the “Horsemen effect” powerful enough to explain an important part of the rise in European</w:t>
      </w:r>
      <w:bookmarkStart w:name="_bookmark78" w:id="88"/>
      <w:bookmarkEnd w:id="88"/>
      <w:r>
        <w:rPr/>
      </w:r>
      <w:r>
        <w:rPr/>
        <w:t> incomes,</w:t>
      </w:r>
      <w:r>
        <w:rPr>
          <w:spacing w:val="-18"/>
        </w:rPr>
        <w:t> </w:t>
      </w:r>
      <w:r>
        <w:rPr/>
        <w:t>and</w:t>
      </w:r>
      <w:r>
        <w:rPr>
          <w:spacing w:val="-18"/>
        </w:rPr>
        <w:t> </w:t>
      </w:r>
      <w:r>
        <w:rPr/>
        <w:t>of</w:t>
      </w:r>
      <w:r>
        <w:rPr>
          <w:spacing w:val="-18"/>
        </w:rPr>
        <w:t> </w:t>
      </w:r>
      <w:r>
        <w:rPr/>
        <w:t>the</w:t>
      </w:r>
      <w:r>
        <w:rPr>
          <w:spacing w:val="-18"/>
        </w:rPr>
        <w:t> </w:t>
      </w:r>
      <w:r>
        <w:rPr/>
        <w:t>divergence</w:t>
      </w:r>
      <w:r>
        <w:rPr>
          <w:spacing w:val="-18"/>
        </w:rPr>
        <w:t> </w:t>
      </w:r>
      <w:r>
        <w:rPr/>
        <w:t>between</w:t>
      </w:r>
      <w:r>
        <w:rPr>
          <w:spacing w:val="-17"/>
        </w:rPr>
        <w:t> </w:t>
      </w:r>
      <w:r>
        <w:rPr/>
        <w:t>Europe</w:t>
      </w:r>
      <w:r>
        <w:rPr>
          <w:spacing w:val="-18"/>
        </w:rPr>
        <w:t> </w:t>
      </w:r>
      <w:r>
        <w:rPr/>
        <w:t>and</w:t>
      </w:r>
      <w:r>
        <w:rPr>
          <w:spacing w:val="-18"/>
        </w:rPr>
        <w:t> </w:t>
      </w:r>
      <w:r>
        <w:rPr/>
        <w:t>China?</w:t>
      </w:r>
      <w:r>
        <w:rPr>
          <w:spacing w:val="-22"/>
        </w:rPr>
        <w:t> </w:t>
      </w:r>
      <w:r>
        <w:rPr>
          <w:spacing w:val="-7"/>
        </w:rPr>
        <w:t>To</w:t>
      </w:r>
      <w:r>
        <w:rPr>
          <w:spacing w:val="-18"/>
        </w:rPr>
        <w:t> </w:t>
      </w:r>
      <w:r>
        <w:rPr/>
        <w:t>obtain</w:t>
      </w:r>
      <w:r>
        <w:rPr>
          <w:spacing w:val="-17"/>
        </w:rPr>
        <w:t> </w:t>
      </w:r>
      <w:r>
        <w:rPr/>
        <w:t>multiple</w:t>
      </w:r>
      <w:r>
        <w:rPr>
          <w:spacing w:val="-18"/>
        </w:rPr>
        <w:t> </w:t>
      </w:r>
      <w:r>
        <w:rPr/>
        <w:t>steady</w:t>
      </w:r>
      <w:r>
        <w:rPr>
          <w:spacing w:val="-18"/>
        </w:rPr>
        <w:t> </w:t>
      </w:r>
      <w:r>
        <w:rPr/>
        <w:t>states</w:t>
      </w:r>
      <w:r>
        <w:rPr>
          <w:spacing w:val="-18"/>
        </w:rPr>
        <w:t> </w:t>
      </w:r>
      <w:r>
        <w:rPr/>
        <w:t>in</w:t>
      </w:r>
      <w:r>
        <w:rPr>
          <w:spacing w:val="-18"/>
        </w:rPr>
        <w:t> </w:t>
      </w:r>
      <w:r>
        <w:rPr>
          <w:spacing w:val="-4"/>
        </w:rPr>
        <w:t>our </w:t>
      </w:r>
      <w:r>
        <w:rPr/>
        <w:t>model,</w:t>
      </w:r>
      <w:r>
        <w:rPr>
          <w:spacing w:val="-7"/>
        </w:rPr>
        <w:t> </w:t>
      </w:r>
      <w:r>
        <w:rPr/>
        <w:t>death</w:t>
      </w:r>
      <w:r>
        <w:rPr>
          <w:spacing w:val="-7"/>
        </w:rPr>
        <w:t> </w:t>
      </w:r>
      <w:r>
        <w:rPr/>
        <w:t>rates</w:t>
      </w:r>
      <w:r>
        <w:rPr>
          <w:spacing w:val="-7"/>
        </w:rPr>
        <w:t> </w:t>
      </w:r>
      <w:r>
        <w:rPr/>
        <w:t>must</w:t>
      </w:r>
      <w:r>
        <w:rPr>
          <w:spacing w:val="-7"/>
        </w:rPr>
        <w:t> </w:t>
      </w:r>
      <w:r>
        <w:rPr/>
        <w:t>rise</w:t>
      </w:r>
      <w:r>
        <w:rPr>
          <w:spacing w:val="-6"/>
        </w:rPr>
        <w:t> </w:t>
      </w:r>
      <w:r>
        <w:rPr/>
        <w:t>substantially</w:t>
      </w:r>
      <w:r>
        <w:rPr>
          <w:spacing w:val="-7"/>
        </w:rPr>
        <w:t> </w:t>
      </w:r>
      <w:r>
        <w:rPr/>
        <w:t>with</w:t>
      </w:r>
      <w:r>
        <w:rPr>
          <w:spacing w:val="-7"/>
        </w:rPr>
        <w:t> </w:t>
      </w:r>
      <w:r>
        <w:rPr/>
        <w:t>income.</w:t>
      </w:r>
      <w:r>
        <w:rPr>
          <w:spacing w:val="-10"/>
        </w:rPr>
        <w:t> </w:t>
      </w:r>
      <w:r>
        <w:rPr>
          <w:spacing w:val="-8"/>
        </w:rPr>
        <w:t>We</w:t>
      </w:r>
      <w:r>
        <w:rPr>
          <w:spacing w:val="-6"/>
        </w:rPr>
        <w:t> </w:t>
      </w:r>
      <w:r>
        <w:rPr/>
        <w:t>calibrate</w:t>
      </w:r>
      <w:r>
        <w:rPr>
          <w:spacing w:val="-7"/>
        </w:rPr>
        <w:t> </w:t>
      </w:r>
      <w:r>
        <w:rPr/>
        <w:t>our</w:t>
      </w:r>
      <w:r>
        <w:rPr>
          <w:spacing w:val="-7"/>
        </w:rPr>
        <w:t> </w:t>
      </w:r>
      <w:r>
        <w:rPr/>
        <w:t>model</w:t>
      </w:r>
      <w:r>
        <w:rPr>
          <w:spacing w:val="-7"/>
        </w:rPr>
        <w:t> </w:t>
      </w:r>
      <w:r>
        <w:rPr/>
        <w:t>with</w:t>
      </w:r>
      <w:r>
        <w:rPr>
          <w:spacing w:val="-6"/>
        </w:rPr>
        <w:t> </w:t>
      </w:r>
      <w:r>
        <w:rPr/>
        <w:t>and</w:t>
      </w:r>
      <w:r>
        <w:rPr>
          <w:spacing w:val="-7"/>
        </w:rPr>
        <w:t> </w:t>
      </w:r>
      <w:r>
        <w:rPr/>
        <w:t>without the additional mortality that comes from war, trade, and urbanization. This provides a dynamic path of two economies—one a stylized version of Europe, the other of China. Parameters are chosen</w:t>
      </w:r>
      <w:r>
        <w:rPr>
          <w:spacing w:val="-20"/>
        </w:rPr>
        <w:t> </w:t>
      </w:r>
      <w:r>
        <w:rPr/>
        <w:t>to</w:t>
      </w:r>
      <w:r>
        <w:rPr>
          <w:spacing w:val="-19"/>
        </w:rPr>
        <w:t> </w:t>
      </w:r>
      <w:r>
        <w:rPr/>
        <w:t>match</w:t>
      </w:r>
      <w:r>
        <w:rPr>
          <w:spacing w:val="-19"/>
        </w:rPr>
        <w:t> </w:t>
      </w:r>
      <w:r>
        <w:rPr/>
        <w:t>historically</w:t>
      </w:r>
      <w:r>
        <w:rPr>
          <w:spacing w:val="-19"/>
        </w:rPr>
        <w:t> </w:t>
      </w:r>
      <w:r>
        <w:rPr/>
        <w:t>observed</w:t>
      </w:r>
      <w:r>
        <w:rPr>
          <w:spacing w:val="-20"/>
        </w:rPr>
        <w:t> </w:t>
      </w:r>
      <w:r>
        <w:rPr/>
        <w:t>fertility,</w:t>
      </w:r>
      <w:r>
        <w:rPr>
          <w:spacing w:val="-19"/>
        </w:rPr>
        <w:t> </w:t>
      </w:r>
      <w:r>
        <w:rPr/>
        <w:t>mortality,</w:t>
      </w:r>
      <w:r>
        <w:rPr>
          <w:spacing w:val="-19"/>
        </w:rPr>
        <w:t> </w:t>
      </w:r>
      <w:r>
        <w:rPr/>
        <w:t>and</w:t>
      </w:r>
      <w:r>
        <w:rPr>
          <w:spacing w:val="-19"/>
        </w:rPr>
        <w:t> </w:t>
      </w:r>
      <w:r>
        <w:rPr/>
        <w:t>urbanization</w:t>
      </w:r>
      <w:r>
        <w:rPr>
          <w:spacing w:val="-20"/>
        </w:rPr>
        <w:t> </w:t>
      </w:r>
      <w:r>
        <w:rPr/>
        <w:t>rates.</w:t>
      </w:r>
      <w:r>
        <w:rPr>
          <w:spacing w:val="-21"/>
        </w:rPr>
        <w:t> </w:t>
      </w:r>
      <w:r>
        <w:rPr>
          <w:spacing w:val="-8"/>
        </w:rPr>
        <w:t>We</w:t>
      </w:r>
      <w:r>
        <w:rPr>
          <w:spacing w:val="-20"/>
        </w:rPr>
        <w:t> </w:t>
      </w:r>
      <w:r>
        <w:rPr/>
        <w:t>then</w:t>
      </w:r>
      <w:r>
        <w:rPr>
          <w:spacing w:val="-19"/>
        </w:rPr>
        <w:t> </w:t>
      </w:r>
      <w:r>
        <w:rPr/>
        <w:t>simulate the</w:t>
      </w:r>
      <w:r>
        <w:rPr>
          <w:spacing w:val="-5"/>
        </w:rPr>
        <w:t> </w:t>
      </w:r>
      <w:r>
        <w:rPr/>
        <w:t>impact</w:t>
      </w:r>
      <w:r>
        <w:rPr>
          <w:spacing w:val="-4"/>
        </w:rPr>
        <w:t> </w:t>
      </w:r>
      <w:r>
        <w:rPr/>
        <w:t>of</w:t>
      </w:r>
      <w:r>
        <w:rPr>
          <w:spacing w:val="-5"/>
        </w:rPr>
        <w:t> </w:t>
      </w:r>
      <w:r>
        <w:rPr/>
        <w:t>the</w:t>
      </w:r>
      <w:r>
        <w:rPr>
          <w:spacing w:val="-4"/>
        </w:rPr>
        <w:t> </w:t>
      </w:r>
      <w:r>
        <w:rPr/>
        <w:t>plague</w:t>
      </w:r>
      <w:r>
        <w:rPr>
          <w:spacing w:val="-5"/>
        </w:rPr>
        <w:t> </w:t>
      </w:r>
      <w:r>
        <w:rPr/>
        <w:t>and</w:t>
      </w:r>
      <w:r>
        <w:rPr>
          <w:spacing w:val="-4"/>
        </w:rPr>
        <w:t> </w:t>
      </w:r>
      <w:r>
        <w:rPr/>
        <w:t>derive</w:t>
      </w:r>
      <w:r>
        <w:rPr>
          <w:spacing w:val="-4"/>
        </w:rPr>
        <w:t> </w:t>
      </w:r>
      <w:r>
        <w:rPr/>
        <w:t>the</w:t>
      </w:r>
      <w:r>
        <w:rPr>
          <w:spacing w:val="-5"/>
        </w:rPr>
        <w:t> </w:t>
      </w:r>
      <w:r>
        <w:rPr/>
        <w:t>steady</w:t>
      </w:r>
      <w:r>
        <w:rPr>
          <w:spacing w:val="-4"/>
        </w:rPr>
        <w:t> </w:t>
      </w:r>
      <w:r>
        <w:rPr/>
        <w:t>state</w:t>
      </w:r>
      <w:r>
        <w:rPr>
          <w:spacing w:val="-5"/>
        </w:rPr>
        <w:t> </w:t>
      </w:r>
      <w:r>
        <w:rPr/>
        <w:t>levels</w:t>
      </w:r>
      <w:r>
        <w:rPr>
          <w:spacing w:val="-4"/>
        </w:rPr>
        <w:t> </w:t>
      </w:r>
      <w:r>
        <w:rPr/>
        <w:t>of</w:t>
      </w:r>
      <w:r>
        <w:rPr>
          <w:spacing w:val="-4"/>
        </w:rPr>
        <w:t> </w:t>
      </w:r>
      <w:r>
        <w:rPr/>
        <w:t>p.c.</w:t>
      </w:r>
      <w:r>
        <w:rPr>
          <w:spacing w:val="-5"/>
        </w:rPr>
        <w:t> </w:t>
      </w:r>
      <w:r>
        <w:rPr/>
        <w:t>income</w:t>
      </w:r>
      <w:r>
        <w:rPr>
          <w:spacing w:val="-4"/>
        </w:rPr>
        <w:t> </w:t>
      </w:r>
      <w:r>
        <w:rPr/>
        <w:t>and</w:t>
      </w:r>
      <w:r>
        <w:rPr>
          <w:spacing w:val="-5"/>
        </w:rPr>
        <w:t> </w:t>
      </w:r>
      <w:r>
        <w:rPr/>
        <w:t>urbanization</w:t>
      </w:r>
      <w:r>
        <w:rPr>
          <w:spacing w:val="-4"/>
        </w:rPr>
        <w:t> </w:t>
      </w:r>
      <w:r>
        <w:rPr/>
        <w:t>in</w:t>
      </w:r>
      <w:r>
        <w:rPr>
          <w:spacing w:val="-4"/>
        </w:rPr>
        <w:t> </w:t>
      </w:r>
      <w:r>
        <w:rPr/>
        <w:t>the centuries following the Black Death. </w:t>
      </w:r>
      <w:r>
        <w:rPr>
          <w:spacing w:val="-8"/>
        </w:rPr>
        <w:t>We </w:t>
      </w:r>
      <w:r>
        <w:rPr/>
        <w:t>also discuss the context and robustness of our results, as well as the implications of our key mechanism for relative</w:t>
      </w:r>
      <w:r>
        <w:rPr>
          <w:spacing w:val="-15"/>
        </w:rPr>
        <w:t> </w:t>
      </w:r>
      <w:r>
        <w:rPr/>
        <w:t>prices.</w:t>
      </w:r>
    </w:p>
    <w:p>
      <w:pPr>
        <w:pStyle w:val="BodyText"/>
        <w:spacing w:before="8"/>
        <w:rPr>
          <w:sz w:val="32"/>
        </w:rPr>
      </w:pPr>
    </w:p>
    <w:p>
      <w:pPr>
        <w:pStyle w:val="ListParagraph"/>
        <w:numPr>
          <w:ilvl w:val="1"/>
          <w:numId w:val="5"/>
        </w:numPr>
        <w:tabs>
          <w:tab w:pos="610" w:val="left" w:leader="none"/>
        </w:tabs>
        <w:spacing w:line="240" w:lineRule="auto" w:before="0" w:after="0"/>
        <w:ind w:left="609" w:right="0" w:hanging="498"/>
        <w:jc w:val="left"/>
        <w:rPr>
          <w:i/>
          <w:sz w:val="20"/>
        </w:rPr>
      </w:pPr>
      <w:r>
        <w:rPr>
          <w:i/>
          <w:sz w:val="20"/>
        </w:rPr>
        <w:t>Calibration</w:t>
      </w:r>
    </w:p>
    <w:p>
      <w:pPr>
        <w:pStyle w:val="BodyText"/>
        <w:spacing w:line="249" w:lineRule="auto" w:before="129"/>
        <w:ind w:left="111" w:right="1568" w:hanging="4"/>
        <w:jc w:val="both"/>
      </w:pPr>
      <w:r>
        <w:rPr/>
        <w:t>We proceed in six steps. First, we calibrate the relationship between wages, manufacturing demand, and urbanization. Second, we set initial parameters to match the pre-plague</w:t>
      </w:r>
    </w:p>
    <w:p>
      <w:pPr>
        <w:spacing w:after="0" w:line="249" w:lineRule="auto"/>
        <w:jc w:val="both"/>
        <w:sectPr>
          <w:type w:val="continuous"/>
          <w:pgSz w:w="10710" w:h="13950"/>
          <w:pgMar w:top="680" w:bottom="440" w:left="1400" w:right="0"/>
        </w:sectPr>
      </w:pPr>
    </w:p>
    <w:p>
      <w:pPr>
        <w:pStyle w:val="BodyText"/>
        <w:tabs>
          <w:tab w:pos="2610" w:val="left" w:leader="none"/>
        </w:tabs>
        <w:spacing w:before="74"/>
        <w:ind w:left="176"/>
        <w:jc w:val="both"/>
      </w:pPr>
      <w:r>
        <w:rPr/>
        <w:t>794</w:t>
        <w:tab/>
        <w:t>REVIEW OF ECONOMIC</w:t>
      </w:r>
      <w:r>
        <w:rPr>
          <w:spacing w:val="-7"/>
        </w:rPr>
        <w:t> </w:t>
      </w:r>
      <w:r>
        <w:rPr/>
        <w:t>STUDIES</w:t>
      </w:r>
    </w:p>
    <w:p>
      <w:pPr>
        <w:pStyle w:val="BodyText"/>
        <w:spacing w:line="244" w:lineRule="auto" w:before="189"/>
        <w:ind w:left="176" w:right="1503"/>
        <w:jc w:val="both"/>
      </w:pPr>
      <w:r>
        <w:rPr/>
        <w:t>characteristics in Europe. Intuitively, this step locates the fertility and mortality schedule such that</w:t>
      </w:r>
      <w:r>
        <w:rPr>
          <w:spacing w:val="-15"/>
        </w:rPr>
        <w:t> </w:t>
      </w:r>
      <w:r>
        <w:rPr/>
        <w:t>point</w:t>
      </w:r>
      <w:r>
        <w:rPr>
          <w:spacing w:val="-14"/>
        </w:rPr>
        <w:t> </w:t>
      </w:r>
      <w:r>
        <w:rPr>
          <w:i/>
        </w:rPr>
        <w:t>E</w:t>
      </w:r>
      <w:r>
        <w:rPr>
          <w:position w:val="-2"/>
          <w:sz w:val="16"/>
        </w:rPr>
        <w:t>0</w:t>
      </w:r>
      <w:r>
        <w:rPr>
          <w:spacing w:val="5"/>
          <w:position w:val="-2"/>
          <w:sz w:val="16"/>
        </w:rPr>
        <w:t> </w:t>
      </w:r>
      <w:r>
        <w:rPr/>
        <w:t>in</w:t>
      </w:r>
      <w:r>
        <w:rPr>
          <w:spacing w:val="-14"/>
        </w:rPr>
        <w:t> </w:t>
      </w:r>
      <w:r>
        <w:rPr/>
        <w:t>Figure</w:t>
      </w:r>
      <w:r>
        <w:rPr>
          <w:spacing w:val="-14"/>
        </w:rPr>
        <w:t> </w:t>
      </w:r>
      <w:hyperlink w:history="true" w:anchor="_bookmark5">
        <w:r>
          <w:rPr/>
          <w:t>1</w:t>
        </w:r>
        <w:r>
          <w:rPr>
            <w:spacing w:val="-15"/>
          </w:rPr>
          <w:t> </w:t>
        </w:r>
      </w:hyperlink>
      <w:r>
        <w:rPr/>
        <w:t>reflects</w:t>
      </w:r>
      <w:r>
        <w:rPr>
          <w:spacing w:val="-14"/>
        </w:rPr>
        <w:t> </w:t>
      </w:r>
      <w:r>
        <w:rPr/>
        <w:t>pre-plague</w:t>
      </w:r>
      <w:r>
        <w:rPr>
          <w:spacing w:val="-14"/>
        </w:rPr>
        <w:t> </w:t>
      </w:r>
      <w:r>
        <w:rPr/>
        <w:t>birth</w:t>
      </w:r>
      <w:r>
        <w:rPr>
          <w:spacing w:val="-14"/>
        </w:rPr>
        <w:t> </w:t>
      </w:r>
      <w:r>
        <w:rPr/>
        <w:t>rates,</w:t>
      </w:r>
      <w:r>
        <w:rPr>
          <w:spacing w:val="-15"/>
        </w:rPr>
        <w:t> </w:t>
      </w:r>
      <w:r>
        <w:rPr/>
        <w:t>death</w:t>
      </w:r>
      <w:r>
        <w:rPr>
          <w:spacing w:val="-14"/>
        </w:rPr>
        <w:t> </w:t>
      </w:r>
      <w:r>
        <w:rPr/>
        <w:t>rates,</w:t>
      </w:r>
      <w:r>
        <w:rPr>
          <w:spacing w:val="-14"/>
        </w:rPr>
        <w:t> </w:t>
      </w:r>
      <w:r>
        <w:rPr/>
        <w:t>and</w:t>
      </w:r>
      <w:r>
        <w:rPr>
          <w:spacing w:val="-15"/>
        </w:rPr>
        <w:t> </w:t>
      </w:r>
      <w:r>
        <w:rPr/>
        <w:t>wages</w:t>
      </w:r>
      <w:r>
        <w:rPr>
          <w:spacing w:val="-14"/>
        </w:rPr>
        <w:t> </w:t>
      </w:r>
      <w:r>
        <w:rPr>
          <w:spacing w:val="2"/>
        </w:rPr>
        <w:t>(</w:t>
      </w:r>
      <w:r>
        <w:rPr>
          <w:i/>
          <w:spacing w:val="2"/>
        </w:rPr>
        <w:t>w</w:t>
      </w:r>
      <w:r>
        <w:rPr>
          <w:spacing w:val="2"/>
          <w:position w:val="-2"/>
          <w:sz w:val="16"/>
        </w:rPr>
        <w:t>0</w:t>
      </w:r>
      <w:r>
        <w:rPr>
          <w:spacing w:val="2"/>
        </w:rPr>
        <w:t>,</w:t>
      </w:r>
      <w:r>
        <w:rPr>
          <w:spacing w:val="-14"/>
        </w:rPr>
        <w:t> </w:t>
      </w:r>
      <w:r>
        <w:rPr/>
        <w:t>corresponding to</w:t>
      </w:r>
      <w:r>
        <w:rPr>
          <w:spacing w:val="-6"/>
        </w:rPr>
        <w:t> </w:t>
      </w:r>
      <w:r>
        <w:rPr/>
        <w:t>information</w:t>
      </w:r>
      <w:r>
        <w:rPr>
          <w:spacing w:val="-5"/>
        </w:rPr>
        <w:t> </w:t>
      </w:r>
      <w:r>
        <w:rPr/>
        <w:t>on</w:t>
      </w:r>
      <w:r>
        <w:rPr>
          <w:spacing w:val="-5"/>
        </w:rPr>
        <w:t> </w:t>
      </w:r>
      <w:r>
        <w:rPr/>
        <w:t>14th</w:t>
      </w:r>
      <w:r>
        <w:rPr>
          <w:spacing w:val="-5"/>
        </w:rPr>
        <w:t> </w:t>
      </w:r>
      <w:r>
        <w:rPr/>
        <w:t>century</w:t>
      </w:r>
      <w:r>
        <w:rPr>
          <w:spacing w:val="-5"/>
        </w:rPr>
        <w:t> </w:t>
      </w:r>
      <w:r>
        <w:rPr/>
        <w:t>urbanization</w:t>
      </w:r>
      <w:r>
        <w:rPr>
          <w:spacing w:val="-5"/>
        </w:rPr>
        <w:t> </w:t>
      </w:r>
      <w:r>
        <w:rPr>
          <w:i/>
          <w:spacing w:val="3"/>
        </w:rPr>
        <w:t>n</w:t>
      </w:r>
      <w:r>
        <w:rPr>
          <w:i/>
          <w:spacing w:val="3"/>
          <w:position w:val="-2"/>
          <w:sz w:val="16"/>
        </w:rPr>
        <w:t>M</w:t>
      </w:r>
      <w:r>
        <w:rPr>
          <w:rFonts w:ascii="Arial" w:hAnsi="Arial"/>
          <w:i/>
          <w:spacing w:val="3"/>
          <w:position w:val="-2"/>
          <w:sz w:val="16"/>
        </w:rPr>
        <w:t>,</w:t>
      </w:r>
      <w:r>
        <w:rPr>
          <w:spacing w:val="3"/>
          <w:position w:val="-2"/>
          <w:sz w:val="16"/>
        </w:rPr>
        <w:t>0</w:t>
      </w:r>
      <w:r>
        <w:rPr>
          <w:spacing w:val="3"/>
        </w:rPr>
        <w:t>).</w:t>
      </w:r>
      <w:r>
        <w:rPr>
          <w:spacing w:val="-8"/>
        </w:rPr>
        <w:t> </w:t>
      </w:r>
      <w:r>
        <w:rPr/>
        <w:t>The</w:t>
      </w:r>
      <w:r>
        <w:rPr>
          <w:spacing w:val="-5"/>
        </w:rPr>
        <w:t> </w:t>
      </w:r>
      <w:r>
        <w:rPr/>
        <w:t>second</w:t>
      </w:r>
      <w:r>
        <w:rPr>
          <w:spacing w:val="-5"/>
        </w:rPr>
        <w:t> </w:t>
      </w:r>
      <w:r>
        <w:rPr/>
        <w:t>step</w:t>
      </w:r>
      <w:r>
        <w:rPr>
          <w:spacing w:val="-6"/>
        </w:rPr>
        <w:t> </w:t>
      </w:r>
      <w:r>
        <w:rPr/>
        <w:t>also</w:t>
      </w:r>
      <w:r>
        <w:rPr>
          <w:spacing w:val="-5"/>
        </w:rPr>
        <w:t> </w:t>
      </w:r>
      <w:r>
        <w:rPr/>
        <w:t>involves</w:t>
      </w:r>
      <w:r>
        <w:rPr>
          <w:spacing w:val="-5"/>
        </w:rPr>
        <w:t> </w:t>
      </w:r>
      <w:r>
        <w:rPr/>
        <w:t>calibrating</w:t>
      </w:r>
      <w:r>
        <w:rPr>
          <w:spacing w:val="-5"/>
        </w:rPr>
        <w:t> </w:t>
      </w:r>
      <w:r>
        <w:rPr/>
        <w:t>the slopes</w:t>
      </w:r>
      <w:r>
        <w:rPr>
          <w:spacing w:val="-14"/>
        </w:rPr>
        <w:t> </w:t>
      </w:r>
      <w:r>
        <w:rPr/>
        <w:t>of</w:t>
      </w:r>
      <w:r>
        <w:rPr>
          <w:spacing w:val="-14"/>
        </w:rPr>
        <w:t> </w:t>
      </w:r>
      <w:r>
        <w:rPr/>
        <w:t>the</w:t>
      </w:r>
      <w:r>
        <w:rPr>
          <w:spacing w:val="-13"/>
        </w:rPr>
        <w:t> </w:t>
      </w:r>
      <w:r>
        <w:rPr/>
        <w:t>fertility</w:t>
      </w:r>
      <w:r>
        <w:rPr>
          <w:spacing w:val="-14"/>
        </w:rPr>
        <w:t> </w:t>
      </w:r>
      <w:r>
        <w:rPr/>
        <w:t>and</w:t>
      </w:r>
      <w:r>
        <w:rPr>
          <w:spacing w:val="-13"/>
        </w:rPr>
        <w:t> </w:t>
      </w:r>
      <w:r>
        <w:rPr/>
        <w:t>mortality</w:t>
      </w:r>
      <w:r>
        <w:rPr>
          <w:spacing w:val="-14"/>
        </w:rPr>
        <w:t> </w:t>
      </w:r>
      <w:r>
        <w:rPr/>
        <w:t>schedule.</w:t>
      </w:r>
      <w:r>
        <w:rPr>
          <w:spacing w:val="-13"/>
        </w:rPr>
        <w:t> </w:t>
      </w:r>
      <w:r>
        <w:rPr/>
        <w:t>In</w:t>
      </w:r>
      <w:r>
        <w:rPr>
          <w:spacing w:val="-14"/>
        </w:rPr>
        <w:t> </w:t>
      </w:r>
      <w:r>
        <w:rPr/>
        <w:t>the</w:t>
      </w:r>
      <w:r>
        <w:rPr>
          <w:spacing w:val="-13"/>
        </w:rPr>
        <w:t> </w:t>
      </w:r>
      <w:r>
        <w:rPr/>
        <w:t>third</w:t>
      </w:r>
      <w:r>
        <w:rPr>
          <w:spacing w:val="-14"/>
        </w:rPr>
        <w:t> </w:t>
      </w:r>
      <w:r>
        <w:rPr/>
        <w:t>step,</w:t>
      </w:r>
      <w:r>
        <w:rPr>
          <w:spacing w:val="-13"/>
        </w:rPr>
        <w:t> </w:t>
      </w:r>
      <w:r>
        <w:rPr/>
        <w:t>we</w:t>
      </w:r>
      <w:r>
        <w:rPr>
          <w:spacing w:val="-14"/>
        </w:rPr>
        <w:t> </w:t>
      </w:r>
      <w:r>
        <w:rPr/>
        <w:t>use</w:t>
      </w:r>
      <w:r>
        <w:rPr>
          <w:spacing w:val="-13"/>
        </w:rPr>
        <w:t> </w:t>
      </w:r>
      <w:r>
        <w:rPr/>
        <w:t>historical</w:t>
      </w:r>
      <w:r>
        <w:rPr>
          <w:spacing w:val="-14"/>
        </w:rPr>
        <w:t> </w:t>
      </w:r>
      <w:r>
        <w:rPr/>
        <w:t>evidence</w:t>
      </w:r>
      <w:r>
        <w:rPr>
          <w:spacing w:val="-13"/>
        </w:rPr>
        <w:t> </w:t>
      </w:r>
      <w:r>
        <w:rPr/>
        <w:t>to</w:t>
      </w:r>
      <w:r>
        <w:rPr>
          <w:spacing w:val="-14"/>
        </w:rPr>
        <w:t> </w:t>
      </w:r>
      <w:r>
        <w:rPr/>
        <w:t>gauge the</w:t>
      </w:r>
      <w:r>
        <w:rPr>
          <w:spacing w:val="-11"/>
        </w:rPr>
        <w:t> </w:t>
      </w:r>
      <w:r>
        <w:rPr/>
        <w:t>size</w:t>
      </w:r>
      <w:r>
        <w:rPr>
          <w:spacing w:val="-10"/>
        </w:rPr>
        <w:t> </w:t>
      </w:r>
      <w:r>
        <w:rPr/>
        <w:t>of</w:t>
      </w:r>
      <w:r>
        <w:rPr>
          <w:spacing w:val="-10"/>
        </w:rPr>
        <w:t> </w:t>
      </w:r>
      <w:r>
        <w:rPr/>
        <w:t>the</w:t>
      </w:r>
      <w:r>
        <w:rPr>
          <w:spacing w:val="-10"/>
        </w:rPr>
        <w:t> </w:t>
      </w:r>
      <w:r>
        <w:rPr/>
        <w:t>“Horsemen</w:t>
      </w:r>
      <w:r>
        <w:rPr>
          <w:spacing w:val="-10"/>
        </w:rPr>
        <w:t> </w:t>
      </w:r>
      <w:r>
        <w:rPr/>
        <w:t>effect”.</w:t>
      </w:r>
      <w:r>
        <w:rPr>
          <w:spacing w:val="-13"/>
        </w:rPr>
        <w:t> </w:t>
      </w:r>
      <w:r>
        <w:rPr/>
        <w:t>This</w:t>
      </w:r>
      <w:r>
        <w:rPr>
          <w:spacing w:val="-10"/>
        </w:rPr>
        <w:t> </w:t>
      </w:r>
      <w:r>
        <w:rPr/>
        <w:t>is</w:t>
      </w:r>
      <w:r>
        <w:rPr>
          <w:spacing w:val="-10"/>
        </w:rPr>
        <w:t> </w:t>
      </w:r>
      <w:r>
        <w:rPr/>
        <w:t>followed</w:t>
      </w:r>
      <w:r>
        <w:rPr>
          <w:spacing w:val="-10"/>
        </w:rPr>
        <w:t> </w:t>
      </w:r>
      <w:r>
        <w:rPr/>
        <w:t>by</w:t>
      </w:r>
      <w:r>
        <w:rPr>
          <w:spacing w:val="-10"/>
        </w:rPr>
        <w:t> </w:t>
      </w:r>
      <w:r>
        <w:rPr/>
        <w:t>the</w:t>
      </w:r>
      <w:r>
        <w:rPr>
          <w:spacing w:val="-10"/>
        </w:rPr>
        <w:t> </w:t>
      </w:r>
      <w:r>
        <w:rPr/>
        <w:t>dynamic</w:t>
      </w:r>
      <w:r>
        <w:rPr>
          <w:spacing w:val="-10"/>
        </w:rPr>
        <w:t> </w:t>
      </w:r>
      <w:r>
        <w:rPr/>
        <w:t>part</w:t>
      </w:r>
      <w:r>
        <w:rPr>
          <w:spacing w:val="-10"/>
        </w:rPr>
        <w:t> </w:t>
      </w:r>
      <w:r>
        <w:rPr/>
        <w:t>of</w:t>
      </w:r>
      <w:r>
        <w:rPr>
          <w:spacing w:val="-10"/>
        </w:rPr>
        <w:t> </w:t>
      </w:r>
      <w:r>
        <w:rPr/>
        <w:t>the</w:t>
      </w:r>
      <w:r>
        <w:rPr>
          <w:spacing w:val="-10"/>
        </w:rPr>
        <w:t> </w:t>
      </w:r>
      <w:r>
        <w:rPr/>
        <w:t>“Horsemen</w:t>
      </w:r>
      <w:r>
        <w:rPr>
          <w:spacing w:val="-10"/>
        </w:rPr>
        <w:t> </w:t>
      </w:r>
      <w:r>
        <w:rPr/>
        <w:t>effect” in</w:t>
      </w:r>
      <w:r>
        <w:rPr>
          <w:spacing w:val="-14"/>
        </w:rPr>
        <w:t> </w:t>
      </w:r>
      <w:r>
        <w:rPr/>
        <w:t>the</w:t>
      </w:r>
      <w:r>
        <w:rPr>
          <w:spacing w:val="-13"/>
        </w:rPr>
        <w:t> </w:t>
      </w:r>
      <w:r>
        <w:rPr/>
        <w:t>fourth</w:t>
      </w:r>
      <w:r>
        <w:rPr>
          <w:spacing w:val="-14"/>
        </w:rPr>
        <w:t> </w:t>
      </w:r>
      <w:r>
        <w:rPr/>
        <w:t>step,</w:t>
      </w:r>
      <w:r>
        <w:rPr>
          <w:spacing w:val="-12"/>
        </w:rPr>
        <w:t> </w:t>
      </w:r>
      <w:r>
        <w:rPr/>
        <w:t>where</w:t>
      </w:r>
      <w:r>
        <w:rPr>
          <w:spacing w:val="-13"/>
        </w:rPr>
        <w:t> </w:t>
      </w:r>
      <w:r>
        <w:rPr/>
        <w:t>we</w:t>
      </w:r>
      <w:r>
        <w:rPr>
          <w:spacing w:val="-14"/>
        </w:rPr>
        <w:t> </w:t>
      </w:r>
      <w:r>
        <w:rPr/>
        <w:t>calibrate</w:t>
      </w:r>
      <w:r>
        <w:rPr>
          <w:spacing w:val="-13"/>
        </w:rPr>
        <w:t> </w:t>
      </w:r>
      <w:r>
        <w:rPr/>
        <w:t>the</w:t>
      </w:r>
      <w:r>
        <w:rPr>
          <w:spacing w:val="-13"/>
        </w:rPr>
        <w:t> </w:t>
      </w:r>
      <w:r>
        <w:rPr/>
        <w:t>relationship</w:t>
      </w:r>
      <w:r>
        <w:rPr>
          <w:spacing w:val="-14"/>
        </w:rPr>
        <w:t> </w:t>
      </w:r>
      <w:r>
        <w:rPr/>
        <w:t>between</w:t>
      </w:r>
      <w:r>
        <w:rPr>
          <w:spacing w:val="-13"/>
        </w:rPr>
        <w:t> </w:t>
      </w:r>
      <w:r>
        <w:rPr/>
        <w:t>income</w:t>
      </w:r>
      <w:r>
        <w:rPr>
          <w:spacing w:val="-13"/>
        </w:rPr>
        <w:t> </w:t>
      </w:r>
      <w:r>
        <w:rPr/>
        <w:t>and</w:t>
      </w:r>
      <w:r>
        <w:rPr>
          <w:spacing w:val="-14"/>
        </w:rPr>
        <w:t> </w:t>
      </w:r>
      <w:r>
        <w:rPr/>
        <w:t>tax</w:t>
      </w:r>
      <w:r>
        <w:rPr>
          <w:spacing w:val="-13"/>
        </w:rPr>
        <w:t> </w:t>
      </w:r>
      <w:r>
        <w:rPr/>
        <w:t>revenues,</w:t>
      </w:r>
      <w:r>
        <w:rPr>
          <w:spacing w:val="-12"/>
        </w:rPr>
        <w:t> </w:t>
      </w:r>
      <w:r>
        <w:rPr/>
        <w:t>the</w:t>
      </w:r>
      <w:r>
        <w:rPr>
          <w:spacing w:val="-14"/>
        </w:rPr>
        <w:t> </w:t>
      </w:r>
      <w:r>
        <w:rPr/>
        <w:t>fixed cost of warfare, and the belligerence parameter. </w:t>
      </w:r>
      <w:r>
        <w:rPr>
          <w:spacing w:val="-3"/>
        </w:rPr>
        <w:t>Together, </w:t>
      </w:r>
      <w:r>
        <w:rPr/>
        <w:t>these determine the urbanization </w:t>
      </w:r>
      <w:r>
        <w:rPr>
          <w:spacing w:val="-3"/>
        </w:rPr>
        <w:t>rate </w:t>
      </w:r>
      <w:r>
        <w:rPr/>
        <w:t>at</w:t>
      </w:r>
      <w:r>
        <w:rPr>
          <w:spacing w:val="-10"/>
        </w:rPr>
        <w:t> </w:t>
      </w:r>
      <w:r>
        <w:rPr/>
        <w:t>which</w:t>
      </w:r>
      <w:r>
        <w:rPr>
          <w:spacing w:val="-10"/>
        </w:rPr>
        <w:t> </w:t>
      </w:r>
      <w:r>
        <w:rPr/>
        <w:t>the</w:t>
      </w:r>
      <w:r>
        <w:rPr>
          <w:spacing w:val="-9"/>
        </w:rPr>
        <w:t> </w:t>
      </w:r>
      <w:r>
        <w:rPr/>
        <w:t>“Horsemen</w:t>
      </w:r>
      <w:r>
        <w:rPr>
          <w:spacing w:val="-10"/>
        </w:rPr>
        <w:t> </w:t>
      </w:r>
      <w:r>
        <w:rPr/>
        <w:t>effect”</w:t>
      </w:r>
      <w:r>
        <w:rPr>
          <w:spacing w:val="-10"/>
        </w:rPr>
        <w:t> </w:t>
      </w:r>
      <w:r>
        <w:rPr/>
        <w:t>sets</w:t>
      </w:r>
      <w:r>
        <w:rPr>
          <w:spacing w:val="-9"/>
        </w:rPr>
        <w:t> </w:t>
      </w:r>
      <w:r>
        <w:rPr/>
        <w:t>in,</w:t>
      </w:r>
      <w:r>
        <w:rPr>
          <w:spacing w:val="-10"/>
        </w:rPr>
        <w:t> </w:t>
      </w:r>
      <w:r>
        <w:rPr/>
        <w:t>and</w:t>
      </w:r>
      <w:r>
        <w:rPr>
          <w:spacing w:val="-10"/>
        </w:rPr>
        <w:t> </w:t>
      </w:r>
      <w:r>
        <w:rPr/>
        <w:t>the</w:t>
      </w:r>
      <w:r>
        <w:rPr>
          <w:spacing w:val="-9"/>
        </w:rPr>
        <w:t> </w:t>
      </w:r>
      <w:r>
        <w:rPr/>
        <w:t>point</w:t>
      </w:r>
      <w:r>
        <w:rPr>
          <w:spacing w:val="-10"/>
        </w:rPr>
        <w:t> </w:t>
      </w:r>
      <w:r>
        <w:rPr/>
        <w:t>where</w:t>
      </w:r>
      <w:r>
        <w:rPr>
          <w:spacing w:val="-10"/>
        </w:rPr>
        <w:t> </w:t>
      </w:r>
      <w:r>
        <w:rPr/>
        <w:t>it</w:t>
      </w:r>
      <w:r>
        <w:rPr>
          <w:spacing w:val="-9"/>
        </w:rPr>
        <w:t> </w:t>
      </w:r>
      <w:r>
        <w:rPr/>
        <w:t>reaches</w:t>
      </w:r>
      <w:r>
        <w:rPr>
          <w:spacing w:val="-10"/>
        </w:rPr>
        <w:t> </w:t>
      </w:r>
      <w:r>
        <w:rPr/>
        <w:t>its</w:t>
      </w:r>
      <w:r>
        <w:rPr>
          <w:spacing w:val="-10"/>
        </w:rPr>
        <w:t> </w:t>
      </w:r>
      <w:r>
        <w:rPr/>
        <w:t>maximum.</w:t>
      </w:r>
      <w:r>
        <w:rPr>
          <w:spacing w:val="-8"/>
        </w:rPr>
        <w:t> </w:t>
      </w:r>
      <w:r>
        <w:rPr/>
        <w:t>Fifth,</w:t>
      </w:r>
      <w:r>
        <w:rPr>
          <w:spacing w:val="-10"/>
        </w:rPr>
        <w:t> </w:t>
      </w:r>
      <w:r>
        <w:rPr/>
        <w:t>we</w:t>
      </w:r>
      <w:r>
        <w:rPr>
          <w:spacing w:val="-10"/>
        </w:rPr>
        <w:t> </w:t>
      </w:r>
      <w:r>
        <w:rPr/>
        <w:t>set a</w:t>
      </w:r>
      <w:r>
        <w:rPr>
          <w:spacing w:val="-7"/>
        </w:rPr>
        <w:t> </w:t>
      </w:r>
      <w:r>
        <w:rPr/>
        <w:t>parameter</w:t>
      </w:r>
      <w:r>
        <w:rPr>
          <w:spacing w:val="-7"/>
        </w:rPr>
        <w:t> </w:t>
      </w:r>
      <w:r>
        <w:rPr/>
        <w:t>that</w:t>
      </w:r>
      <w:r>
        <w:rPr>
          <w:spacing w:val="-7"/>
        </w:rPr>
        <w:t> </w:t>
      </w:r>
      <w:r>
        <w:rPr/>
        <w:t>constrains</w:t>
      </w:r>
      <w:r>
        <w:rPr>
          <w:spacing w:val="-6"/>
        </w:rPr>
        <w:t> </w:t>
      </w:r>
      <w:r>
        <w:rPr/>
        <w:t>the</w:t>
      </w:r>
      <w:r>
        <w:rPr>
          <w:spacing w:val="-7"/>
        </w:rPr>
        <w:t> </w:t>
      </w:r>
      <w:r>
        <w:rPr/>
        <w:t>speed</w:t>
      </w:r>
      <w:r>
        <w:rPr>
          <w:spacing w:val="-7"/>
        </w:rPr>
        <w:t> </w:t>
      </w:r>
      <w:r>
        <w:rPr/>
        <w:t>of</w:t>
      </w:r>
      <w:r>
        <w:rPr>
          <w:spacing w:val="-7"/>
        </w:rPr>
        <w:t> </w:t>
      </w:r>
      <w:r>
        <w:rPr/>
        <w:t>city</w:t>
      </w:r>
      <w:r>
        <w:rPr>
          <w:spacing w:val="-6"/>
        </w:rPr>
        <w:t> </w:t>
      </w:r>
      <w:r>
        <w:rPr/>
        <w:t>growth—a</w:t>
      </w:r>
      <w:r>
        <w:rPr>
          <w:spacing w:val="-7"/>
        </w:rPr>
        <w:t> </w:t>
      </w:r>
      <w:r>
        <w:rPr/>
        <w:t>dimension</w:t>
      </w:r>
      <w:r>
        <w:rPr>
          <w:spacing w:val="-7"/>
        </w:rPr>
        <w:t> </w:t>
      </w:r>
      <w:r>
        <w:rPr/>
        <w:t>that</w:t>
      </w:r>
      <w:r>
        <w:rPr>
          <w:spacing w:val="-7"/>
        </w:rPr>
        <w:t> </w:t>
      </w:r>
      <w:r>
        <w:rPr/>
        <w:t>adds</w:t>
      </w:r>
      <w:r>
        <w:rPr>
          <w:spacing w:val="-6"/>
        </w:rPr>
        <w:t> </w:t>
      </w:r>
      <w:r>
        <w:rPr/>
        <w:t>historical</w:t>
      </w:r>
      <w:r>
        <w:rPr>
          <w:spacing w:val="-7"/>
        </w:rPr>
        <w:t> </w:t>
      </w:r>
      <w:r>
        <w:rPr/>
        <w:t>realism</w:t>
      </w:r>
      <w:r>
        <w:rPr>
          <w:spacing w:val="-7"/>
        </w:rPr>
        <w:t> </w:t>
      </w:r>
      <w:r>
        <w:rPr/>
        <w:t>to our</w:t>
      </w:r>
      <w:r>
        <w:rPr>
          <w:spacing w:val="-7"/>
        </w:rPr>
        <w:t> </w:t>
      </w:r>
      <w:r>
        <w:rPr/>
        <w:t>model</w:t>
      </w:r>
      <w:r>
        <w:rPr>
          <w:spacing w:val="-6"/>
        </w:rPr>
        <w:t> </w:t>
      </w:r>
      <w:r>
        <w:rPr/>
        <w:t>during</w:t>
      </w:r>
      <w:r>
        <w:rPr>
          <w:spacing w:val="-6"/>
        </w:rPr>
        <w:t> </w:t>
      </w:r>
      <w:r>
        <w:rPr/>
        <w:t>the</w:t>
      </w:r>
      <w:r>
        <w:rPr>
          <w:spacing w:val="-6"/>
        </w:rPr>
        <w:t> </w:t>
      </w:r>
      <w:r>
        <w:rPr/>
        <w:t>transition</w:t>
      </w:r>
      <w:r>
        <w:rPr>
          <w:spacing w:val="-6"/>
        </w:rPr>
        <w:t> </w:t>
      </w:r>
      <w:r>
        <w:rPr/>
        <w:t>from</w:t>
      </w:r>
      <w:r>
        <w:rPr>
          <w:spacing w:val="-6"/>
        </w:rPr>
        <w:t> </w:t>
      </w:r>
      <w:r>
        <w:rPr>
          <w:i/>
        </w:rPr>
        <w:t>E</w:t>
      </w:r>
      <w:r>
        <w:rPr>
          <w:position w:val="-2"/>
          <w:sz w:val="16"/>
        </w:rPr>
        <w:t>0</w:t>
      </w:r>
      <w:r>
        <w:rPr>
          <w:spacing w:val="13"/>
          <w:position w:val="-2"/>
          <w:sz w:val="16"/>
        </w:rPr>
        <w:t> </w:t>
      </w:r>
      <w:r>
        <w:rPr/>
        <w:t>to</w:t>
      </w:r>
      <w:r>
        <w:rPr>
          <w:spacing w:val="-6"/>
        </w:rPr>
        <w:t> </w:t>
      </w:r>
      <w:r>
        <w:rPr>
          <w:i/>
        </w:rPr>
        <w:t>E</w:t>
      </w:r>
      <w:r>
        <w:rPr>
          <w:i/>
          <w:position w:val="-2"/>
          <w:sz w:val="16"/>
        </w:rPr>
        <w:t>H</w:t>
      </w:r>
      <w:r>
        <w:rPr>
          <w:i/>
          <w:spacing w:val="-20"/>
          <w:position w:val="-2"/>
          <w:sz w:val="16"/>
        </w:rPr>
        <w:t> </w:t>
      </w:r>
      <w:r>
        <w:rPr/>
        <w:t>,</w:t>
      </w:r>
      <w:r>
        <w:rPr>
          <w:spacing w:val="-6"/>
        </w:rPr>
        <w:t> </w:t>
      </w:r>
      <w:r>
        <w:rPr/>
        <w:t>but</w:t>
      </w:r>
      <w:r>
        <w:rPr>
          <w:spacing w:val="-6"/>
        </w:rPr>
        <w:t> </w:t>
      </w:r>
      <w:r>
        <w:rPr/>
        <w:t>does</w:t>
      </w:r>
      <w:r>
        <w:rPr>
          <w:spacing w:val="-6"/>
        </w:rPr>
        <w:t> </w:t>
      </w:r>
      <w:r>
        <w:rPr/>
        <w:t>not</w:t>
      </w:r>
      <w:r>
        <w:rPr>
          <w:spacing w:val="-6"/>
        </w:rPr>
        <w:t> </w:t>
      </w:r>
      <w:r>
        <w:rPr/>
        <w:t>influence</w:t>
      </w:r>
      <w:r>
        <w:rPr>
          <w:spacing w:val="-6"/>
        </w:rPr>
        <w:t> </w:t>
      </w:r>
      <w:r>
        <w:rPr/>
        <w:t>the</w:t>
      </w:r>
      <w:r>
        <w:rPr>
          <w:spacing w:val="-6"/>
        </w:rPr>
        <w:t> </w:t>
      </w:r>
      <w:r>
        <w:rPr/>
        <w:t>steady</w:t>
      </w:r>
      <w:r>
        <w:rPr>
          <w:spacing w:val="-6"/>
        </w:rPr>
        <w:t> </w:t>
      </w:r>
      <w:r>
        <w:rPr/>
        <w:t>state</w:t>
      </w:r>
      <w:r>
        <w:rPr>
          <w:spacing w:val="-6"/>
        </w:rPr>
        <w:t> </w:t>
      </w:r>
      <w:r>
        <w:rPr/>
        <w:t>outcomes. Finally,</w:t>
      </w:r>
      <w:r>
        <w:rPr>
          <w:spacing w:val="-20"/>
        </w:rPr>
        <w:t> </w:t>
      </w:r>
      <w:r>
        <w:rPr/>
        <w:t>we</w:t>
      </w:r>
      <w:r>
        <w:rPr>
          <w:spacing w:val="-19"/>
        </w:rPr>
        <w:t> </w:t>
      </w:r>
      <w:r>
        <w:rPr/>
        <w:t>modify</w:t>
      </w:r>
      <w:r>
        <w:rPr>
          <w:spacing w:val="-19"/>
        </w:rPr>
        <w:t> </w:t>
      </w:r>
      <w:r>
        <w:rPr/>
        <w:t>two</w:t>
      </w:r>
      <w:r>
        <w:rPr>
          <w:spacing w:val="-19"/>
        </w:rPr>
        <w:t> </w:t>
      </w:r>
      <w:r>
        <w:rPr/>
        <w:t>parameters</w:t>
      </w:r>
      <w:r>
        <w:rPr>
          <w:spacing w:val="-19"/>
        </w:rPr>
        <w:t> </w:t>
      </w:r>
      <w:r>
        <w:rPr/>
        <w:t>that</w:t>
      </w:r>
      <w:r>
        <w:rPr>
          <w:spacing w:val="-19"/>
        </w:rPr>
        <w:t> </w:t>
      </w:r>
      <w:r>
        <w:rPr/>
        <w:t>differentiate</w:t>
      </w:r>
      <w:r>
        <w:rPr>
          <w:spacing w:val="-19"/>
        </w:rPr>
        <w:t> </w:t>
      </w:r>
      <w:r>
        <w:rPr/>
        <w:t>China</w:t>
      </w:r>
      <w:r>
        <w:rPr>
          <w:spacing w:val="-19"/>
        </w:rPr>
        <w:t> </w:t>
      </w:r>
      <w:r>
        <w:rPr/>
        <w:t>from</w:t>
      </w:r>
      <w:r>
        <w:rPr>
          <w:spacing w:val="-19"/>
        </w:rPr>
        <w:t> </w:t>
      </w:r>
      <w:r>
        <w:rPr/>
        <w:t>Europe:</w:t>
      </w:r>
      <w:r>
        <w:rPr>
          <w:spacing w:val="-19"/>
        </w:rPr>
        <w:t> </w:t>
      </w:r>
      <w:r>
        <w:rPr/>
        <w:t>city</w:t>
      </w:r>
      <w:r>
        <w:rPr>
          <w:spacing w:val="-19"/>
        </w:rPr>
        <w:t> </w:t>
      </w:r>
      <w:r>
        <w:rPr/>
        <w:t>excess</w:t>
      </w:r>
      <w:r>
        <w:rPr>
          <w:spacing w:val="-19"/>
        </w:rPr>
        <w:t> </w:t>
      </w:r>
      <w:r>
        <w:rPr/>
        <w:t>mortality</w:t>
      </w:r>
      <w:r>
        <w:rPr>
          <w:spacing w:val="-20"/>
        </w:rPr>
        <w:t> </w:t>
      </w:r>
      <w:r>
        <w:rPr>
          <w:spacing w:val="-5"/>
        </w:rPr>
        <w:t>and </w:t>
      </w:r>
      <w:r>
        <w:rPr/>
        <w:t>belligerence. For the impact of the Black Death we use the same number for Europe and</w:t>
      </w:r>
      <w:r>
        <w:rPr>
          <w:spacing w:val="-19"/>
        </w:rPr>
        <w:t> </w:t>
      </w:r>
      <w:r>
        <w:rPr>
          <w:spacing w:val="-3"/>
        </w:rPr>
        <w:t>China: </w:t>
      </w:r>
      <w:r>
        <w:rPr/>
        <w:t>a population loss of 40%. This is the mid-point of common estimates that report magnitudes between one-third and one half </w:t>
      </w:r>
      <w:hyperlink w:history="true" w:anchor="_bookmark116">
        <w:r>
          <w:rPr/>
          <w:t>(Benedictow,</w:t>
        </w:r>
        <w:r>
          <w:rPr>
            <w:spacing w:val="-8"/>
          </w:rPr>
          <w:t> </w:t>
        </w:r>
      </w:hyperlink>
      <w:hyperlink w:history="true" w:anchor="_bookmark116">
        <w:r>
          <w:rPr/>
          <w:t>2004).</w:t>
        </w:r>
      </w:hyperlink>
    </w:p>
    <w:p>
      <w:pPr>
        <w:pStyle w:val="BodyText"/>
        <w:spacing w:line="229" w:lineRule="exact"/>
        <w:ind w:left="451"/>
      </w:pPr>
      <w:r>
        <w:rPr/>
        <w:t>The structure of our model is flexible with respect to the length of a period.</w:t>
      </w:r>
      <w:hyperlink w:history="true" w:anchor="_bookmark79">
        <w:r>
          <w:rPr>
            <w:position w:val="7"/>
            <w:sz w:val="14"/>
          </w:rPr>
          <w:t>51 </w:t>
        </w:r>
      </w:hyperlink>
      <w:r>
        <w:rPr/>
        <w:t>We choose annual</w:t>
      </w:r>
    </w:p>
    <w:p>
      <w:pPr>
        <w:pStyle w:val="BodyText"/>
        <w:spacing w:line="249" w:lineRule="auto" w:before="9"/>
        <w:ind w:left="176" w:right="1503"/>
        <w:jc w:val="both"/>
      </w:pPr>
      <w:r>
        <w:rPr/>
        <w:t>periods. This ensures a detailed representation of population recovery during the years after the Black Death and enables us to model the short-run negative impact of warfare on productivity when analysing the robustness of our results.</w:t>
      </w:r>
    </w:p>
    <w:p>
      <w:pPr>
        <w:pStyle w:val="BodyText"/>
        <w:spacing w:before="3"/>
      </w:pPr>
    </w:p>
    <w:p>
      <w:pPr>
        <w:pStyle w:val="BodyText"/>
        <w:spacing w:line="240" w:lineRule="exact"/>
        <w:ind w:left="176" w:right="1503"/>
        <w:jc w:val="both"/>
      </w:pPr>
      <w:r>
        <w:rPr/>
        <w:pict>
          <v:shape style="position:absolute;margin-left:374.556152pt;margin-top:48.45451pt;width:7.8pt;height:18.5pt;mso-position-horizontal-relative:page;mso-position-vertical-relative:paragraph;z-index:-89008"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b/>
        </w:rPr>
        <w:t>Step 1: Engel’s law: wages, manufacturing demand, and urbanization </w:t>
      </w:r>
      <w:r>
        <w:rPr>
          <w:spacing w:val="-8"/>
        </w:rPr>
        <w:t>We </w:t>
      </w:r>
      <w:r>
        <w:rPr/>
        <w:t>begin </w:t>
      </w:r>
      <w:r>
        <w:rPr>
          <w:spacing w:val="-8"/>
        </w:rPr>
        <w:t>by </w:t>
      </w:r>
      <w:r>
        <w:rPr/>
        <w:t>calibrating the relationship between the wage rate and manufacturing expenditures (and thus urbanization).</w:t>
      </w:r>
      <w:r>
        <w:rPr>
          <w:spacing w:val="-12"/>
        </w:rPr>
        <w:t> </w:t>
      </w:r>
      <w:r>
        <w:rPr/>
        <w:t>For</w:t>
      </w:r>
      <w:r>
        <w:rPr>
          <w:spacing w:val="-11"/>
        </w:rPr>
        <w:t> </w:t>
      </w:r>
      <w:r>
        <w:rPr/>
        <w:t>low</w:t>
      </w:r>
      <w:r>
        <w:rPr>
          <w:spacing w:val="-11"/>
        </w:rPr>
        <w:t> </w:t>
      </w:r>
      <w:r>
        <w:rPr/>
        <w:t>wage</w:t>
      </w:r>
      <w:r>
        <w:rPr>
          <w:spacing w:val="-11"/>
        </w:rPr>
        <w:t> </w:t>
      </w:r>
      <w:r>
        <w:rPr/>
        <w:t>levels</w:t>
      </w:r>
      <w:r>
        <w:rPr>
          <w:spacing w:val="-11"/>
        </w:rPr>
        <w:t> </w:t>
      </w:r>
      <w:r>
        <w:rPr>
          <w:spacing w:val="8"/>
        </w:rPr>
        <w:t>(</w:t>
      </w:r>
      <w:r>
        <w:rPr>
          <w:i/>
          <w:spacing w:val="8"/>
        </w:rPr>
        <w:t>w</w:t>
      </w:r>
      <w:r>
        <w:rPr>
          <w:rFonts w:ascii="Arial" w:hAnsi="Arial"/>
          <w:i/>
          <w:spacing w:val="8"/>
        </w:rPr>
        <w:t>&lt;</w:t>
      </w:r>
      <w:r>
        <w:rPr>
          <w:rFonts w:ascii="Arial" w:hAnsi="Arial"/>
          <w:i/>
          <w:spacing w:val="-35"/>
        </w:rPr>
        <w:t> </w:t>
      </w:r>
      <w:r>
        <w:rPr>
          <w:i/>
          <w:u w:val="single"/>
        </w:rPr>
        <w:t>c</w:t>
      </w:r>
      <w:r>
        <w:rPr/>
        <w:t>),</w:t>
      </w:r>
      <w:r>
        <w:rPr>
          <w:spacing w:val="-11"/>
        </w:rPr>
        <w:t> </w:t>
      </w:r>
      <w:r>
        <w:rPr/>
        <w:t>all</w:t>
      </w:r>
      <w:r>
        <w:rPr>
          <w:spacing w:val="-11"/>
        </w:rPr>
        <w:t> </w:t>
      </w:r>
      <w:r>
        <w:rPr/>
        <w:t>expenditure</w:t>
      </w:r>
      <w:r>
        <w:rPr>
          <w:spacing w:val="-11"/>
        </w:rPr>
        <w:t> </w:t>
      </w:r>
      <w:r>
        <w:rPr/>
        <w:t>goes</w:t>
      </w:r>
      <w:r>
        <w:rPr>
          <w:spacing w:val="-11"/>
        </w:rPr>
        <w:t> </w:t>
      </w:r>
      <w:r>
        <w:rPr/>
        <w:t>to</w:t>
      </w:r>
      <w:r>
        <w:rPr>
          <w:spacing w:val="-11"/>
        </w:rPr>
        <w:t> </w:t>
      </w:r>
      <w:r>
        <w:rPr/>
        <w:t>food.</w:t>
      </w:r>
      <w:r>
        <w:rPr>
          <w:spacing w:val="-16"/>
        </w:rPr>
        <w:t> </w:t>
      </w:r>
      <w:r>
        <w:rPr/>
        <w:t>With</w:t>
      </w:r>
      <w:r>
        <w:rPr>
          <w:spacing w:val="-11"/>
        </w:rPr>
        <w:t> </w:t>
      </w:r>
      <w:r>
        <w:rPr/>
        <w:t>higher</w:t>
      </w:r>
      <w:r>
        <w:rPr>
          <w:spacing w:val="-11"/>
        </w:rPr>
        <w:t> </w:t>
      </w:r>
      <w:r>
        <w:rPr/>
        <w:t>p.c.</w:t>
      </w:r>
      <w:r>
        <w:rPr>
          <w:spacing w:val="-11"/>
        </w:rPr>
        <w:t> </w:t>
      </w:r>
      <w:r>
        <w:rPr/>
        <w:t>income, expenditure shares on manufacturing goods and urbanization both increase. This mechanism </w:t>
      </w:r>
      <w:r>
        <w:rPr>
          <w:spacing w:val="-7"/>
        </w:rPr>
        <w:t>is </w:t>
      </w:r>
      <w:r>
        <w:rPr/>
        <w:t>driven</w:t>
      </w:r>
      <w:r>
        <w:rPr>
          <w:spacing w:val="-24"/>
        </w:rPr>
        <w:t> </w:t>
      </w:r>
      <w:r>
        <w:rPr/>
        <w:t>by</w:t>
      </w:r>
      <w:r>
        <w:rPr>
          <w:spacing w:val="-23"/>
        </w:rPr>
        <w:t> </w:t>
      </w:r>
      <w:r>
        <w:rPr/>
        <w:t>the</w:t>
      </w:r>
      <w:r>
        <w:rPr>
          <w:spacing w:val="-23"/>
        </w:rPr>
        <w:t> </w:t>
      </w:r>
      <w:r>
        <w:rPr/>
        <w:t>relative</w:t>
      </w:r>
      <w:r>
        <w:rPr>
          <w:spacing w:val="-23"/>
        </w:rPr>
        <w:t> </w:t>
      </w:r>
      <w:r>
        <w:rPr/>
        <w:t>demand</w:t>
      </w:r>
      <w:r>
        <w:rPr>
          <w:spacing w:val="-23"/>
        </w:rPr>
        <w:t> </w:t>
      </w:r>
      <w:r>
        <w:rPr/>
        <w:t>for</w:t>
      </w:r>
      <w:r>
        <w:rPr>
          <w:spacing w:val="-24"/>
        </w:rPr>
        <w:t> </w:t>
      </w:r>
      <w:r>
        <w:rPr/>
        <w:t>food</w:t>
      </w:r>
      <w:r>
        <w:rPr>
          <w:spacing w:val="-23"/>
        </w:rPr>
        <w:t> </w:t>
      </w:r>
      <w:r>
        <w:rPr/>
        <w:t>vs.</w:t>
      </w:r>
      <w:r>
        <w:rPr>
          <w:spacing w:val="-23"/>
        </w:rPr>
        <w:t> </w:t>
      </w:r>
      <w:r>
        <w:rPr/>
        <w:t>manufacturing</w:t>
      </w:r>
      <w:r>
        <w:rPr>
          <w:spacing w:val="-23"/>
        </w:rPr>
        <w:t> </w:t>
      </w:r>
      <w:r>
        <w:rPr/>
        <w:t>products.</w:t>
      </w:r>
      <w:r>
        <w:rPr>
          <w:spacing w:val="-26"/>
        </w:rPr>
        <w:t> </w:t>
      </w:r>
      <w:r>
        <w:rPr>
          <w:spacing w:val="-8"/>
        </w:rPr>
        <w:t>We</w:t>
      </w:r>
      <w:r>
        <w:rPr>
          <w:spacing w:val="-23"/>
        </w:rPr>
        <w:t> </w:t>
      </w:r>
      <w:r>
        <w:rPr/>
        <w:t>use</w:t>
      </w:r>
      <w:r>
        <w:rPr>
          <w:spacing w:val="-24"/>
        </w:rPr>
        <w:t> </w:t>
      </w:r>
      <w:r>
        <w:rPr>
          <w:rFonts w:ascii="Arial" w:hAnsi="Arial"/>
          <w:i/>
        </w:rPr>
        <w:t>α</w:t>
      </w:r>
      <w:r>
        <w:rPr>
          <w:rFonts w:ascii="Arial" w:hAnsi="Arial"/>
          <w:i/>
          <w:spacing w:val="32"/>
        </w:rPr>
        <w:t> </w:t>
      </w:r>
      <w:r>
        <w:rPr/>
        <w:t>0</w:t>
      </w:r>
      <w:r>
        <w:rPr>
          <w:rFonts w:ascii="Arial" w:hAnsi="Arial"/>
          <w:i/>
        </w:rPr>
        <w:t>.</w:t>
      </w:r>
      <w:r>
        <w:rPr/>
        <w:t>68,</w:t>
      </w:r>
      <w:r>
        <w:rPr>
          <w:spacing w:val="-23"/>
        </w:rPr>
        <w:t> </w:t>
      </w:r>
      <w:r>
        <w:rPr/>
        <w:t>which</w:t>
      </w:r>
      <w:r>
        <w:rPr>
          <w:spacing w:val="-23"/>
        </w:rPr>
        <w:t> </w:t>
      </w:r>
      <w:r>
        <w:rPr/>
        <w:t>implies an income elasticity of food expenditure between 0.7 and 0.8 over the relevant income range in our</w:t>
      </w:r>
      <w:r>
        <w:rPr>
          <w:spacing w:val="-13"/>
        </w:rPr>
        <w:t> </w:t>
      </w:r>
      <w:r>
        <w:rPr/>
        <w:t>model.</w:t>
      </w:r>
      <w:r>
        <w:rPr>
          <w:spacing w:val="-15"/>
        </w:rPr>
        <w:t> </w:t>
      </w:r>
      <w:r>
        <w:rPr/>
        <w:t>This</w:t>
      </w:r>
      <w:r>
        <w:rPr>
          <w:spacing w:val="-12"/>
        </w:rPr>
        <w:t> </w:t>
      </w:r>
      <w:r>
        <w:rPr/>
        <w:t>is</w:t>
      </w:r>
      <w:r>
        <w:rPr>
          <w:spacing w:val="-12"/>
        </w:rPr>
        <w:t> </w:t>
      </w:r>
      <w:r>
        <w:rPr/>
        <w:t>similar</w:t>
      </w:r>
      <w:r>
        <w:rPr>
          <w:spacing w:val="-12"/>
        </w:rPr>
        <w:t> </w:t>
      </w:r>
      <w:r>
        <w:rPr/>
        <w:t>to</w:t>
      </w:r>
      <w:r>
        <w:rPr>
          <w:spacing w:val="-13"/>
        </w:rPr>
        <w:t> </w:t>
      </w:r>
      <w:r>
        <w:rPr/>
        <w:t>the</w:t>
      </w:r>
      <w:r>
        <w:rPr>
          <w:spacing w:val="-12"/>
        </w:rPr>
        <w:t> </w:t>
      </w:r>
      <w:r>
        <w:rPr/>
        <w:t>figure</w:t>
      </w:r>
      <w:r>
        <w:rPr>
          <w:spacing w:val="-12"/>
        </w:rPr>
        <w:t> </w:t>
      </w:r>
      <w:r>
        <w:rPr/>
        <w:t>derived</w:t>
      </w:r>
      <w:r>
        <w:rPr>
          <w:spacing w:val="-12"/>
        </w:rPr>
        <w:t> </w:t>
      </w:r>
      <w:r>
        <w:rPr/>
        <w:t>by</w:t>
      </w:r>
      <w:r>
        <w:rPr>
          <w:spacing w:val="-12"/>
        </w:rPr>
        <w:t> </w:t>
      </w:r>
      <w:hyperlink w:history="true" w:anchor="_bookmark161">
        <w:r>
          <w:rPr/>
          <w:t>Horrell</w:t>
        </w:r>
        <w:r>
          <w:rPr>
            <w:spacing w:val="-13"/>
          </w:rPr>
          <w:t> </w:t>
        </w:r>
      </w:hyperlink>
      <w:hyperlink w:history="true" w:anchor="_bookmark161">
        <w:r>
          <w:rPr/>
          <w:t>(1996)</w:t>
        </w:r>
        <w:r>
          <w:rPr>
            <w:spacing w:val="-12"/>
          </w:rPr>
          <w:t> </w:t>
        </w:r>
      </w:hyperlink>
      <w:r>
        <w:rPr/>
        <w:t>for</w:t>
      </w:r>
      <w:r>
        <w:rPr>
          <w:spacing w:val="-12"/>
        </w:rPr>
        <w:t> </w:t>
      </w:r>
      <w:r>
        <w:rPr/>
        <w:t>18</w:t>
      </w:r>
      <w:r>
        <w:rPr>
          <w:position w:val="7"/>
          <w:sz w:val="16"/>
        </w:rPr>
        <w:t>th</w:t>
      </w:r>
      <w:r>
        <w:rPr>
          <w:spacing w:val="7"/>
          <w:position w:val="7"/>
          <w:sz w:val="16"/>
        </w:rPr>
        <w:t> </w:t>
      </w:r>
      <w:r>
        <w:rPr/>
        <w:t>century</w:t>
      </w:r>
      <w:r>
        <w:rPr>
          <w:spacing w:val="-12"/>
        </w:rPr>
        <w:t> </w:t>
      </w:r>
      <w:r>
        <w:rPr/>
        <w:t>England</w:t>
      </w:r>
      <w:r>
        <w:rPr>
          <w:spacing w:val="-12"/>
        </w:rPr>
        <w:t> </w:t>
      </w:r>
      <w:r>
        <w:rPr/>
        <w:t>(0.76), and close to contemporary estimates from India (0.7, as reported by </w:t>
      </w:r>
      <w:hyperlink w:history="true" w:anchor="_bookmark203">
        <w:r>
          <w:rPr/>
          <w:t>Subramanian and </w:t>
        </w:r>
        <w:r>
          <w:rPr>
            <w:spacing w:val="-3"/>
          </w:rPr>
          <w:t>Deaton,</w:t>
        </w:r>
      </w:hyperlink>
      <w:r>
        <w:rPr>
          <w:spacing w:val="-3"/>
        </w:rPr>
        <w:t> </w:t>
      </w:r>
      <w:hyperlink w:history="true" w:anchor="_bookmark203">
        <w:r>
          <w:rPr/>
          <w:t>1996). </w:t>
        </w:r>
      </w:hyperlink>
      <w:r>
        <w:rPr/>
        <w:t>In Appendix A.2 we show that our choice of </w:t>
      </w:r>
      <w:r>
        <w:rPr>
          <w:rFonts w:ascii="Arial" w:hAnsi="Arial"/>
          <w:i/>
        </w:rPr>
        <w:t>α </w:t>
      </w:r>
      <w:r>
        <w:rPr/>
        <w:t>also implies a good fit for the historical relationship between wages and</w:t>
      </w:r>
      <w:r>
        <w:rPr>
          <w:spacing w:val="-5"/>
        </w:rPr>
        <w:t> </w:t>
      </w:r>
      <w:r>
        <w:rPr/>
        <w:t>urbanization.</w:t>
      </w:r>
    </w:p>
    <w:p>
      <w:pPr>
        <w:pStyle w:val="BodyText"/>
        <w:spacing w:before="6"/>
      </w:pPr>
    </w:p>
    <w:p>
      <w:pPr>
        <w:pStyle w:val="BodyText"/>
        <w:ind w:left="176" w:right="1503"/>
        <w:jc w:val="both"/>
      </w:pPr>
      <w:r>
        <w:rPr/>
        <w:pict>
          <v:shape style="position:absolute;margin-left:265.794189pt;margin-top:48.19051pt;width:7.8pt;height:18.5pt;mso-position-horizontal-relative:page;mso-position-vertical-relative:paragraph;z-index:-88984"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b/>
          <w:w w:val="105"/>
        </w:rPr>
        <w:t>Step</w:t>
      </w:r>
      <w:r>
        <w:rPr>
          <w:b/>
          <w:spacing w:val="-18"/>
          <w:w w:val="105"/>
        </w:rPr>
        <w:t> </w:t>
      </w:r>
      <w:r>
        <w:rPr>
          <w:b/>
          <w:w w:val="105"/>
        </w:rPr>
        <w:t>2:</w:t>
      </w:r>
      <w:r>
        <w:rPr>
          <w:b/>
          <w:spacing w:val="-17"/>
          <w:w w:val="105"/>
        </w:rPr>
        <w:t> </w:t>
      </w:r>
      <w:r>
        <w:rPr>
          <w:b/>
          <w:w w:val="105"/>
        </w:rPr>
        <w:t>initial</w:t>
      </w:r>
      <w:r>
        <w:rPr>
          <w:b/>
          <w:spacing w:val="-17"/>
          <w:w w:val="105"/>
        </w:rPr>
        <w:t> </w:t>
      </w:r>
      <w:r>
        <w:rPr>
          <w:b/>
          <w:w w:val="105"/>
        </w:rPr>
        <w:t>steady</w:t>
      </w:r>
      <w:r>
        <w:rPr>
          <w:b/>
          <w:spacing w:val="-17"/>
          <w:w w:val="105"/>
        </w:rPr>
        <w:t> </w:t>
      </w:r>
      <w:r>
        <w:rPr>
          <w:b/>
          <w:w w:val="105"/>
        </w:rPr>
        <w:t>state</w:t>
      </w:r>
      <w:r>
        <w:rPr>
          <w:b/>
          <w:spacing w:val="6"/>
          <w:w w:val="105"/>
        </w:rPr>
        <w:t> </w:t>
      </w:r>
      <w:r>
        <w:rPr>
          <w:w w:val="105"/>
        </w:rPr>
        <w:t>Next,</w:t>
      </w:r>
      <w:r>
        <w:rPr>
          <w:spacing w:val="-17"/>
          <w:w w:val="105"/>
        </w:rPr>
        <w:t> </w:t>
      </w:r>
      <w:r>
        <w:rPr>
          <w:w w:val="105"/>
        </w:rPr>
        <w:t>we</w:t>
      </w:r>
      <w:r>
        <w:rPr>
          <w:spacing w:val="-18"/>
          <w:w w:val="105"/>
        </w:rPr>
        <w:t> </w:t>
      </w:r>
      <w:r>
        <w:rPr>
          <w:w w:val="105"/>
        </w:rPr>
        <w:t>calibrate</w:t>
      </w:r>
      <w:r>
        <w:rPr>
          <w:spacing w:val="-17"/>
          <w:w w:val="105"/>
        </w:rPr>
        <w:t> </w:t>
      </w:r>
      <w:r>
        <w:rPr>
          <w:w w:val="105"/>
        </w:rPr>
        <w:t>the</w:t>
      </w:r>
      <w:r>
        <w:rPr>
          <w:spacing w:val="-17"/>
          <w:w w:val="105"/>
        </w:rPr>
        <w:t> </w:t>
      </w:r>
      <w:r>
        <w:rPr>
          <w:w w:val="105"/>
        </w:rPr>
        <w:t>parameters</w:t>
      </w:r>
      <w:r>
        <w:rPr>
          <w:spacing w:val="-17"/>
          <w:w w:val="105"/>
        </w:rPr>
        <w:t> </w:t>
      </w:r>
      <w:r>
        <w:rPr>
          <w:w w:val="105"/>
        </w:rPr>
        <w:t>for</w:t>
      </w:r>
      <w:r>
        <w:rPr>
          <w:spacing w:val="-17"/>
          <w:w w:val="105"/>
        </w:rPr>
        <w:t> </w:t>
      </w:r>
      <w:r>
        <w:rPr>
          <w:w w:val="105"/>
        </w:rPr>
        <w:t>the</w:t>
      </w:r>
      <w:r>
        <w:rPr>
          <w:spacing w:val="-17"/>
          <w:w w:val="105"/>
        </w:rPr>
        <w:t> </w:t>
      </w:r>
      <w:r>
        <w:rPr>
          <w:w w:val="105"/>
        </w:rPr>
        <w:t>pre-plague</w:t>
      </w:r>
      <w:r>
        <w:rPr>
          <w:spacing w:val="-17"/>
          <w:w w:val="105"/>
        </w:rPr>
        <w:t> </w:t>
      </w:r>
      <w:r>
        <w:rPr>
          <w:w w:val="105"/>
        </w:rPr>
        <w:t>steady</w:t>
      </w:r>
      <w:r>
        <w:rPr>
          <w:spacing w:val="-18"/>
          <w:w w:val="105"/>
        </w:rPr>
        <w:t> </w:t>
      </w:r>
      <w:r>
        <w:rPr>
          <w:spacing w:val="-4"/>
          <w:w w:val="105"/>
        </w:rPr>
        <w:t>state </w:t>
      </w:r>
      <w:r>
        <w:rPr>
          <w:i/>
          <w:w w:val="105"/>
        </w:rPr>
        <w:t>E</w:t>
      </w:r>
      <w:r>
        <w:rPr>
          <w:w w:val="105"/>
          <w:position w:val="-2"/>
          <w:sz w:val="16"/>
        </w:rPr>
        <w:t>0</w:t>
      </w:r>
      <w:r>
        <w:rPr>
          <w:spacing w:val="4"/>
          <w:w w:val="105"/>
          <w:position w:val="-2"/>
          <w:sz w:val="16"/>
        </w:rPr>
        <w:t> </w:t>
      </w:r>
      <w:r>
        <w:rPr>
          <w:w w:val="105"/>
        </w:rPr>
        <w:t>(Europe</w:t>
      </w:r>
      <w:r>
        <w:rPr>
          <w:spacing w:val="-11"/>
          <w:w w:val="105"/>
        </w:rPr>
        <w:t> </w:t>
      </w:r>
      <w:r>
        <w:rPr>
          <w:w w:val="105"/>
        </w:rPr>
        <w:t>before</w:t>
      </w:r>
      <w:r>
        <w:rPr>
          <w:spacing w:val="-12"/>
          <w:w w:val="105"/>
        </w:rPr>
        <w:t> </w:t>
      </w:r>
      <w:r>
        <w:rPr>
          <w:w w:val="105"/>
        </w:rPr>
        <w:t>the</w:t>
      </w:r>
      <w:r>
        <w:rPr>
          <w:spacing w:val="-12"/>
          <w:w w:val="105"/>
        </w:rPr>
        <w:t> </w:t>
      </w:r>
      <w:r>
        <w:rPr>
          <w:w w:val="105"/>
        </w:rPr>
        <w:t>Black</w:t>
      </w:r>
      <w:r>
        <w:rPr>
          <w:spacing w:val="-11"/>
          <w:w w:val="105"/>
        </w:rPr>
        <w:t> </w:t>
      </w:r>
      <w:r>
        <w:rPr>
          <w:w w:val="105"/>
        </w:rPr>
        <w:t>Death).</w:t>
      </w:r>
      <w:r>
        <w:rPr>
          <w:spacing w:val="-14"/>
          <w:w w:val="105"/>
        </w:rPr>
        <w:t> </w:t>
      </w:r>
      <w:r>
        <w:rPr>
          <w:w w:val="105"/>
        </w:rPr>
        <w:t>The</w:t>
      </w:r>
      <w:r>
        <w:rPr>
          <w:spacing w:val="-12"/>
          <w:w w:val="105"/>
        </w:rPr>
        <w:t> </w:t>
      </w:r>
      <w:r>
        <w:rPr>
          <w:w w:val="105"/>
        </w:rPr>
        <w:t>intersection</w:t>
      </w:r>
      <w:r>
        <w:rPr>
          <w:spacing w:val="-11"/>
          <w:w w:val="105"/>
        </w:rPr>
        <w:t> </w:t>
      </w:r>
      <w:r>
        <w:rPr>
          <w:w w:val="105"/>
        </w:rPr>
        <w:t>of</w:t>
      </w:r>
      <w:r>
        <w:rPr>
          <w:spacing w:val="-12"/>
          <w:w w:val="105"/>
        </w:rPr>
        <w:t> </w:t>
      </w:r>
      <w:r>
        <w:rPr>
          <w:w w:val="105"/>
        </w:rPr>
        <w:t>birth</w:t>
      </w:r>
      <w:r>
        <w:rPr>
          <w:spacing w:val="-12"/>
          <w:w w:val="105"/>
        </w:rPr>
        <w:t> </w:t>
      </w:r>
      <w:r>
        <w:rPr>
          <w:w w:val="105"/>
        </w:rPr>
        <w:t>and</w:t>
      </w:r>
      <w:r>
        <w:rPr>
          <w:spacing w:val="-11"/>
          <w:w w:val="105"/>
        </w:rPr>
        <w:t> </w:t>
      </w:r>
      <w:r>
        <w:rPr>
          <w:w w:val="105"/>
        </w:rPr>
        <w:t>death</w:t>
      </w:r>
      <w:r>
        <w:rPr>
          <w:spacing w:val="-12"/>
          <w:w w:val="105"/>
        </w:rPr>
        <w:t> </w:t>
      </w:r>
      <w:r>
        <w:rPr>
          <w:w w:val="105"/>
        </w:rPr>
        <w:t>schedule</w:t>
      </w:r>
      <w:r>
        <w:rPr>
          <w:spacing w:val="-12"/>
          <w:w w:val="105"/>
        </w:rPr>
        <w:t> </w:t>
      </w:r>
      <w:r>
        <w:rPr>
          <w:w w:val="105"/>
        </w:rPr>
        <w:t>determines per</w:t>
      </w:r>
      <w:r>
        <w:rPr>
          <w:spacing w:val="-31"/>
          <w:w w:val="105"/>
        </w:rPr>
        <w:t> </w:t>
      </w:r>
      <w:r>
        <w:rPr>
          <w:w w:val="105"/>
        </w:rPr>
        <w:t>capita</w:t>
      </w:r>
      <w:r>
        <w:rPr>
          <w:spacing w:val="-30"/>
          <w:w w:val="105"/>
        </w:rPr>
        <w:t> </w:t>
      </w:r>
      <w:r>
        <w:rPr>
          <w:w w:val="105"/>
        </w:rPr>
        <w:t>income</w:t>
      </w:r>
      <w:r>
        <w:rPr>
          <w:spacing w:val="-30"/>
          <w:w w:val="105"/>
        </w:rPr>
        <w:t> </w:t>
      </w:r>
      <w:r>
        <w:rPr>
          <w:w w:val="105"/>
        </w:rPr>
        <w:t>and</w:t>
      </w:r>
      <w:r>
        <w:rPr>
          <w:spacing w:val="-31"/>
          <w:w w:val="105"/>
        </w:rPr>
        <w:t> </w:t>
      </w:r>
      <w:r>
        <w:rPr>
          <w:w w:val="105"/>
        </w:rPr>
        <w:t>urbanization</w:t>
      </w:r>
      <w:r>
        <w:rPr>
          <w:spacing w:val="-30"/>
          <w:w w:val="105"/>
        </w:rPr>
        <w:t> </w:t>
      </w:r>
      <w:r>
        <w:rPr>
          <w:w w:val="105"/>
        </w:rPr>
        <w:t>rates</w:t>
      </w:r>
      <w:r>
        <w:rPr>
          <w:spacing w:val="-30"/>
          <w:w w:val="105"/>
        </w:rPr>
        <w:t> </w:t>
      </w:r>
      <w:r>
        <w:rPr>
          <w:w w:val="105"/>
        </w:rPr>
        <w:t>in</w:t>
      </w:r>
      <w:r>
        <w:rPr>
          <w:spacing w:val="-31"/>
          <w:w w:val="105"/>
        </w:rPr>
        <w:t> </w:t>
      </w:r>
      <w:r>
        <w:rPr>
          <w:w w:val="105"/>
        </w:rPr>
        <w:t>steady</w:t>
      </w:r>
      <w:r>
        <w:rPr>
          <w:spacing w:val="-30"/>
          <w:w w:val="105"/>
        </w:rPr>
        <w:t> </w:t>
      </w:r>
      <w:r>
        <w:rPr>
          <w:w w:val="105"/>
        </w:rPr>
        <w:t>state.</w:t>
      </w:r>
      <w:r>
        <w:rPr>
          <w:spacing w:val="-30"/>
          <w:w w:val="105"/>
        </w:rPr>
        <w:t> </w:t>
      </w:r>
      <w:r>
        <w:rPr>
          <w:w w:val="105"/>
        </w:rPr>
        <w:t>Urbanization</w:t>
      </w:r>
      <w:r>
        <w:rPr>
          <w:spacing w:val="-31"/>
          <w:w w:val="105"/>
        </w:rPr>
        <w:t> </w:t>
      </w:r>
      <w:r>
        <w:rPr>
          <w:w w:val="105"/>
        </w:rPr>
        <w:t>rates</w:t>
      </w:r>
      <w:r>
        <w:rPr>
          <w:spacing w:val="-30"/>
          <w:w w:val="105"/>
        </w:rPr>
        <w:t> </w:t>
      </w:r>
      <w:r>
        <w:rPr>
          <w:w w:val="105"/>
        </w:rPr>
        <w:t>in</w:t>
      </w:r>
      <w:r>
        <w:rPr>
          <w:spacing w:val="-30"/>
          <w:w w:val="105"/>
        </w:rPr>
        <w:t> </w:t>
      </w:r>
      <w:r>
        <w:rPr>
          <w:w w:val="105"/>
        </w:rPr>
        <w:t>Europe</w:t>
      </w:r>
      <w:r>
        <w:rPr>
          <w:spacing w:val="-31"/>
          <w:w w:val="105"/>
        </w:rPr>
        <w:t> </w:t>
      </w:r>
      <w:r>
        <w:rPr>
          <w:w w:val="105"/>
        </w:rPr>
        <w:t>before</w:t>
      </w:r>
      <w:r>
        <w:rPr>
          <w:spacing w:val="-30"/>
          <w:w w:val="105"/>
        </w:rPr>
        <w:t> </w:t>
      </w:r>
      <w:r>
        <w:rPr>
          <w:spacing w:val="-6"/>
          <w:w w:val="105"/>
        </w:rPr>
        <w:t>the </w:t>
      </w:r>
      <w:r>
        <w:rPr>
          <w:w w:val="105"/>
        </w:rPr>
        <w:t>14th</w:t>
      </w:r>
      <w:r>
        <w:rPr>
          <w:spacing w:val="-24"/>
          <w:w w:val="105"/>
        </w:rPr>
        <w:t> </w:t>
      </w:r>
      <w:r>
        <w:rPr>
          <w:w w:val="105"/>
        </w:rPr>
        <w:t>century</w:t>
      </w:r>
      <w:r>
        <w:rPr>
          <w:spacing w:val="-24"/>
          <w:w w:val="105"/>
        </w:rPr>
        <w:t> </w:t>
      </w:r>
      <w:r>
        <w:rPr>
          <w:w w:val="105"/>
        </w:rPr>
        <w:t>were</w:t>
      </w:r>
      <w:r>
        <w:rPr>
          <w:spacing w:val="-24"/>
          <w:w w:val="105"/>
        </w:rPr>
        <w:t> </w:t>
      </w:r>
      <w:r>
        <w:rPr>
          <w:w w:val="105"/>
        </w:rPr>
        <w:t>approximately</w:t>
      </w:r>
      <w:r>
        <w:rPr>
          <w:spacing w:val="-24"/>
          <w:w w:val="105"/>
        </w:rPr>
        <w:t> </w:t>
      </w:r>
      <w:r>
        <w:rPr>
          <w:w w:val="105"/>
        </w:rPr>
        <w:t>2–3%</w:t>
      </w:r>
      <w:r>
        <w:rPr>
          <w:spacing w:val="-24"/>
          <w:w w:val="105"/>
        </w:rPr>
        <w:t> </w:t>
      </w:r>
      <w:r>
        <w:rPr>
          <w:w w:val="105"/>
        </w:rPr>
        <w:t>(data</w:t>
      </w:r>
      <w:r>
        <w:rPr>
          <w:spacing w:val="-24"/>
          <w:w w:val="105"/>
        </w:rPr>
        <w:t> </w:t>
      </w:r>
      <w:r>
        <w:rPr>
          <w:w w:val="105"/>
        </w:rPr>
        <w:t>from</w:t>
      </w:r>
      <w:r>
        <w:rPr>
          <w:spacing w:val="-23"/>
          <w:w w:val="105"/>
        </w:rPr>
        <w:t> </w:t>
      </w:r>
      <w:hyperlink w:history="true" w:anchor="_bookmark141">
        <w:r>
          <w:rPr>
            <w:w w:val="105"/>
          </w:rPr>
          <w:t>de</w:t>
        </w:r>
        <w:r>
          <w:rPr>
            <w:spacing w:val="-29"/>
            <w:w w:val="105"/>
          </w:rPr>
          <w:t> </w:t>
        </w:r>
        <w:r>
          <w:rPr>
            <w:w w:val="105"/>
          </w:rPr>
          <w:t>Vries,</w:t>
        </w:r>
        <w:r>
          <w:rPr>
            <w:spacing w:val="-23"/>
            <w:w w:val="105"/>
          </w:rPr>
          <w:t> </w:t>
        </w:r>
      </w:hyperlink>
      <w:hyperlink w:history="true" w:anchor="_bookmark141">
        <w:r>
          <w:rPr>
            <w:w w:val="105"/>
          </w:rPr>
          <w:t>1984</w:t>
        </w:r>
        <w:r>
          <w:rPr>
            <w:spacing w:val="-24"/>
            <w:w w:val="105"/>
          </w:rPr>
          <w:t> </w:t>
        </w:r>
      </w:hyperlink>
      <w:r>
        <w:rPr>
          <w:w w:val="105"/>
        </w:rPr>
        <w:t>and</w:t>
      </w:r>
      <w:r>
        <w:rPr>
          <w:spacing w:val="-24"/>
          <w:w w:val="105"/>
        </w:rPr>
        <w:t> </w:t>
      </w:r>
      <w:hyperlink w:history="true" w:anchor="_bookmark113">
        <w:r>
          <w:rPr>
            <w:w w:val="105"/>
          </w:rPr>
          <w:t>Bairoch</w:t>
        </w:r>
        <w:r>
          <w:rPr>
            <w:spacing w:val="-27"/>
            <w:w w:val="105"/>
          </w:rPr>
          <w:t> </w:t>
        </w:r>
        <w:r>
          <w:rPr>
            <w:i/>
            <w:w w:val="105"/>
          </w:rPr>
          <w:t>et</w:t>
        </w:r>
        <w:r>
          <w:rPr>
            <w:i/>
            <w:spacing w:val="-26"/>
            <w:w w:val="105"/>
          </w:rPr>
          <w:t> </w:t>
        </w:r>
        <w:r>
          <w:rPr>
            <w:i/>
            <w:w w:val="105"/>
          </w:rPr>
          <w:t>al.</w:t>
        </w:r>
      </w:hyperlink>
      <w:r>
        <w:rPr>
          <w:w w:val="105"/>
        </w:rPr>
        <w:t>,</w:t>
      </w:r>
      <w:r>
        <w:rPr>
          <w:spacing w:val="-24"/>
          <w:w w:val="105"/>
        </w:rPr>
        <w:t> </w:t>
      </w:r>
      <w:hyperlink w:history="true" w:anchor="_bookmark113">
        <w:r>
          <w:rPr>
            <w:w w:val="105"/>
          </w:rPr>
          <w:t>1988;</w:t>
        </w:r>
        <w:r>
          <w:rPr>
            <w:spacing w:val="-24"/>
            <w:w w:val="105"/>
          </w:rPr>
          <w:t> </w:t>
        </w:r>
      </w:hyperlink>
      <w:r>
        <w:rPr>
          <w:w w:val="105"/>
        </w:rPr>
        <w:t>see Figure</w:t>
      </w:r>
      <w:r>
        <w:rPr>
          <w:spacing w:val="-8"/>
          <w:w w:val="105"/>
        </w:rPr>
        <w:t> </w:t>
      </w:r>
      <w:hyperlink w:history="true" w:anchor="_bookmark35">
        <w:r>
          <w:rPr>
            <w:w w:val="105"/>
          </w:rPr>
          <w:t>4</w:t>
        </w:r>
        <w:r>
          <w:rPr>
            <w:spacing w:val="-8"/>
            <w:w w:val="105"/>
          </w:rPr>
          <w:t> </w:t>
        </w:r>
      </w:hyperlink>
      <w:r>
        <w:rPr>
          <w:w w:val="105"/>
        </w:rPr>
        <w:t>and</w:t>
      </w:r>
      <w:r>
        <w:rPr>
          <w:spacing w:val="-16"/>
          <w:w w:val="105"/>
        </w:rPr>
        <w:t> </w:t>
      </w:r>
      <w:r>
        <w:rPr>
          <w:w w:val="105"/>
        </w:rPr>
        <w:t>Appendix</w:t>
      </w:r>
      <w:r>
        <w:rPr>
          <w:spacing w:val="-16"/>
          <w:w w:val="105"/>
        </w:rPr>
        <w:t> </w:t>
      </w:r>
      <w:r>
        <w:rPr>
          <w:w w:val="105"/>
        </w:rPr>
        <w:t>A.1).</w:t>
      </w:r>
      <w:r>
        <w:rPr>
          <w:spacing w:val="-10"/>
          <w:w w:val="105"/>
        </w:rPr>
        <w:t> </w:t>
      </w:r>
      <w:r>
        <w:rPr>
          <w:spacing w:val="-8"/>
          <w:w w:val="105"/>
        </w:rPr>
        <w:t>We </w:t>
      </w:r>
      <w:r>
        <w:rPr>
          <w:w w:val="105"/>
        </w:rPr>
        <w:t>choose</w:t>
      </w:r>
      <w:r>
        <w:rPr>
          <w:spacing w:val="-8"/>
          <w:w w:val="105"/>
        </w:rPr>
        <w:t> </w:t>
      </w:r>
      <w:r>
        <w:rPr>
          <w:i/>
          <w:spacing w:val="2"/>
          <w:w w:val="105"/>
        </w:rPr>
        <w:t>n</w:t>
      </w:r>
      <w:r>
        <w:rPr>
          <w:i/>
          <w:spacing w:val="2"/>
          <w:w w:val="105"/>
          <w:position w:val="-2"/>
          <w:sz w:val="16"/>
        </w:rPr>
        <w:t>M</w:t>
      </w:r>
      <w:r>
        <w:rPr>
          <w:rFonts w:ascii="Arial" w:hAnsi="Arial"/>
          <w:i/>
          <w:spacing w:val="2"/>
          <w:w w:val="105"/>
          <w:position w:val="-2"/>
          <w:sz w:val="16"/>
        </w:rPr>
        <w:t>,</w:t>
      </w:r>
      <w:r>
        <w:rPr>
          <w:spacing w:val="2"/>
          <w:w w:val="105"/>
          <w:position w:val="-2"/>
          <w:sz w:val="16"/>
        </w:rPr>
        <w:t>0</w:t>
      </w:r>
      <w:r>
        <w:rPr>
          <w:spacing w:val="21"/>
          <w:w w:val="105"/>
          <w:position w:val="-2"/>
          <w:sz w:val="16"/>
        </w:rPr>
        <w:t> </w:t>
      </w:r>
      <w:r>
        <w:rPr>
          <w:w w:val="105"/>
        </w:rPr>
        <w:t>2</w:t>
      </w:r>
      <w:r>
        <w:rPr>
          <w:rFonts w:ascii="Arial" w:hAnsi="Arial"/>
          <w:i/>
          <w:w w:val="105"/>
        </w:rPr>
        <w:t>.</w:t>
      </w:r>
      <w:r>
        <w:rPr>
          <w:w w:val="105"/>
        </w:rPr>
        <w:t>5%.</w:t>
      </w:r>
      <w:r>
        <w:rPr>
          <w:spacing w:val="-8"/>
          <w:w w:val="105"/>
        </w:rPr>
        <w:t> </w:t>
      </w:r>
      <w:r>
        <w:rPr>
          <w:w w:val="105"/>
        </w:rPr>
        <w:t>For</w:t>
      </w:r>
      <w:r>
        <w:rPr>
          <w:spacing w:val="-8"/>
          <w:w w:val="105"/>
        </w:rPr>
        <w:t> </w:t>
      </w:r>
      <w:r>
        <w:rPr>
          <w:w w:val="105"/>
        </w:rPr>
        <w:t>cities</w:t>
      </w:r>
      <w:r>
        <w:rPr>
          <w:spacing w:val="-8"/>
          <w:w w:val="105"/>
        </w:rPr>
        <w:t> </w:t>
      </w:r>
      <w:r>
        <w:rPr>
          <w:w w:val="105"/>
        </w:rPr>
        <w:t>to</w:t>
      </w:r>
      <w:r>
        <w:rPr>
          <w:spacing w:val="-8"/>
          <w:w w:val="105"/>
        </w:rPr>
        <w:t> </w:t>
      </w:r>
      <w:r>
        <w:rPr>
          <w:w w:val="105"/>
        </w:rPr>
        <w:t>exist</w:t>
      </w:r>
      <w:r>
        <w:rPr>
          <w:spacing w:val="-8"/>
          <w:w w:val="105"/>
        </w:rPr>
        <w:t> </w:t>
      </w:r>
      <w:r>
        <w:rPr>
          <w:w w:val="105"/>
        </w:rPr>
        <w:t>in</w:t>
      </w:r>
      <w:r>
        <w:rPr>
          <w:spacing w:val="-7"/>
          <w:w w:val="105"/>
        </w:rPr>
        <w:t> </w:t>
      </w:r>
      <w:r>
        <w:rPr>
          <w:i/>
          <w:spacing w:val="3"/>
          <w:w w:val="105"/>
        </w:rPr>
        <w:t>E</w:t>
      </w:r>
      <w:r>
        <w:rPr>
          <w:spacing w:val="3"/>
          <w:w w:val="105"/>
          <w:position w:val="-2"/>
          <w:sz w:val="16"/>
        </w:rPr>
        <w:t>0</w:t>
      </w:r>
      <w:r>
        <w:rPr>
          <w:spacing w:val="3"/>
          <w:w w:val="105"/>
        </w:rPr>
        <w:t>,</w:t>
      </w:r>
      <w:r>
        <w:rPr>
          <w:spacing w:val="-8"/>
          <w:w w:val="105"/>
        </w:rPr>
        <w:t> </w:t>
      </w:r>
      <w:r>
        <w:rPr>
          <w:w w:val="105"/>
        </w:rPr>
        <w:t>wages</w:t>
      </w:r>
      <w:r>
        <w:rPr>
          <w:spacing w:val="-8"/>
          <w:w w:val="105"/>
        </w:rPr>
        <w:t> </w:t>
      </w:r>
      <w:r>
        <w:rPr>
          <w:w w:val="105"/>
        </w:rPr>
        <w:t>have</w:t>
      </w:r>
      <w:r>
        <w:rPr>
          <w:spacing w:val="-8"/>
          <w:w w:val="105"/>
        </w:rPr>
        <w:t> </w:t>
      </w:r>
      <w:r>
        <w:rPr>
          <w:w w:val="105"/>
        </w:rPr>
        <w:t>to</w:t>
      </w:r>
      <w:bookmarkStart w:name="_bookmark79" w:id="89"/>
      <w:bookmarkEnd w:id="89"/>
      <w:r>
        <w:rPr>
          <w:w w:val="105"/>
        </w:rPr>
      </w:r>
      <w:r>
        <w:rPr>
          <w:w w:val="105"/>
        </w:rPr>
        <w:t> be</w:t>
      </w:r>
      <w:r>
        <w:rPr>
          <w:spacing w:val="-10"/>
          <w:w w:val="105"/>
        </w:rPr>
        <w:t> </w:t>
      </w:r>
      <w:r>
        <w:rPr>
          <w:w w:val="105"/>
        </w:rPr>
        <w:t>above</w:t>
      </w:r>
      <w:r>
        <w:rPr>
          <w:spacing w:val="-10"/>
          <w:w w:val="105"/>
        </w:rPr>
        <w:t> </w:t>
      </w:r>
      <w:r>
        <w:rPr>
          <w:w w:val="105"/>
        </w:rPr>
        <w:t>subsistence,</w:t>
      </w:r>
      <w:r>
        <w:rPr>
          <w:spacing w:val="-9"/>
          <w:w w:val="105"/>
        </w:rPr>
        <w:t> </w:t>
      </w:r>
      <w:r>
        <w:rPr>
          <w:i/>
          <w:w w:val="105"/>
        </w:rPr>
        <w:t>i.e</w:t>
      </w:r>
      <w:r>
        <w:rPr>
          <w:w w:val="105"/>
        </w:rPr>
        <w:t>.</w:t>
      </w:r>
      <w:r>
        <w:rPr>
          <w:spacing w:val="-10"/>
          <w:w w:val="105"/>
        </w:rPr>
        <w:t> </w:t>
      </w:r>
      <w:r>
        <w:rPr>
          <w:i/>
          <w:w w:val="105"/>
        </w:rPr>
        <w:t>w</w:t>
      </w:r>
      <w:r>
        <w:rPr>
          <w:w w:val="105"/>
          <w:position w:val="-2"/>
          <w:sz w:val="16"/>
        </w:rPr>
        <w:t>0</w:t>
      </w:r>
      <w:r>
        <w:rPr>
          <w:spacing w:val="-19"/>
          <w:w w:val="105"/>
          <w:position w:val="-2"/>
          <w:sz w:val="16"/>
        </w:rPr>
        <w:t> </w:t>
      </w:r>
      <w:r>
        <w:rPr>
          <w:rFonts w:ascii="Arial" w:hAnsi="Arial"/>
          <w:i/>
          <w:w w:val="105"/>
        </w:rPr>
        <w:t>&gt;</w:t>
      </w:r>
      <w:r>
        <w:rPr>
          <w:rFonts w:ascii="Arial" w:hAnsi="Arial"/>
          <w:i/>
          <w:spacing w:val="-42"/>
          <w:w w:val="105"/>
        </w:rPr>
        <w:t> </w:t>
      </w:r>
      <w:r>
        <w:rPr>
          <w:i/>
          <w:w w:val="105"/>
          <w:u w:val="single"/>
        </w:rPr>
        <w:t>c</w:t>
      </w:r>
      <w:r>
        <w:rPr>
          <w:w w:val="105"/>
        </w:rPr>
        <w:t>.</w:t>
      </w:r>
      <w:r>
        <w:rPr>
          <w:spacing w:val="-12"/>
          <w:w w:val="105"/>
        </w:rPr>
        <w:t> </w:t>
      </w:r>
      <w:r>
        <w:rPr>
          <w:w w:val="105"/>
        </w:rPr>
        <w:t>This</w:t>
      </w:r>
      <w:r>
        <w:rPr>
          <w:spacing w:val="-10"/>
          <w:w w:val="105"/>
        </w:rPr>
        <w:t> </w:t>
      </w:r>
      <w:r>
        <w:rPr>
          <w:w w:val="105"/>
        </w:rPr>
        <w:t>requires</w:t>
      </w:r>
      <w:r>
        <w:rPr>
          <w:spacing w:val="-9"/>
          <w:w w:val="105"/>
        </w:rPr>
        <w:t> </w:t>
      </w:r>
      <w:r>
        <w:rPr>
          <w:w w:val="105"/>
        </w:rPr>
        <w:t>the</w:t>
      </w:r>
      <w:r>
        <w:rPr>
          <w:spacing w:val="-10"/>
          <w:w w:val="105"/>
        </w:rPr>
        <w:t> </w:t>
      </w:r>
      <w:r>
        <w:rPr>
          <w:w w:val="105"/>
        </w:rPr>
        <w:t>intersection</w:t>
      </w:r>
      <w:r>
        <w:rPr>
          <w:spacing w:val="-9"/>
          <w:w w:val="105"/>
        </w:rPr>
        <w:t> </w:t>
      </w:r>
      <w:r>
        <w:rPr>
          <w:w w:val="105"/>
        </w:rPr>
        <w:t>of</w:t>
      </w:r>
      <w:r>
        <w:rPr>
          <w:spacing w:val="-10"/>
          <w:w w:val="105"/>
        </w:rPr>
        <w:t> </w:t>
      </w:r>
      <w:r>
        <w:rPr>
          <w:i/>
          <w:w w:val="105"/>
        </w:rPr>
        <w:t>b</w:t>
      </w:r>
      <w:r>
        <w:rPr>
          <w:i/>
          <w:spacing w:val="-9"/>
          <w:w w:val="105"/>
        </w:rPr>
        <w:t> </w:t>
      </w:r>
      <w:r>
        <w:rPr>
          <w:w w:val="105"/>
        </w:rPr>
        <w:t>and</w:t>
      </w:r>
      <w:r>
        <w:rPr>
          <w:spacing w:val="-9"/>
          <w:w w:val="105"/>
        </w:rPr>
        <w:t> </w:t>
      </w:r>
      <w:r>
        <w:rPr>
          <w:i/>
          <w:w w:val="105"/>
        </w:rPr>
        <w:t>d</w:t>
      </w:r>
      <w:r>
        <w:rPr>
          <w:i/>
          <w:spacing w:val="-1"/>
          <w:w w:val="105"/>
        </w:rPr>
        <w:t> </w:t>
      </w:r>
      <w:r>
        <w:rPr>
          <w:w w:val="105"/>
        </w:rPr>
        <w:t>to</w:t>
      </w:r>
      <w:r>
        <w:rPr>
          <w:spacing w:val="-10"/>
          <w:w w:val="105"/>
        </w:rPr>
        <w:t> </w:t>
      </w:r>
      <w:r>
        <w:rPr>
          <w:w w:val="105"/>
        </w:rPr>
        <w:t>lie</w:t>
      </w:r>
      <w:r>
        <w:rPr>
          <w:spacing w:val="-9"/>
          <w:w w:val="105"/>
        </w:rPr>
        <w:t> </w:t>
      </w:r>
      <w:r>
        <w:rPr>
          <w:w w:val="105"/>
        </w:rPr>
        <w:t>to</w:t>
      </w:r>
      <w:r>
        <w:rPr>
          <w:spacing w:val="-10"/>
          <w:w w:val="105"/>
        </w:rPr>
        <w:t> </w:t>
      </w:r>
      <w:r>
        <w:rPr>
          <w:w w:val="105"/>
        </w:rPr>
        <w:t>the</w:t>
      </w:r>
      <w:r>
        <w:rPr>
          <w:spacing w:val="-10"/>
          <w:w w:val="105"/>
        </w:rPr>
        <w:t> </w:t>
      </w:r>
      <w:r>
        <w:rPr>
          <w:w w:val="105"/>
        </w:rPr>
        <w:t>right</w:t>
      </w:r>
      <w:r>
        <w:rPr>
          <w:spacing w:val="-9"/>
          <w:w w:val="105"/>
        </w:rPr>
        <w:t> </w:t>
      </w:r>
      <w:r>
        <w:rPr>
          <w:w w:val="105"/>
        </w:rPr>
        <w:t>of</w:t>
      </w:r>
    </w:p>
    <w:p>
      <w:pPr>
        <w:pStyle w:val="BodyText"/>
        <w:spacing w:line="249" w:lineRule="auto"/>
        <w:ind w:left="176" w:right="1503"/>
        <w:jc w:val="both"/>
      </w:pPr>
      <w:r>
        <w:rPr/>
        <w:pict>
          <v:shape style="position:absolute;margin-left:423.354706pt;margin-top:48.234222pt;width:16.650pt;height:18.5pt;mso-position-horizontal-relative:page;mso-position-vertical-relative:paragraph;z-index:-88960"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rPr>
                    <w:t>=</w:t>
                  </w:r>
                  <w:r>
                    <w:rPr>
                      <w:rFonts w:ascii="Lucida Sans Unicode" w:hAnsi="Lucida Sans Unicode"/>
                      <w:spacing w:val="-46"/>
                    </w:rPr>
                    <w:t> </w:t>
                  </w:r>
                  <w:r>
                    <w:rPr>
                      <w:rFonts w:ascii="Lucida Sans Unicode" w:hAnsi="Lucida Sans Unicode"/>
                      <w:spacing w:val="-20"/>
                    </w:rPr>
                    <w:t>−</w:t>
                  </w:r>
                </w:p>
              </w:txbxContent>
            </v:textbox>
            <w10:wrap type="none"/>
          </v:shape>
        </w:pict>
      </w:r>
      <w:r>
        <w:rPr>
          <w:i/>
          <w:w w:val="105"/>
          <w:u w:val="single"/>
        </w:rPr>
        <w:t>c</w:t>
      </w:r>
      <w:r>
        <w:rPr>
          <w:w w:val="105"/>
        </w:rPr>
        <w:t>.</w:t>
      </w:r>
      <w:r>
        <w:rPr>
          <w:spacing w:val="-20"/>
          <w:w w:val="105"/>
        </w:rPr>
        <w:t> </w:t>
      </w:r>
      <w:r>
        <w:rPr>
          <w:w w:val="105"/>
        </w:rPr>
        <w:t>Thus,</w:t>
      </w:r>
      <w:r>
        <w:rPr>
          <w:spacing w:val="-18"/>
          <w:w w:val="105"/>
        </w:rPr>
        <w:t> </w:t>
      </w:r>
      <w:r>
        <w:rPr>
          <w:w w:val="105"/>
        </w:rPr>
        <w:t>death</w:t>
      </w:r>
      <w:r>
        <w:rPr>
          <w:spacing w:val="-18"/>
          <w:w w:val="105"/>
        </w:rPr>
        <w:t> </w:t>
      </w:r>
      <w:r>
        <w:rPr>
          <w:w w:val="105"/>
        </w:rPr>
        <w:t>rates</w:t>
      </w:r>
      <w:r>
        <w:rPr>
          <w:spacing w:val="-18"/>
          <w:w w:val="105"/>
        </w:rPr>
        <w:t> </w:t>
      </w:r>
      <w:r>
        <w:rPr>
          <w:w w:val="105"/>
        </w:rPr>
        <w:t>must</w:t>
      </w:r>
      <w:r>
        <w:rPr>
          <w:spacing w:val="-17"/>
          <w:w w:val="105"/>
        </w:rPr>
        <w:t> </w:t>
      </w:r>
      <w:r>
        <w:rPr>
          <w:w w:val="105"/>
        </w:rPr>
        <w:t>be</w:t>
      </w:r>
      <w:r>
        <w:rPr>
          <w:spacing w:val="-18"/>
          <w:w w:val="105"/>
        </w:rPr>
        <w:t> </w:t>
      </w:r>
      <w:r>
        <w:rPr>
          <w:w w:val="105"/>
        </w:rPr>
        <w:t>higher</w:t>
      </w:r>
      <w:r>
        <w:rPr>
          <w:spacing w:val="-18"/>
          <w:w w:val="105"/>
        </w:rPr>
        <w:t> </w:t>
      </w:r>
      <w:r>
        <w:rPr>
          <w:w w:val="105"/>
        </w:rPr>
        <w:t>than</w:t>
      </w:r>
      <w:r>
        <w:rPr>
          <w:spacing w:val="-18"/>
          <w:w w:val="105"/>
        </w:rPr>
        <w:t> </w:t>
      </w:r>
      <w:r>
        <w:rPr>
          <w:w w:val="105"/>
        </w:rPr>
        <w:t>birth</w:t>
      </w:r>
      <w:r>
        <w:rPr>
          <w:spacing w:val="-17"/>
          <w:w w:val="105"/>
        </w:rPr>
        <w:t> </w:t>
      </w:r>
      <w:r>
        <w:rPr>
          <w:w w:val="105"/>
        </w:rPr>
        <w:t>rates</w:t>
      </w:r>
      <w:r>
        <w:rPr>
          <w:spacing w:val="-18"/>
          <w:w w:val="105"/>
        </w:rPr>
        <w:t> </w:t>
      </w:r>
      <w:r>
        <w:rPr>
          <w:i/>
          <w:w w:val="105"/>
        </w:rPr>
        <w:t>at</w:t>
      </w:r>
      <w:r>
        <w:rPr>
          <w:i/>
          <w:spacing w:val="-11"/>
          <w:w w:val="105"/>
        </w:rPr>
        <w:t> </w:t>
      </w:r>
      <w:r>
        <w:rPr>
          <w:w w:val="105"/>
        </w:rPr>
        <w:t>the</w:t>
      </w:r>
      <w:r>
        <w:rPr>
          <w:spacing w:val="-18"/>
          <w:w w:val="105"/>
        </w:rPr>
        <w:t> </w:t>
      </w:r>
      <w:r>
        <w:rPr>
          <w:w w:val="105"/>
        </w:rPr>
        <w:t>subsistence</w:t>
      </w:r>
      <w:r>
        <w:rPr>
          <w:spacing w:val="-18"/>
          <w:w w:val="105"/>
        </w:rPr>
        <w:t> </w:t>
      </w:r>
      <w:r>
        <w:rPr>
          <w:w w:val="105"/>
        </w:rPr>
        <w:t>level,</w:t>
      </w:r>
      <w:r>
        <w:rPr>
          <w:spacing w:val="-18"/>
          <w:w w:val="105"/>
        </w:rPr>
        <w:t> </w:t>
      </w:r>
      <w:r>
        <w:rPr>
          <w:i/>
          <w:w w:val="105"/>
          <w:u w:val="single"/>
        </w:rPr>
        <w:t>d</w:t>
      </w:r>
      <w:r>
        <w:rPr>
          <w:i/>
          <w:spacing w:val="-31"/>
          <w:w w:val="105"/>
        </w:rPr>
        <w:t> </w:t>
      </w:r>
      <w:r>
        <w:rPr>
          <w:rFonts w:ascii="Arial" w:hAnsi="Arial" w:cs="Arial" w:eastAsia="Arial"/>
          <w:i/>
          <w:w w:val="105"/>
        </w:rPr>
        <w:t>&gt;</w:t>
      </w:r>
      <w:r>
        <w:rPr>
          <w:rFonts w:ascii="Arial" w:hAnsi="Arial" w:cs="Arial" w:eastAsia="Arial"/>
          <w:i/>
          <w:spacing w:val="-44"/>
          <w:w w:val="105"/>
        </w:rPr>
        <w:t> </w:t>
      </w:r>
      <w:r>
        <w:rPr>
          <w:i/>
          <w:w w:val="105"/>
          <w:u w:val="single"/>
        </w:rPr>
        <w:t>b</w:t>
      </w:r>
      <w:r>
        <w:rPr>
          <w:w w:val="105"/>
        </w:rPr>
        <w:t>.</w:t>
      </w:r>
      <w:r>
        <w:rPr>
          <w:spacing w:val="-20"/>
          <w:w w:val="105"/>
        </w:rPr>
        <w:t> </w:t>
      </w:r>
      <w:r>
        <w:rPr>
          <w:w w:val="105"/>
        </w:rPr>
        <w:t>The</w:t>
      </w:r>
      <w:r>
        <w:rPr>
          <w:spacing w:val="-17"/>
          <w:w w:val="105"/>
        </w:rPr>
        <w:t> </w:t>
      </w:r>
      <w:r>
        <w:rPr>
          <w:w w:val="105"/>
        </w:rPr>
        <w:t>intuition</w:t>
      </w:r>
      <w:bookmarkStart w:name="_bookmark80" w:id="90"/>
      <w:bookmarkEnd w:id="90"/>
      <w:r>
        <w:rPr>
          <w:w w:val="105"/>
        </w:rPr>
      </w:r>
      <w:r>
        <w:rPr>
          <w:w w:val="105"/>
        </w:rPr>
        <w:t> for</w:t>
      </w:r>
      <w:r>
        <w:rPr>
          <w:spacing w:val="-24"/>
          <w:w w:val="105"/>
        </w:rPr>
        <w:t> </w:t>
      </w:r>
      <w:r>
        <w:rPr>
          <w:w w:val="105"/>
        </w:rPr>
        <w:t>this</w:t>
      </w:r>
      <w:r>
        <w:rPr>
          <w:spacing w:val="-23"/>
          <w:w w:val="105"/>
        </w:rPr>
        <w:t> </w:t>
      </w:r>
      <w:r>
        <w:rPr>
          <w:w w:val="105"/>
        </w:rPr>
        <w:t>can</w:t>
      </w:r>
      <w:r>
        <w:rPr>
          <w:spacing w:val="-23"/>
          <w:w w:val="105"/>
        </w:rPr>
        <w:t> </w:t>
      </w:r>
      <w:r>
        <w:rPr>
          <w:w w:val="105"/>
        </w:rPr>
        <w:t>be</w:t>
      </w:r>
      <w:r>
        <w:rPr>
          <w:spacing w:val="-24"/>
          <w:w w:val="105"/>
        </w:rPr>
        <w:t> </w:t>
      </w:r>
      <w:r>
        <w:rPr>
          <w:w w:val="105"/>
        </w:rPr>
        <w:t>seen</w:t>
      </w:r>
      <w:r>
        <w:rPr>
          <w:spacing w:val="-23"/>
          <w:w w:val="105"/>
        </w:rPr>
        <w:t> </w:t>
      </w:r>
      <w:r>
        <w:rPr>
          <w:w w:val="105"/>
        </w:rPr>
        <w:t>in</w:t>
      </w:r>
      <w:r>
        <w:rPr>
          <w:spacing w:val="-23"/>
          <w:w w:val="105"/>
        </w:rPr>
        <w:t> </w:t>
      </w:r>
      <w:r>
        <w:rPr>
          <w:w w:val="105"/>
        </w:rPr>
        <w:t>Equation</w:t>
      </w:r>
      <w:r>
        <w:rPr>
          <w:spacing w:val="-20"/>
          <w:w w:val="105"/>
        </w:rPr>
        <w:t> </w:t>
      </w:r>
      <w:hyperlink w:history="true" w:anchor="_bookmark68">
        <w:r>
          <w:rPr>
            <w:w w:val="105"/>
          </w:rPr>
          <w:t>(19),</w:t>
        </w:r>
        <w:r>
          <w:rPr>
            <w:spacing w:val="-24"/>
            <w:w w:val="105"/>
          </w:rPr>
          <w:t> </w:t>
        </w:r>
      </w:hyperlink>
      <w:r>
        <w:rPr>
          <w:w w:val="105"/>
        </w:rPr>
        <w:t>where</w:t>
      </w:r>
      <w:r>
        <w:rPr>
          <w:spacing w:val="-23"/>
          <w:w w:val="105"/>
        </w:rPr>
        <w:t> </w:t>
      </w:r>
      <w:r>
        <w:rPr>
          <w:i/>
          <w:w w:val="105"/>
          <w:u w:val="single"/>
        </w:rPr>
        <w:t>d</w:t>
      </w:r>
      <w:r>
        <w:rPr>
          <w:i/>
          <w:spacing w:val="-34"/>
          <w:w w:val="105"/>
        </w:rPr>
        <w:t> </w:t>
      </w:r>
      <w:r>
        <w:rPr>
          <w:rFonts w:ascii="Arial" w:hAnsi="Arial" w:cs="Arial" w:eastAsia="Arial"/>
          <w:i/>
          <w:w w:val="105"/>
        </w:rPr>
        <w:t>&gt;</w:t>
      </w:r>
      <w:r>
        <w:rPr>
          <w:rFonts w:ascii="Arial" w:hAnsi="Arial" w:cs="Arial" w:eastAsia="Arial"/>
          <w:i/>
          <w:spacing w:val="-46"/>
          <w:w w:val="105"/>
        </w:rPr>
        <w:t> </w:t>
      </w:r>
      <w:r>
        <w:rPr>
          <w:i/>
          <w:w w:val="105"/>
          <w:u w:val="single"/>
        </w:rPr>
        <w:t>b</w:t>
      </w:r>
      <w:r>
        <w:rPr>
          <w:i/>
          <w:spacing w:val="-23"/>
          <w:w w:val="105"/>
        </w:rPr>
        <w:t> </w:t>
      </w:r>
      <w:r>
        <w:rPr>
          <w:w w:val="105"/>
        </w:rPr>
        <w:t>implies</w:t>
      </w:r>
      <w:r>
        <w:rPr>
          <w:spacing w:val="-23"/>
          <w:w w:val="105"/>
        </w:rPr>
        <w:t> </w:t>
      </w:r>
      <w:r>
        <w:rPr>
          <w:w w:val="105"/>
        </w:rPr>
        <w:t>above-subsistence</w:t>
      </w:r>
      <w:r>
        <w:rPr>
          <w:spacing w:val="-23"/>
          <w:w w:val="105"/>
        </w:rPr>
        <w:t> </w:t>
      </w:r>
      <w:r>
        <w:rPr>
          <w:w w:val="105"/>
        </w:rPr>
        <w:t>consumption</w:t>
      </w:r>
      <w:r>
        <w:rPr>
          <w:spacing w:val="-24"/>
          <w:w w:val="105"/>
        </w:rPr>
        <w:t> </w:t>
      </w:r>
      <w:r>
        <w:rPr>
          <w:w w:val="105"/>
        </w:rPr>
        <w:t>even in</w:t>
      </w:r>
      <w:r>
        <w:rPr>
          <w:spacing w:val="-26"/>
          <w:w w:val="105"/>
        </w:rPr>
        <w:t> </w:t>
      </w:r>
      <w:r>
        <w:rPr>
          <w:w w:val="105"/>
        </w:rPr>
        <w:t>the</w:t>
      </w:r>
      <w:r>
        <w:rPr>
          <w:spacing w:val="-25"/>
          <w:w w:val="105"/>
        </w:rPr>
        <w:t> </w:t>
      </w:r>
      <w:r>
        <w:rPr>
          <w:w w:val="105"/>
        </w:rPr>
        <w:t>low-income</w:t>
      </w:r>
      <w:r>
        <w:rPr>
          <w:spacing w:val="-25"/>
          <w:w w:val="105"/>
        </w:rPr>
        <w:t> </w:t>
      </w:r>
      <w:r>
        <w:rPr>
          <w:w w:val="105"/>
        </w:rPr>
        <w:t>steady</w:t>
      </w:r>
      <w:r>
        <w:rPr>
          <w:spacing w:val="-25"/>
          <w:w w:val="105"/>
        </w:rPr>
        <w:t> </w:t>
      </w:r>
      <w:r>
        <w:rPr>
          <w:w w:val="105"/>
        </w:rPr>
        <w:t>state.</w:t>
      </w:r>
      <w:r>
        <w:rPr>
          <w:spacing w:val="-28"/>
          <w:w w:val="105"/>
        </w:rPr>
        <w:t> </w:t>
      </w:r>
      <w:r>
        <w:rPr>
          <w:w w:val="105"/>
        </w:rPr>
        <w:t>The</w:t>
      </w:r>
      <w:r>
        <w:rPr>
          <w:spacing w:val="-25"/>
          <w:w w:val="105"/>
        </w:rPr>
        <w:t> </w:t>
      </w:r>
      <w:r>
        <w:rPr>
          <w:w w:val="105"/>
        </w:rPr>
        <w:t>exact</w:t>
      </w:r>
      <w:r>
        <w:rPr>
          <w:spacing w:val="-25"/>
          <w:w w:val="105"/>
        </w:rPr>
        <w:t> </w:t>
      </w:r>
      <w:r>
        <w:rPr>
          <w:w w:val="105"/>
        </w:rPr>
        <w:t>parameter</w:t>
      </w:r>
      <w:r>
        <w:rPr>
          <w:spacing w:val="-25"/>
          <w:w w:val="105"/>
        </w:rPr>
        <w:t> </w:t>
      </w:r>
      <w:r>
        <w:rPr>
          <w:w w:val="105"/>
        </w:rPr>
        <w:t>values</w:t>
      </w:r>
      <w:r>
        <w:rPr>
          <w:spacing w:val="-25"/>
          <w:w w:val="105"/>
        </w:rPr>
        <w:t> </w:t>
      </w:r>
      <w:r>
        <w:rPr>
          <w:w w:val="105"/>
        </w:rPr>
        <w:t>depend</w:t>
      </w:r>
      <w:r>
        <w:rPr>
          <w:spacing w:val="-26"/>
          <w:w w:val="105"/>
        </w:rPr>
        <w:t> </w:t>
      </w:r>
      <w:r>
        <w:rPr>
          <w:w w:val="105"/>
        </w:rPr>
        <w:t>on</w:t>
      </w:r>
      <w:r>
        <w:rPr>
          <w:spacing w:val="-25"/>
          <w:w w:val="105"/>
        </w:rPr>
        <w:t> </w:t>
      </w:r>
      <w:r>
        <w:rPr>
          <w:w w:val="105"/>
        </w:rPr>
        <w:t>the</w:t>
      </w:r>
      <w:r>
        <w:rPr>
          <w:spacing w:val="-25"/>
          <w:w w:val="105"/>
        </w:rPr>
        <w:t> </w:t>
      </w:r>
      <w:r>
        <w:rPr>
          <w:w w:val="105"/>
        </w:rPr>
        <w:t>slope</w:t>
      </w:r>
      <w:r>
        <w:rPr>
          <w:spacing w:val="-25"/>
          <w:w w:val="105"/>
        </w:rPr>
        <w:t> </w:t>
      </w:r>
      <w:r>
        <w:rPr>
          <w:w w:val="105"/>
        </w:rPr>
        <w:t>of</w:t>
      </w:r>
      <w:r>
        <w:rPr>
          <w:spacing w:val="-25"/>
          <w:w w:val="105"/>
        </w:rPr>
        <w:t> </w:t>
      </w:r>
      <w:r>
        <w:rPr>
          <w:w w:val="105"/>
        </w:rPr>
        <w:t>the</w:t>
      </w:r>
      <w:r>
        <w:rPr>
          <w:spacing w:val="-26"/>
          <w:w w:val="105"/>
        </w:rPr>
        <w:t> </w:t>
      </w:r>
      <w:r>
        <w:rPr>
          <w:w w:val="105"/>
        </w:rPr>
        <w:t>birth</w:t>
      </w:r>
      <w:r>
        <w:rPr>
          <w:spacing w:val="-25"/>
          <w:w w:val="105"/>
        </w:rPr>
        <w:t> </w:t>
      </w:r>
      <w:r>
        <w:rPr>
          <w:w w:val="105"/>
        </w:rPr>
        <w:t>and death</w:t>
      </w:r>
      <w:r>
        <w:rPr>
          <w:spacing w:val="-24"/>
          <w:w w:val="105"/>
        </w:rPr>
        <w:t> </w:t>
      </w:r>
      <w:r>
        <w:rPr>
          <w:w w:val="105"/>
        </w:rPr>
        <w:t>schedules.</w:t>
      </w:r>
      <w:r>
        <w:rPr>
          <w:spacing w:val="-23"/>
          <w:w w:val="105"/>
        </w:rPr>
        <w:t> </w:t>
      </w:r>
      <w:hyperlink w:history="true" w:anchor="_bookmark165">
        <w:r>
          <w:rPr>
            <w:w w:val="105"/>
          </w:rPr>
          <w:t>Kelly</w:t>
        </w:r>
        <w:r>
          <w:rPr>
            <w:spacing w:val="-25"/>
            <w:w w:val="105"/>
          </w:rPr>
          <w:t> </w:t>
        </w:r>
        <w:r>
          <w:rPr>
            <w:w w:val="105"/>
          </w:rPr>
          <w:t>and</w:t>
        </w:r>
        <w:r>
          <w:rPr>
            <w:spacing w:val="-26"/>
            <w:w w:val="105"/>
          </w:rPr>
          <w:t> </w:t>
        </w:r>
        <w:r>
          <w:rPr>
            <w:w w:val="105"/>
          </w:rPr>
          <w:t>Ó</w:t>
        </w:r>
        <w:r>
          <w:rPr>
            <w:spacing w:val="-26"/>
            <w:w w:val="105"/>
          </w:rPr>
          <w:t> </w:t>
        </w:r>
        <w:r>
          <w:rPr>
            <w:w w:val="105"/>
          </w:rPr>
          <w:t>Grada</w:t>
        </w:r>
        <w:r>
          <w:rPr>
            <w:spacing w:val="-23"/>
            <w:w w:val="105"/>
          </w:rPr>
          <w:t> </w:t>
        </w:r>
      </w:hyperlink>
      <w:hyperlink w:history="true" w:anchor="_bookmark165">
        <w:r>
          <w:rPr>
            <w:w w:val="105"/>
          </w:rPr>
          <w:t>(2008)</w:t>
        </w:r>
        <w:r>
          <w:rPr>
            <w:spacing w:val="-23"/>
            <w:w w:val="105"/>
          </w:rPr>
          <w:t> </w:t>
        </w:r>
      </w:hyperlink>
      <w:r>
        <w:rPr>
          <w:w w:val="105"/>
        </w:rPr>
        <w:t>estimate</w:t>
      </w:r>
      <w:r>
        <w:rPr>
          <w:spacing w:val="-23"/>
          <w:w w:val="105"/>
        </w:rPr>
        <w:t> </w:t>
      </w:r>
      <w:r>
        <w:rPr>
          <w:w w:val="105"/>
        </w:rPr>
        <w:t>the</w:t>
      </w:r>
      <w:r>
        <w:rPr>
          <w:spacing w:val="-23"/>
          <w:w w:val="105"/>
        </w:rPr>
        <w:t> </w:t>
      </w:r>
      <w:r>
        <w:rPr>
          <w:w w:val="105"/>
        </w:rPr>
        <w:t>elasticity</w:t>
      </w:r>
      <w:r>
        <w:rPr>
          <w:spacing w:val="-23"/>
          <w:w w:val="105"/>
        </w:rPr>
        <w:t> </w:t>
      </w:r>
      <w:r>
        <w:rPr>
          <w:w w:val="105"/>
        </w:rPr>
        <w:t>of</w:t>
      </w:r>
      <w:r>
        <w:rPr>
          <w:spacing w:val="-23"/>
          <w:w w:val="105"/>
        </w:rPr>
        <w:t> </w:t>
      </w:r>
      <w:r>
        <w:rPr>
          <w:w w:val="105"/>
        </w:rPr>
        <w:t>death</w:t>
      </w:r>
      <w:r>
        <w:rPr>
          <w:spacing w:val="-23"/>
          <w:w w:val="105"/>
        </w:rPr>
        <w:t> </w:t>
      </w:r>
      <w:r>
        <w:rPr>
          <w:w w:val="105"/>
        </w:rPr>
        <w:t>rates</w:t>
      </w:r>
      <w:r>
        <w:rPr>
          <w:spacing w:val="-23"/>
          <w:w w:val="105"/>
        </w:rPr>
        <w:t> </w:t>
      </w:r>
      <w:r>
        <w:rPr>
          <w:w w:val="105"/>
        </w:rPr>
        <w:t>with</w:t>
      </w:r>
      <w:r>
        <w:rPr>
          <w:spacing w:val="-23"/>
          <w:w w:val="105"/>
        </w:rPr>
        <w:t> </w:t>
      </w:r>
      <w:r>
        <w:rPr>
          <w:w w:val="105"/>
        </w:rPr>
        <w:t>respect</w:t>
      </w:r>
      <w:r>
        <w:rPr>
          <w:spacing w:val="-23"/>
          <w:w w:val="105"/>
        </w:rPr>
        <w:t> </w:t>
      </w:r>
      <w:r>
        <w:rPr>
          <w:w w:val="105"/>
        </w:rPr>
        <w:t>to income before the Black Death (1263–1348). </w:t>
      </w:r>
      <w:r>
        <w:rPr>
          <w:spacing w:val="-8"/>
          <w:w w:val="105"/>
        </w:rPr>
        <w:t>We </w:t>
      </w:r>
      <w:r>
        <w:rPr>
          <w:w w:val="105"/>
        </w:rPr>
        <w:t>use the average of their results, </w:t>
      </w:r>
      <w:r>
        <w:rPr>
          <w:rFonts w:ascii="Arial" w:hAnsi="Arial" w:cs="Arial" w:eastAsia="Arial"/>
          <w:i/>
          <w:w w:val="105"/>
        </w:rPr>
        <w:t>ϕ</w:t>
      </w:r>
      <w:r>
        <w:rPr>
          <w:i/>
          <w:w w:val="105"/>
          <w:position w:val="-3"/>
          <w:sz w:val="16"/>
          <w:szCs w:val="16"/>
        </w:rPr>
        <w:t>d  </w:t>
      </w:r>
      <w:r>
        <w:rPr>
          <w:i/>
          <w:spacing w:val="28"/>
          <w:w w:val="105"/>
          <w:position w:val="-3"/>
          <w:sz w:val="16"/>
          <w:szCs w:val="16"/>
        </w:rPr>
        <w:t> </w:t>
      </w:r>
      <w:r>
        <w:rPr>
          <w:w w:val="105"/>
        </w:rPr>
        <w:t>0</w:t>
      </w:r>
      <w:r>
        <w:rPr>
          <w:rFonts w:ascii="Arial" w:hAnsi="Arial" w:cs="Arial" w:eastAsia="Arial"/>
          <w:i/>
          <w:w w:val="105"/>
        </w:rPr>
        <w:t>.</w:t>
      </w:r>
      <w:r>
        <w:rPr>
          <w:w w:val="105"/>
        </w:rPr>
        <w:t>55.</w:t>
      </w:r>
    </w:p>
    <w:p>
      <w:pPr>
        <w:pStyle w:val="BodyText"/>
        <w:spacing w:line="196" w:lineRule="exact"/>
        <w:ind w:left="172"/>
        <w:jc w:val="both"/>
      </w:pPr>
      <w:r>
        <w:rPr/>
        <w:t>This</w:t>
      </w:r>
      <w:r>
        <w:rPr>
          <w:spacing w:val="13"/>
        </w:rPr>
        <w:t> </w:t>
      </w:r>
      <w:r>
        <w:rPr/>
        <w:t>is</w:t>
      </w:r>
      <w:r>
        <w:rPr>
          <w:spacing w:val="14"/>
        </w:rPr>
        <w:t> </w:t>
      </w:r>
      <w:r>
        <w:rPr/>
        <w:t>very</w:t>
      </w:r>
      <w:r>
        <w:rPr>
          <w:spacing w:val="14"/>
        </w:rPr>
        <w:t> </w:t>
      </w:r>
      <w:r>
        <w:rPr/>
        <w:t>similar</w:t>
      </w:r>
      <w:r>
        <w:rPr>
          <w:spacing w:val="13"/>
        </w:rPr>
        <w:t> </w:t>
      </w:r>
      <w:r>
        <w:rPr/>
        <w:t>to</w:t>
      </w:r>
      <w:r>
        <w:rPr>
          <w:spacing w:val="14"/>
        </w:rPr>
        <w:t> </w:t>
      </w:r>
      <w:r>
        <w:rPr/>
        <w:t>the</w:t>
      </w:r>
      <w:r>
        <w:rPr>
          <w:spacing w:val="14"/>
        </w:rPr>
        <w:t> </w:t>
      </w:r>
      <w:r>
        <w:rPr/>
        <w:t>figures</w:t>
      </w:r>
      <w:r>
        <w:rPr>
          <w:spacing w:val="13"/>
        </w:rPr>
        <w:t> </w:t>
      </w:r>
      <w:r>
        <w:rPr/>
        <w:t>estimated</w:t>
      </w:r>
      <w:r>
        <w:rPr>
          <w:spacing w:val="14"/>
        </w:rPr>
        <w:t> </w:t>
      </w:r>
      <w:r>
        <w:rPr/>
        <w:t>by</w:t>
      </w:r>
      <w:r>
        <w:rPr>
          <w:spacing w:val="14"/>
        </w:rPr>
        <w:t> </w:t>
      </w:r>
      <w:hyperlink w:history="true" w:anchor="_bookmark164">
        <w:r>
          <w:rPr/>
          <w:t>Kelly</w:t>
        </w:r>
        <w:r>
          <w:rPr>
            <w:spacing w:val="13"/>
          </w:rPr>
          <w:t> </w:t>
        </w:r>
      </w:hyperlink>
      <w:hyperlink w:history="true" w:anchor="_bookmark164">
        <w:r>
          <w:rPr/>
          <w:t>(2005)</w:t>
        </w:r>
        <w:r>
          <w:rPr>
            <w:spacing w:val="14"/>
          </w:rPr>
          <w:t> </w:t>
        </w:r>
      </w:hyperlink>
      <w:r>
        <w:rPr/>
        <w:t>for</w:t>
      </w:r>
      <w:r>
        <w:rPr>
          <w:spacing w:val="14"/>
        </w:rPr>
        <w:t> </w:t>
      </w:r>
      <w:r>
        <w:rPr/>
        <w:t>the</w:t>
      </w:r>
      <w:r>
        <w:rPr>
          <w:spacing w:val="13"/>
        </w:rPr>
        <w:t> </w:t>
      </w:r>
      <w:r>
        <w:rPr/>
        <w:t>period</w:t>
      </w:r>
      <w:r>
        <w:rPr>
          <w:spacing w:val="14"/>
        </w:rPr>
        <w:t> </w:t>
      </w:r>
      <w:r>
        <w:rPr/>
        <w:t>1541–1700.</w:t>
      </w:r>
      <w:hyperlink w:history="true" w:anchor="_bookmark80">
        <w:r>
          <w:rPr>
            <w:position w:val="7"/>
            <w:sz w:val="14"/>
          </w:rPr>
          <w:t>52</w:t>
        </w:r>
      </w:hyperlink>
      <w:r>
        <w:rPr>
          <w:position w:val="7"/>
          <w:sz w:val="14"/>
        </w:rPr>
        <w:t> </w:t>
      </w:r>
      <w:r>
        <w:rPr>
          <w:spacing w:val="3"/>
          <w:position w:val="7"/>
          <w:sz w:val="14"/>
        </w:rPr>
        <w:t> </w:t>
      </w:r>
      <w:r>
        <w:rPr/>
        <w:t>For</w:t>
      </w:r>
    </w:p>
    <w:p>
      <w:pPr>
        <w:pStyle w:val="BodyText"/>
        <w:ind w:left="176"/>
        <w:jc w:val="both"/>
      </w:pPr>
      <w:r>
        <w:rPr/>
        <w:t>the</w:t>
      </w:r>
      <w:r>
        <w:rPr>
          <w:spacing w:val="9"/>
        </w:rPr>
        <w:t> </w:t>
      </w:r>
      <w:r>
        <w:rPr/>
        <w:t>elasticity</w:t>
      </w:r>
      <w:r>
        <w:rPr>
          <w:spacing w:val="10"/>
        </w:rPr>
        <w:t> </w:t>
      </w:r>
      <w:r>
        <w:rPr/>
        <w:t>of</w:t>
      </w:r>
      <w:r>
        <w:rPr>
          <w:spacing w:val="9"/>
        </w:rPr>
        <w:t> </w:t>
      </w:r>
      <w:r>
        <w:rPr/>
        <w:t>birth</w:t>
      </w:r>
      <w:r>
        <w:rPr>
          <w:spacing w:val="10"/>
        </w:rPr>
        <w:t> </w:t>
      </w:r>
      <w:r>
        <w:rPr/>
        <w:t>rates</w:t>
      </w:r>
      <w:r>
        <w:rPr>
          <w:spacing w:val="10"/>
        </w:rPr>
        <w:t> </w:t>
      </w:r>
      <w:r>
        <w:rPr/>
        <w:t>with</w:t>
      </w:r>
      <w:r>
        <w:rPr>
          <w:spacing w:val="9"/>
        </w:rPr>
        <w:t> </w:t>
      </w:r>
      <w:r>
        <w:rPr/>
        <w:t>respect</w:t>
      </w:r>
      <w:r>
        <w:rPr>
          <w:spacing w:val="10"/>
        </w:rPr>
        <w:t> </w:t>
      </w:r>
      <w:r>
        <w:rPr/>
        <w:t>to</w:t>
      </w:r>
      <w:r>
        <w:rPr>
          <w:spacing w:val="9"/>
        </w:rPr>
        <w:t> </w:t>
      </w:r>
      <w:r>
        <w:rPr/>
        <w:t>real</w:t>
      </w:r>
      <w:r>
        <w:rPr>
          <w:spacing w:val="10"/>
        </w:rPr>
        <w:t> </w:t>
      </w:r>
      <w:r>
        <w:rPr/>
        <w:t>income,</w:t>
      </w:r>
      <w:r>
        <w:rPr>
          <w:spacing w:val="10"/>
        </w:rPr>
        <w:t> </w:t>
      </w:r>
      <w:r>
        <w:rPr/>
        <w:t>we</w:t>
      </w:r>
      <w:r>
        <w:rPr>
          <w:spacing w:val="9"/>
        </w:rPr>
        <w:t> </w:t>
      </w:r>
      <w:r>
        <w:rPr/>
        <w:t>use</w:t>
      </w:r>
      <w:r>
        <w:rPr>
          <w:spacing w:val="10"/>
        </w:rPr>
        <w:t> </w:t>
      </w:r>
      <w:r>
        <w:rPr/>
        <w:t>the</w:t>
      </w:r>
      <w:r>
        <w:rPr>
          <w:spacing w:val="9"/>
        </w:rPr>
        <w:t> </w:t>
      </w:r>
      <w:r>
        <w:rPr/>
        <w:t>estimate</w:t>
      </w:r>
      <w:r>
        <w:rPr>
          <w:spacing w:val="10"/>
        </w:rPr>
        <w:t> </w:t>
      </w:r>
      <w:r>
        <w:rPr/>
        <w:t>in</w:t>
      </w:r>
      <w:r>
        <w:rPr>
          <w:spacing w:val="10"/>
        </w:rPr>
        <w:t> </w:t>
      </w:r>
      <w:hyperlink w:history="true" w:anchor="_bookmark164">
        <w:r>
          <w:rPr/>
          <w:t>Kelly</w:t>
        </w:r>
        <w:r>
          <w:rPr>
            <w:spacing w:val="8"/>
          </w:rPr>
          <w:t> </w:t>
        </w:r>
      </w:hyperlink>
      <w:hyperlink w:history="true" w:anchor="_bookmark164">
        <w:r>
          <w:rPr/>
          <w:t>(2005)</w:t>
        </w:r>
        <w:r>
          <w:rPr>
            <w:spacing w:val="10"/>
          </w:rPr>
          <w:t> </w:t>
        </w:r>
      </w:hyperlink>
      <w:r>
        <w:rPr/>
        <w:t>of</w:t>
      </w:r>
    </w:p>
    <w:p>
      <w:pPr>
        <w:pStyle w:val="BodyText"/>
        <w:rPr>
          <w:sz w:val="22"/>
        </w:rPr>
      </w:pPr>
    </w:p>
    <w:p>
      <w:pPr>
        <w:pStyle w:val="ListParagraph"/>
        <w:numPr>
          <w:ilvl w:val="0"/>
          <w:numId w:val="1"/>
        </w:numPr>
        <w:tabs>
          <w:tab w:pos="802" w:val="left" w:leader="none"/>
        </w:tabs>
        <w:spacing w:line="259" w:lineRule="auto" w:before="190" w:after="0"/>
        <w:ind w:left="176" w:right="1503" w:firstLine="346"/>
        <w:jc w:val="left"/>
        <w:rPr>
          <w:sz w:val="16"/>
        </w:rPr>
      </w:pPr>
      <w:r>
        <w:rPr>
          <w:sz w:val="16"/>
        </w:rPr>
        <w:t>See in particular the interpretation of our setup as a continuum of infinitely lived dynasties with probabilistic births and deaths in each period in footnote</w:t>
      </w:r>
      <w:r>
        <w:rPr>
          <w:spacing w:val="-9"/>
          <w:sz w:val="16"/>
        </w:rPr>
        <w:t> </w:t>
      </w:r>
      <w:hyperlink w:history="true" w:anchor="_bookmark42">
        <w:r>
          <w:rPr>
            <w:sz w:val="16"/>
          </w:rPr>
          <w:t>37.</w:t>
        </w:r>
      </w:hyperlink>
    </w:p>
    <w:p>
      <w:pPr>
        <w:pStyle w:val="ListParagraph"/>
        <w:numPr>
          <w:ilvl w:val="0"/>
          <w:numId w:val="1"/>
        </w:numPr>
        <w:tabs>
          <w:tab w:pos="802" w:val="left" w:leader="none"/>
          <w:tab w:pos="5403" w:val="left" w:leader="none"/>
        </w:tabs>
        <w:spacing w:line="216" w:lineRule="auto" w:before="0" w:after="0"/>
        <w:ind w:left="173" w:right="1503" w:firstLine="349"/>
        <w:jc w:val="left"/>
        <w:rPr>
          <w:sz w:val="16"/>
          <w:szCs w:val="16"/>
        </w:rPr>
      </w:pPr>
      <w:r>
        <w:rPr/>
        <w:pict>
          <v:shape style="position:absolute;margin-left:326.853302pt;margin-top:10.685837pt;width:14.25pt;height:14.8pt;mso-position-horizontal-relative:page;mso-position-vertical-relative:paragraph;z-index:-88936" type="#_x0000_t202" filled="false" stroked="false">
            <v:textbox inset="0,0,0,0">
              <w:txbxContent>
                <w:p>
                  <w:pPr>
                    <w:spacing w:line="214" w:lineRule="exact" w:before="0"/>
                    <w:ind w:left="0" w:right="0" w:firstLine="0"/>
                    <w:jc w:val="left"/>
                    <w:rPr>
                      <w:rFonts w:ascii="Lucida Sans Unicode" w:hAnsi="Lucida Sans Unicode"/>
                      <w:sz w:val="16"/>
                    </w:rPr>
                  </w:pPr>
                  <w:r>
                    <w:rPr>
                      <w:rFonts w:ascii="Lucida Sans Unicode" w:hAnsi="Lucida Sans Unicode"/>
                      <w:sz w:val="16"/>
                    </w:rPr>
                    <w:t>=− </w:t>
                  </w:r>
                </w:p>
              </w:txbxContent>
            </v:textbox>
            <w10:wrap type="none"/>
          </v:shape>
        </w:pict>
      </w:r>
      <w:hyperlink w:history="true" w:anchor="_bookmark165">
        <w:r>
          <w:rPr>
            <w:sz w:val="16"/>
            <w:szCs w:val="16"/>
          </w:rPr>
          <w:t>Kelly and Ó Grada </w:t>
        </w:r>
      </w:hyperlink>
      <w:hyperlink w:history="true" w:anchor="_bookmark165">
        <w:r>
          <w:rPr>
            <w:sz w:val="16"/>
            <w:szCs w:val="16"/>
          </w:rPr>
          <w:t>(2008) </w:t>
        </w:r>
      </w:hyperlink>
      <w:r>
        <w:rPr>
          <w:sz w:val="16"/>
          <w:szCs w:val="16"/>
        </w:rPr>
        <w:t>find </w:t>
      </w:r>
      <w:r>
        <w:rPr>
          <w:rFonts w:ascii="Arial" w:hAnsi="Arial" w:cs="Arial" w:eastAsia="Arial"/>
          <w:i/>
          <w:sz w:val="16"/>
          <w:szCs w:val="16"/>
        </w:rPr>
        <w:t>ϕ</w:t>
      </w:r>
      <w:r>
        <w:rPr>
          <w:i/>
          <w:sz w:val="16"/>
          <w:szCs w:val="16"/>
          <w:vertAlign w:val="subscript"/>
        </w:rPr>
        <w:t>d</w:t>
      </w:r>
      <w:r>
        <w:rPr>
          <w:i/>
          <w:sz w:val="16"/>
          <w:szCs w:val="16"/>
          <w:vertAlign w:val="baseline"/>
        </w:rPr>
        <w:t> </w:t>
      </w:r>
      <w:r>
        <w:rPr>
          <w:rFonts w:ascii="Lucida Sans Unicode" w:hAnsi="Lucida Sans Unicode" w:cs="Lucida Sans Unicode" w:eastAsia="Lucida Sans Unicode"/>
          <w:spacing w:val="2"/>
          <w:sz w:val="16"/>
          <w:szCs w:val="16"/>
          <w:vertAlign w:val="baseline"/>
        </w:rPr>
        <w:t>=−</w:t>
      </w:r>
      <w:r>
        <w:rPr>
          <w:spacing w:val="2"/>
          <w:sz w:val="16"/>
          <w:szCs w:val="16"/>
          <w:vertAlign w:val="baseline"/>
        </w:rPr>
        <w:t>0</w:t>
      </w:r>
      <w:r>
        <w:rPr>
          <w:rFonts w:ascii="Arial" w:hAnsi="Arial" w:cs="Arial" w:eastAsia="Arial"/>
          <w:i/>
          <w:spacing w:val="2"/>
          <w:sz w:val="16"/>
          <w:szCs w:val="16"/>
          <w:vertAlign w:val="baseline"/>
        </w:rPr>
        <w:t>.</w:t>
      </w:r>
      <w:r>
        <w:rPr>
          <w:spacing w:val="2"/>
          <w:sz w:val="16"/>
          <w:szCs w:val="16"/>
          <w:vertAlign w:val="baseline"/>
        </w:rPr>
        <w:t>59 </w:t>
      </w:r>
      <w:r>
        <w:rPr>
          <w:sz w:val="16"/>
          <w:szCs w:val="16"/>
          <w:vertAlign w:val="baseline"/>
        </w:rPr>
        <w:t>for 20 large manors and </w:t>
      </w:r>
      <w:r>
        <w:rPr>
          <w:rFonts w:ascii="Lucida Sans Unicode" w:hAnsi="Lucida Sans Unicode" w:cs="Lucida Sans Unicode" w:eastAsia="Lucida Sans Unicode"/>
          <w:sz w:val="16"/>
          <w:szCs w:val="16"/>
          <w:vertAlign w:val="baseline"/>
        </w:rPr>
        <w:t>−</w:t>
      </w:r>
      <w:r>
        <w:rPr>
          <w:sz w:val="16"/>
          <w:szCs w:val="16"/>
          <w:vertAlign w:val="baseline"/>
        </w:rPr>
        <w:t>0</w:t>
      </w:r>
      <w:r>
        <w:rPr>
          <w:rFonts w:ascii="Arial" w:hAnsi="Arial" w:cs="Arial" w:eastAsia="Arial"/>
          <w:i/>
          <w:sz w:val="16"/>
          <w:szCs w:val="16"/>
          <w:vertAlign w:val="baseline"/>
        </w:rPr>
        <w:t>.</w:t>
      </w:r>
      <w:r>
        <w:rPr>
          <w:sz w:val="16"/>
          <w:szCs w:val="16"/>
          <w:vertAlign w:val="baseline"/>
        </w:rPr>
        <w:t>49 for the full sample of 66 manors. These</w:t>
      </w:r>
      <w:r>
        <w:rPr>
          <w:spacing w:val="-7"/>
          <w:sz w:val="16"/>
          <w:szCs w:val="16"/>
          <w:vertAlign w:val="baseline"/>
        </w:rPr>
        <w:t> </w:t>
      </w:r>
      <w:r>
        <w:rPr>
          <w:sz w:val="16"/>
          <w:szCs w:val="16"/>
          <w:vertAlign w:val="baseline"/>
        </w:rPr>
        <w:t>numbers</w:t>
      </w:r>
      <w:r>
        <w:rPr>
          <w:spacing w:val="-7"/>
          <w:sz w:val="16"/>
          <w:szCs w:val="16"/>
          <w:vertAlign w:val="baseline"/>
        </w:rPr>
        <w:t> </w:t>
      </w:r>
      <w:r>
        <w:rPr>
          <w:sz w:val="16"/>
          <w:szCs w:val="16"/>
          <w:vertAlign w:val="baseline"/>
        </w:rPr>
        <w:t>coincide</w:t>
      </w:r>
      <w:r>
        <w:rPr>
          <w:spacing w:val="-7"/>
          <w:sz w:val="16"/>
          <w:szCs w:val="16"/>
          <w:vertAlign w:val="baseline"/>
        </w:rPr>
        <w:t> </w:t>
      </w:r>
      <w:r>
        <w:rPr>
          <w:sz w:val="16"/>
          <w:szCs w:val="16"/>
          <w:vertAlign w:val="baseline"/>
        </w:rPr>
        <w:t>with</w:t>
      </w:r>
      <w:r>
        <w:rPr>
          <w:spacing w:val="-7"/>
          <w:sz w:val="16"/>
          <w:szCs w:val="16"/>
          <w:vertAlign w:val="baseline"/>
        </w:rPr>
        <w:t> </w:t>
      </w:r>
      <w:r>
        <w:rPr>
          <w:sz w:val="16"/>
          <w:szCs w:val="16"/>
          <w:vertAlign w:val="baseline"/>
        </w:rPr>
        <w:t>the</w:t>
      </w:r>
      <w:r>
        <w:rPr>
          <w:spacing w:val="-7"/>
          <w:sz w:val="16"/>
          <w:szCs w:val="16"/>
          <w:vertAlign w:val="baseline"/>
        </w:rPr>
        <w:t> </w:t>
      </w:r>
      <w:r>
        <w:rPr>
          <w:sz w:val="16"/>
          <w:szCs w:val="16"/>
          <w:vertAlign w:val="baseline"/>
        </w:rPr>
        <w:t>one</w:t>
      </w:r>
      <w:r>
        <w:rPr>
          <w:spacing w:val="-7"/>
          <w:sz w:val="16"/>
          <w:szCs w:val="16"/>
          <w:vertAlign w:val="baseline"/>
        </w:rPr>
        <w:t> </w:t>
      </w:r>
      <w:r>
        <w:rPr>
          <w:sz w:val="16"/>
          <w:szCs w:val="16"/>
          <w:vertAlign w:val="baseline"/>
        </w:rPr>
        <w:t>estimated</w:t>
      </w:r>
      <w:r>
        <w:rPr>
          <w:spacing w:val="-7"/>
          <w:sz w:val="16"/>
          <w:szCs w:val="16"/>
          <w:vertAlign w:val="baseline"/>
        </w:rPr>
        <w:t> </w:t>
      </w:r>
      <w:r>
        <w:rPr>
          <w:sz w:val="16"/>
          <w:szCs w:val="16"/>
          <w:vertAlign w:val="baseline"/>
        </w:rPr>
        <w:t>by</w:t>
      </w:r>
      <w:r>
        <w:rPr>
          <w:spacing w:val="-7"/>
          <w:sz w:val="16"/>
          <w:szCs w:val="16"/>
          <w:vertAlign w:val="baseline"/>
        </w:rPr>
        <w:t> </w:t>
      </w:r>
      <w:hyperlink w:history="true" w:anchor="_bookmark164">
        <w:r>
          <w:rPr>
            <w:sz w:val="16"/>
            <w:szCs w:val="16"/>
            <w:vertAlign w:val="baseline"/>
          </w:rPr>
          <w:t>Kelly</w:t>
        </w:r>
        <w:r>
          <w:rPr>
            <w:spacing w:val="-7"/>
            <w:sz w:val="16"/>
            <w:szCs w:val="16"/>
            <w:vertAlign w:val="baseline"/>
          </w:rPr>
          <w:t> </w:t>
        </w:r>
      </w:hyperlink>
      <w:hyperlink w:history="true" w:anchor="_bookmark164">
        <w:r>
          <w:rPr>
            <w:sz w:val="16"/>
            <w:szCs w:val="16"/>
            <w:vertAlign w:val="baseline"/>
          </w:rPr>
          <w:t>(2005),</w:t>
        </w:r>
        <w:r>
          <w:rPr>
            <w:spacing w:val="-7"/>
            <w:sz w:val="16"/>
            <w:szCs w:val="16"/>
            <w:vertAlign w:val="baseline"/>
          </w:rPr>
          <w:t> </w:t>
        </w:r>
      </w:hyperlink>
      <w:r>
        <w:rPr>
          <w:sz w:val="16"/>
          <w:szCs w:val="16"/>
          <w:vertAlign w:val="baseline"/>
        </w:rPr>
        <w:t>who</w:t>
      </w:r>
      <w:r>
        <w:rPr>
          <w:spacing w:val="-7"/>
          <w:sz w:val="16"/>
          <w:szCs w:val="16"/>
          <w:vertAlign w:val="baseline"/>
        </w:rPr>
        <w:t> </w:t>
      </w:r>
      <w:r>
        <w:rPr>
          <w:sz w:val="16"/>
          <w:szCs w:val="16"/>
          <w:vertAlign w:val="baseline"/>
        </w:rPr>
        <w:t>finds</w:t>
      </w:r>
      <w:r>
        <w:rPr>
          <w:spacing w:val="-7"/>
          <w:sz w:val="16"/>
          <w:szCs w:val="16"/>
          <w:vertAlign w:val="baseline"/>
        </w:rPr>
        <w:t> </w:t>
      </w:r>
      <w:r>
        <w:rPr>
          <w:rFonts w:ascii="Arial" w:hAnsi="Arial" w:cs="Arial" w:eastAsia="Arial"/>
          <w:i/>
          <w:sz w:val="16"/>
          <w:szCs w:val="16"/>
          <w:vertAlign w:val="baseline"/>
        </w:rPr>
        <w:t>ϕ</w:t>
      </w:r>
      <w:r>
        <w:rPr>
          <w:i/>
          <w:sz w:val="16"/>
          <w:szCs w:val="16"/>
          <w:vertAlign w:val="subscript"/>
        </w:rPr>
        <w:t>d</w:t>
      </w:r>
      <w:r>
        <w:rPr>
          <w:i/>
          <w:sz w:val="16"/>
          <w:szCs w:val="16"/>
          <w:vertAlign w:val="baseline"/>
        </w:rPr>
        <w:tab/>
      </w:r>
      <w:r>
        <w:rPr>
          <w:sz w:val="16"/>
          <w:szCs w:val="16"/>
          <w:vertAlign w:val="baseline"/>
        </w:rPr>
        <w:t>0</w:t>
      </w:r>
      <w:r>
        <w:rPr>
          <w:rFonts w:ascii="Arial" w:hAnsi="Arial" w:cs="Arial" w:eastAsia="Arial"/>
          <w:i/>
          <w:sz w:val="16"/>
          <w:szCs w:val="16"/>
          <w:vertAlign w:val="baseline"/>
        </w:rPr>
        <w:t>.</w:t>
      </w:r>
      <w:r>
        <w:rPr>
          <w:sz w:val="16"/>
          <w:szCs w:val="16"/>
          <w:vertAlign w:val="baseline"/>
        </w:rPr>
        <w:t>55</w:t>
      </w:r>
      <w:r>
        <w:rPr>
          <w:spacing w:val="-6"/>
          <w:sz w:val="16"/>
          <w:szCs w:val="16"/>
          <w:vertAlign w:val="baseline"/>
        </w:rPr>
        <w:t> </w:t>
      </w:r>
      <w:r>
        <w:rPr>
          <w:sz w:val="16"/>
          <w:szCs w:val="16"/>
          <w:vertAlign w:val="baseline"/>
        </w:rPr>
        <w:t>using</w:t>
      </w:r>
      <w:r>
        <w:rPr>
          <w:spacing w:val="-5"/>
          <w:sz w:val="16"/>
          <w:szCs w:val="16"/>
          <w:vertAlign w:val="baseline"/>
        </w:rPr>
        <w:t> </w:t>
      </w:r>
      <w:r>
        <w:rPr>
          <w:sz w:val="16"/>
          <w:szCs w:val="16"/>
          <w:vertAlign w:val="baseline"/>
        </w:rPr>
        <w:t>weather</w:t>
      </w:r>
      <w:r>
        <w:rPr>
          <w:spacing w:val="-6"/>
          <w:sz w:val="16"/>
          <w:szCs w:val="16"/>
          <w:vertAlign w:val="baseline"/>
        </w:rPr>
        <w:t> </w:t>
      </w:r>
      <w:r>
        <w:rPr>
          <w:sz w:val="16"/>
          <w:szCs w:val="16"/>
          <w:vertAlign w:val="baseline"/>
        </w:rPr>
        <w:t>shocks</w:t>
      </w:r>
      <w:r>
        <w:rPr>
          <w:spacing w:val="-5"/>
          <w:sz w:val="16"/>
          <w:szCs w:val="16"/>
          <w:vertAlign w:val="baseline"/>
        </w:rPr>
        <w:t> </w:t>
      </w:r>
      <w:r>
        <w:rPr>
          <w:sz w:val="16"/>
          <w:szCs w:val="16"/>
          <w:vertAlign w:val="baseline"/>
        </w:rPr>
        <w:t>as</w:t>
      </w:r>
      <w:r>
        <w:rPr>
          <w:spacing w:val="-6"/>
          <w:sz w:val="16"/>
          <w:szCs w:val="16"/>
          <w:vertAlign w:val="baseline"/>
        </w:rPr>
        <w:t> </w:t>
      </w:r>
      <w:r>
        <w:rPr>
          <w:sz w:val="16"/>
          <w:szCs w:val="16"/>
          <w:vertAlign w:val="baseline"/>
        </w:rPr>
        <w:t>a</w:t>
      </w:r>
      <w:r>
        <w:rPr>
          <w:spacing w:val="-5"/>
          <w:sz w:val="16"/>
          <w:szCs w:val="16"/>
          <w:vertAlign w:val="baseline"/>
        </w:rPr>
        <w:t> </w:t>
      </w:r>
      <w:r>
        <w:rPr>
          <w:spacing w:val="-3"/>
          <w:sz w:val="16"/>
          <w:szCs w:val="16"/>
          <w:vertAlign w:val="baseline"/>
        </w:rPr>
        <w:t>source</w:t>
      </w:r>
    </w:p>
    <w:p>
      <w:pPr>
        <w:spacing w:before="15"/>
        <w:ind w:left="176" w:right="0" w:firstLine="0"/>
        <w:jc w:val="both"/>
        <w:rPr>
          <w:sz w:val="16"/>
        </w:rPr>
      </w:pPr>
      <w:r>
        <w:rPr>
          <w:sz w:val="16"/>
        </w:rPr>
        <w:t>of exogenous variation. Earlier estimates had yielded smaller elasticities (c.f. </w:t>
      </w:r>
      <w:hyperlink w:history="true" w:anchor="_bookmark173">
        <w:r>
          <w:rPr>
            <w:sz w:val="16"/>
          </w:rPr>
          <w:t>Lee </w:t>
        </w:r>
      </w:hyperlink>
      <w:hyperlink w:history="true" w:anchor="_bookmark173">
        <w:r>
          <w:rPr>
            <w:sz w:val="16"/>
          </w:rPr>
          <w:t>1981).</w:t>
        </w:r>
      </w:hyperlink>
    </w:p>
    <w:p>
      <w:pPr>
        <w:spacing w:after="0"/>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795</w:t>
      </w:r>
    </w:p>
    <w:p>
      <w:pPr>
        <w:pStyle w:val="BodyText"/>
        <w:spacing w:before="148"/>
        <w:ind w:left="111" w:right="1553" w:hanging="1"/>
        <w:jc w:val="both"/>
      </w:pPr>
      <w:r>
        <w:rPr/>
        <w:pict>
          <v:shape style="position:absolute;margin-left:86.787399pt;margin-top:8.468874pt;width:7.8pt;height:18.5pt;mso-position-horizontal-relative:page;mso-position-vertical-relative:paragraph;z-index:-88912"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324.492615pt;margin-top:92.154991pt;width:7.8pt;height:18.5pt;mso-position-horizontal-relative:page;mso-position-vertical-relative:paragraph;z-index:-88888"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357.092896pt;margin-top:56.289574pt;width:27.25pt;height:18.5pt;mso-position-horizontal-relative:page;mso-position-vertical-relative:paragraph;z-index:-88864" type="#_x0000_t202" filled="false" stroked="false">
            <v:textbox inset="0,0,0,0">
              <w:txbxContent>
                <w:p>
                  <w:pPr>
                    <w:pStyle w:val="BodyText"/>
                    <w:tabs>
                      <w:tab w:pos="388" w:val="left" w:leader="none"/>
                    </w:tabs>
                    <w:spacing w:line="267" w:lineRule="exact"/>
                    <w:rPr>
                      <w:rFonts w:ascii="Lucida Sans Unicode"/>
                    </w:rPr>
                  </w:pPr>
                  <w:r>
                    <w:rPr>
                      <w:rFonts w:ascii="Lucida Sans Unicode"/>
                    </w:rPr>
                    <w:t>=</w:t>
                    <w:tab/>
                  </w:r>
                  <w:r>
                    <w:rPr>
                      <w:rFonts w:ascii="Lucida Sans Unicode"/>
                      <w:spacing w:val="-20"/>
                    </w:rPr>
                    <w:t>=</w:t>
                  </w:r>
                </w:p>
              </w:txbxContent>
            </v:textbox>
            <w10:wrap type="none"/>
          </v:shape>
        </w:pict>
      </w:r>
      <w:r>
        <w:rPr/>
        <w:pict>
          <v:shape style="position:absolute;margin-left:236.246597pt;margin-top:80.199875pt;width:141.5pt;height:18.5pt;mso-position-horizontal-relative:page;mso-position-vertical-relative:paragraph;z-index:-88840" type="#_x0000_t202" filled="false" stroked="false">
            <v:textbox inset="0,0,0,0">
              <w:txbxContent>
                <w:p>
                  <w:pPr>
                    <w:pStyle w:val="BodyText"/>
                    <w:tabs>
                      <w:tab w:pos="1466" w:val="left" w:leader="none"/>
                      <w:tab w:pos="2673" w:val="left" w:leader="none"/>
                    </w:tabs>
                    <w:spacing w:line="267" w:lineRule="exact"/>
                    <w:rPr>
                      <w:rFonts w:ascii="Lucida Sans Unicode"/>
                    </w:rPr>
                  </w:pPr>
                  <w:r>
                    <w:rPr>
                      <w:rFonts w:ascii="Lucida Sans Unicode"/>
                    </w:rPr>
                    <w:t>=</w:t>
                    <w:tab/>
                    <w:t>=</w:t>
                    <w:tab/>
                  </w:r>
                  <w:r>
                    <w:rPr>
                      <w:rFonts w:ascii="Lucida Sans Unicode"/>
                      <w:spacing w:val="-20"/>
                    </w:rPr>
                    <w:t>=</w:t>
                  </w:r>
                </w:p>
              </w:txbxContent>
            </v:textbox>
            <w10:wrap type="none"/>
          </v:shape>
        </w:pict>
      </w:r>
      <w:r>
        <w:rPr>
          <w:rFonts w:ascii="Arial" w:hAnsi="Arial" w:cs="Arial" w:eastAsia="Arial"/>
          <w:i/>
        </w:rPr>
        <w:t>ϕ</w:t>
      </w:r>
      <w:r>
        <w:rPr>
          <w:i/>
          <w:position w:val="-3"/>
          <w:sz w:val="16"/>
          <w:szCs w:val="16"/>
        </w:rPr>
        <w:t>b </w:t>
      </w:r>
      <w:r>
        <w:rPr/>
        <w:t>1</w:t>
      </w:r>
      <w:r>
        <w:rPr>
          <w:rFonts w:ascii="Arial" w:hAnsi="Arial" w:cs="Arial" w:eastAsia="Arial"/>
          <w:i/>
        </w:rPr>
        <w:t>.</w:t>
      </w:r>
      <w:r>
        <w:rPr/>
        <w:t>41.</w:t>
      </w:r>
      <w:hyperlink w:history="true" w:anchor="_bookmark81">
        <w:r>
          <w:rPr>
            <w:position w:val="7"/>
            <w:sz w:val="14"/>
            <w:szCs w:val="14"/>
          </w:rPr>
          <w:t>53</w:t>
        </w:r>
      </w:hyperlink>
      <w:r>
        <w:rPr>
          <w:position w:val="7"/>
          <w:sz w:val="14"/>
          <w:szCs w:val="14"/>
        </w:rPr>
        <w:t> </w:t>
      </w:r>
      <w:r>
        <w:rPr/>
        <w:t>Both </w:t>
      </w:r>
      <w:r>
        <w:rPr>
          <w:rFonts w:ascii="Arial" w:hAnsi="Arial" w:cs="Arial" w:eastAsia="Arial"/>
          <w:i/>
        </w:rPr>
        <w:t>ϕ</w:t>
      </w:r>
      <w:r>
        <w:rPr>
          <w:i/>
          <w:position w:val="-3"/>
          <w:sz w:val="16"/>
          <w:szCs w:val="16"/>
        </w:rPr>
        <w:t>d </w:t>
      </w:r>
      <w:r>
        <w:rPr/>
        <w:t>and </w:t>
      </w:r>
      <w:r>
        <w:rPr>
          <w:rFonts w:ascii="Arial" w:hAnsi="Arial" w:cs="Arial" w:eastAsia="Arial"/>
          <w:i/>
        </w:rPr>
        <w:t>ϕ</w:t>
      </w:r>
      <w:r>
        <w:rPr>
          <w:i/>
          <w:position w:val="-3"/>
          <w:sz w:val="16"/>
          <w:szCs w:val="16"/>
        </w:rPr>
        <w:t>b </w:t>
      </w:r>
      <w:r>
        <w:rPr/>
        <w:t>rely on estimates for England as a best-guess for Europe. This is a conservative</w:t>
      </w:r>
      <w:r>
        <w:rPr>
          <w:spacing w:val="-12"/>
        </w:rPr>
        <w:t> </w:t>
      </w:r>
      <w:r>
        <w:rPr/>
        <w:t>assumption</w:t>
      </w:r>
      <w:r>
        <w:rPr>
          <w:spacing w:val="-12"/>
        </w:rPr>
        <w:t> </w:t>
      </w:r>
      <w:r>
        <w:rPr/>
        <w:t>for</w:t>
      </w:r>
      <w:r>
        <w:rPr>
          <w:spacing w:val="-12"/>
        </w:rPr>
        <w:t> </w:t>
      </w:r>
      <w:r>
        <w:rPr/>
        <w:t>our</w:t>
      </w:r>
      <w:r>
        <w:rPr>
          <w:spacing w:val="-12"/>
        </w:rPr>
        <w:t> </w:t>
      </w:r>
      <w:r>
        <w:rPr/>
        <w:t>purposes,</w:t>
      </w:r>
      <w:r>
        <w:rPr>
          <w:spacing w:val="-12"/>
        </w:rPr>
        <w:t> </w:t>
      </w:r>
      <w:r>
        <w:rPr/>
        <w:t>since</w:t>
      </w:r>
      <w:r>
        <w:rPr>
          <w:spacing w:val="-12"/>
        </w:rPr>
        <w:t> </w:t>
      </w:r>
      <w:r>
        <w:rPr/>
        <w:t>the</w:t>
      </w:r>
      <w:r>
        <w:rPr>
          <w:spacing w:val="-11"/>
        </w:rPr>
        <w:t> </w:t>
      </w:r>
      <w:r>
        <w:rPr/>
        <w:t>Poor</w:t>
      </w:r>
      <w:r>
        <w:rPr>
          <w:spacing w:val="-12"/>
        </w:rPr>
        <w:t> </w:t>
      </w:r>
      <w:r>
        <w:rPr/>
        <w:t>Law</w:t>
      </w:r>
      <w:r>
        <w:rPr>
          <w:spacing w:val="-12"/>
        </w:rPr>
        <w:t> </w:t>
      </w:r>
      <w:r>
        <w:rPr/>
        <w:t>is</w:t>
      </w:r>
      <w:r>
        <w:rPr>
          <w:spacing w:val="-12"/>
        </w:rPr>
        <w:t> </w:t>
      </w:r>
      <w:r>
        <w:rPr/>
        <w:t>likely</w:t>
      </w:r>
      <w:r>
        <w:rPr>
          <w:spacing w:val="-12"/>
        </w:rPr>
        <w:t> </w:t>
      </w:r>
      <w:r>
        <w:rPr/>
        <w:t>to</w:t>
      </w:r>
      <w:r>
        <w:rPr>
          <w:spacing w:val="-12"/>
        </w:rPr>
        <w:t> </w:t>
      </w:r>
      <w:r>
        <w:rPr/>
        <w:t>have</w:t>
      </w:r>
      <w:r>
        <w:rPr>
          <w:spacing w:val="-11"/>
        </w:rPr>
        <w:t> </w:t>
      </w:r>
      <w:r>
        <w:rPr/>
        <w:t>softened</w:t>
      </w:r>
      <w:r>
        <w:rPr>
          <w:spacing w:val="-12"/>
        </w:rPr>
        <w:t> </w:t>
      </w:r>
      <w:r>
        <w:rPr/>
        <w:t>Malthus’ “positive check” in England. Without the buffer of income support, death rates elsewhere are likely</w:t>
      </w:r>
      <w:r>
        <w:rPr>
          <w:spacing w:val="-6"/>
        </w:rPr>
        <w:t> </w:t>
      </w:r>
      <w:r>
        <w:rPr/>
        <w:t>to</w:t>
      </w:r>
      <w:r>
        <w:rPr>
          <w:spacing w:val="-5"/>
        </w:rPr>
        <w:t> </w:t>
      </w:r>
      <w:r>
        <w:rPr/>
        <w:t>have</w:t>
      </w:r>
      <w:r>
        <w:rPr>
          <w:spacing w:val="-6"/>
        </w:rPr>
        <w:t> </w:t>
      </w:r>
      <w:r>
        <w:rPr/>
        <w:t>spiked</w:t>
      </w:r>
      <w:r>
        <w:rPr>
          <w:spacing w:val="-5"/>
        </w:rPr>
        <w:t> </w:t>
      </w:r>
      <w:r>
        <w:rPr/>
        <w:t>more</w:t>
      </w:r>
      <w:r>
        <w:rPr>
          <w:spacing w:val="-6"/>
        </w:rPr>
        <w:t> </w:t>
      </w:r>
      <w:r>
        <w:rPr/>
        <w:t>quickly</w:t>
      </w:r>
      <w:r>
        <w:rPr>
          <w:spacing w:val="-5"/>
        </w:rPr>
        <w:t> </w:t>
      </w:r>
      <w:r>
        <w:rPr/>
        <w:t>in</w:t>
      </w:r>
      <w:r>
        <w:rPr>
          <w:spacing w:val="-6"/>
        </w:rPr>
        <w:t> </w:t>
      </w:r>
      <w:r>
        <w:rPr/>
        <w:t>response</w:t>
      </w:r>
      <w:r>
        <w:rPr>
          <w:spacing w:val="-5"/>
        </w:rPr>
        <w:t> </w:t>
      </w:r>
      <w:r>
        <w:rPr/>
        <w:t>to</w:t>
      </w:r>
      <w:r>
        <w:rPr>
          <w:spacing w:val="-6"/>
        </w:rPr>
        <w:t> </w:t>
      </w:r>
      <w:r>
        <w:rPr/>
        <w:t>nutritional</w:t>
      </w:r>
      <w:r>
        <w:rPr>
          <w:spacing w:val="-5"/>
        </w:rPr>
        <w:t> </w:t>
      </w:r>
      <w:r>
        <w:rPr/>
        <w:t>deficiencies.</w:t>
      </w:r>
      <w:r>
        <w:rPr>
          <w:spacing w:val="-6"/>
        </w:rPr>
        <w:t> </w:t>
      </w:r>
      <w:r>
        <w:rPr/>
        <w:t>Regarding</w:t>
      </w:r>
      <w:r>
        <w:rPr>
          <w:spacing w:val="-5"/>
        </w:rPr>
        <w:t> </w:t>
      </w:r>
      <w:r>
        <w:rPr/>
        <w:t>the</w:t>
      </w:r>
      <w:r>
        <w:rPr>
          <w:spacing w:val="-6"/>
        </w:rPr>
        <w:t> </w:t>
      </w:r>
      <w:r>
        <w:rPr/>
        <w:t>level</w:t>
      </w:r>
      <w:r>
        <w:rPr>
          <w:spacing w:val="-5"/>
        </w:rPr>
        <w:t> </w:t>
      </w:r>
      <w:r>
        <w:rPr/>
        <w:t>of annual birth and death rates in the pre-plague steady state, we use </w:t>
      </w:r>
      <w:r>
        <w:rPr>
          <w:i/>
        </w:rPr>
        <w:t>b</w:t>
      </w:r>
      <w:r>
        <w:rPr>
          <w:position w:val="-2"/>
          <w:sz w:val="16"/>
          <w:szCs w:val="16"/>
        </w:rPr>
        <w:t>0  </w:t>
      </w:r>
      <w:r>
        <w:rPr>
          <w:i/>
        </w:rPr>
        <w:t>d</w:t>
      </w:r>
      <w:r>
        <w:rPr>
          <w:position w:val="-2"/>
          <w:sz w:val="16"/>
          <w:szCs w:val="16"/>
        </w:rPr>
        <w:t>0  </w:t>
      </w:r>
      <w:r>
        <w:rPr/>
        <w:t>3</w:t>
      </w:r>
      <w:r>
        <w:rPr>
          <w:rFonts w:ascii="Arial" w:hAnsi="Arial" w:cs="Arial" w:eastAsia="Arial"/>
          <w:i/>
        </w:rPr>
        <w:t>.</w:t>
      </w:r>
      <w:r>
        <w:rPr/>
        <w:t>0%, which is in   line with the rates reported by </w:t>
      </w:r>
      <w:hyperlink w:history="true" w:anchor="_bookmark111">
        <w:r>
          <w:rPr/>
          <w:t>Anderson and Lee </w:t>
        </w:r>
      </w:hyperlink>
      <w:hyperlink w:history="true" w:anchor="_bookmark111">
        <w:r>
          <w:rPr/>
          <w:t>(2002). </w:t>
        </w:r>
      </w:hyperlink>
      <w:r>
        <w:rPr/>
        <w:t>This, together with the elasticities and the pre-plague urbanization rate of </w:t>
      </w:r>
      <w:r>
        <w:rPr>
          <w:i/>
          <w:spacing w:val="2"/>
        </w:rPr>
        <w:t>n</w:t>
      </w:r>
      <w:r>
        <w:rPr>
          <w:i/>
          <w:spacing w:val="2"/>
          <w:position w:val="-2"/>
          <w:sz w:val="16"/>
          <w:szCs w:val="16"/>
        </w:rPr>
        <w:t>M</w:t>
      </w:r>
      <w:r>
        <w:rPr>
          <w:rFonts w:ascii="Arial" w:hAnsi="Arial" w:cs="Arial" w:eastAsia="Arial"/>
          <w:i/>
          <w:spacing w:val="2"/>
          <w:position w:val="-2"/>
          <w:sz w:val="16"/>
          <w:szCs w:val="16"/>
        </w:rPr>
        <w:t>,</w:t>
      </w:r>
      <w:r>
        <w:rPr>
          <w:spacing w:val="2"/>
          <w:position w:val="-2"/>
          <w:sz w:val="16"/>
          <w:szCs w:val="16"/>
        </w:rPr>
        <w:t>0 </w:t>
      </w:r>
      <w:r>
        <w:rPr/>
        <w:t>2</w:t>
      </w:r>
      <w:r>
        <w:rPr>
          <w:rFonts w:ascii="Arial" w:hAnsi="Arial" w:cs="Arial" w:eastAsia="Arial"/>
          <w:i/>
        </w:rPr>
        <w:t>.</w:t>
      </w:r>
      <w:r>
        <w:rPr/>
        <w:t>5%, implies </w:t>
      </w:r>
      <w:r>
        <w:rPr>
          <w:i/>
          <w:u w:val="single"/>
        </w:rPr>
        <w:t>d</w:t>
      </w:r>
      <w:r>
        <w:rPr>
          <w:i/>
        </w:rPr>
        <w:t> </w:t>
      </w:r>
      <w:r>
        <w:rPr/>
        <w:t>3</w:t>
      </w:r>
      <w:r>
        <w:rPr>
          <w:rFonts w:ascii="Arial" w:hAnsi="Arial" w:cs="Arial" w:eastAsia="Arial"/>
          <w:i/>
        </w:rPr>
        <w:t>.</w:t>
      </w:r>
      <w:r>
        <w:rPr/>
        <w:t>02% and </w:t>
      </w:r>
      <w:r>
        <w:rPr>
          <w:i/>
          <w:u w:val="single"/>
        </w:rPr>
        <w:t>b</w:t>
      </w:r>
      <w:r>
        <w:rPr>
          <w:i/>
          <w:spacing w:val="45"/>
        </w:rPr>
        <w:t> </w:t>
      </w:r>
      <w:r>
        <w:rPr/>
        <w:t>2</w:t>
      </w:r>
      <w:r>
        <w:rPr>
          <w:rFonts w:ascii="Arial" w:hAnsi="Arial" w:cs="Arial" w:eastAsia="Arial"/>
          <w:i/>
        </w:rPr>
        <w:t>.</w:t>
      </w:r>
      <w:r>
        <w:rPr/>
        <w:t>75%.</w:t>
      </w:r>
    </w:p>
    <w:p>
      <w:pPr>
        <w:pStyle w:val="BodyText"/>
        <w:tabs>
          <w:tab w:pos="5267" w:val="left" w:leader="none"/>
        </w:tabs>
        <w:spacing w:line="218" w:lineRule="exact"/>
        <w:ind w:left="390"/>
      </w:pPr>
      <w:r>
        <w:rPr/>
        <w:t>In agricultural production, we use a labour income</w:t>
      </w:r>
      <w:r>
        <w:rPr>
          <w:spacing w:val="-12"/>
        </w:rPr>
        <w:t> </w:t>
      </w:r>
      <w:r>
        <w:rPr/>
        <w:t>share</w:t>
      </w:r>
      <w:r>
        <w:rPr>
          <w:spacing w:val="-2"/>
        </w:rPr>
        <w:t> </w:t>
      </w:r>
      <w:r>
        <w:rPr>
          <w:rFonts w:ascii="Arial" w:hAnsi="Arial"/>
          <w:i/>
        </w:rPr>
        <w:t>β</w:t>
        <w:tab/>
      </w:r>
      <w:r>
        <w:rPr/>
        <w:t>0</w:t>
      </w:r>
      <w:r>
        <w:rPr>
          <w:rFonts w:ascii="Arial" w:hAnsi="Arial"/>
          <w:i/>
        </w:rPr>
        <w:t>.</w:t>
      </w:r>
      <w:r>
        <w:rPr/>
        <w:t>6. This is similar to the</w:t>
      </w:r>
      <w:r>
        <w:rPr>
          <w:spacing w:val="-12"/>
        </w:rPr>
        <w:t> </w:t>
      </w:r>
      <w:r>
        <w:rPr/>
        <w:t>value</w:t>
      </w:r>
    </w:p>
    <w:p>
      <w:pPr>
        <w:pStyle w:val="BodyText"/>
        <w:spacing w:line="235" w:lineRule="auto" w:before="12"/>
        <w:ind w:left="111" w:right="1568"/>
        <w:jc w:val="both"/>
      </w:pPr>
      <w:r>
        <w:rPr/>
        <w:pict>
          <v:shape style="position:absolute;margin-left:233.543198pt;margin-top:48.603642pt;width:109.85pt;height:18.5pt;mso-position-horizontal-relative:page;mso-position-vertical-relative:paragraph;z-index:-88816" type="#_x0000_t202" filled="false" stroked="false">
            <v:textbox inset="0,0,0,0">
              <w:txbxContent>
                <w:p>
                  <w:pPr>
                    <w:pStyle w:val="BodyText"/>
                    <w:tabs>
                      <w:tab w:pos="1261" w:val="left" w:leader="none"/>
                      <w:tab w:pos="2040" w:val="left" w:leader="none"/>
                    </w:tabs>
                    <w:spacing w:line="267" w:lineRule="exact"/>
                    <w:rPr>
                      <w:rFonts w:ascii="Lucida Sans Unicode" w:hAnsi="Lucida Sans Unicode"/>
                    </w:rPr>
                  </w:pPr>
                  <w:r>
                    <w:rPr>
                      <w:rFonts w:ascii="Lucida Sans Unicode" w:hAnsi="Lucida Sans Unicode"/>
                    </w:rPr>
                    <w:t>=</w:t>
                    <w:tab/>
                    <w:t>−</w:t>
                    <w:tab/>
                  </w:r>
                  <w:r>
                    <w:rPr>
                      <w:rFonts w:ascii="Lucida Sans Unicode" w:hAnsi="Lucida Sans Unicode"/>
                      <w:spacing w:val="-20"/>
                    </w:rPr>
                    <w:t>=</w:t>
                  </w:r>
                </w:p>
              </w:txbxContent>
            </v:textbox>
            <w10:wrap type="none"/>
          </v:shape>
        </w:pict>
      </w:r>
      <w:r>
        <w:rPr/>
        <w:pict>
          <v:shape style="position:absolute;margin-left:169.603195pt;margin-top:36.648441pt;width:214.25pt;height:18.5pt;mso-position-horizontal-relative:page;mso-position-vertical-relative:paragraph;z-index:-88792" type="#_x0000_t202" filled="false" stroked="false">
            <v:textbox inset="0,0,0,0">
              <w:txbxContent>
                <w:p>
                  <w:pPr>
                    <w:pStyle w:val="BodyText"/>
                    <w:tabs>
                      <w:tab w:pos="4129" w:val="left" w:leader="none"/>
                    </w:tabs>
                    <w:spacing w:line="267" w:lineRule="exact"/>
                    <w:rPr>
                      <w:rFonts w:ascii="Lucida Sans Unicode"/>
                    </w:rPr>
                  </w:pPr>
                  <w:r>
                    <w:rPr>
                      <w:rFonts w:ascii="Lucida Sans Unicode"/>
                    </w:rPr>
                    <w:t>=</w:t>
                    <w:tab/>
                  </w:r>
                  <w:r>
                    <w:rPr>
                      <w:rFonts w:ascii="Lucida Sans Unicode"/>
                      <w:spacing w:val="-20"/>
                    </w:rPr>
                    <w:t>=</w:t>
                  </w:r>
                </w:p>
              </w:txbxContent>
            </v:textbox>
            <w10:wrap type="none"/>
          </v:shape>
        </w:pict>
      </w:r>
      <w:r>
        <w:rPr/>
        <w:pict>
          <v:shape style="position:absolute;margin-left:282.705902pt;margin-top:24.693239pt;width:7.8pt;height:18.5pt;mso-position-horizontal-relative:page;mso-position-vertical-relative:paragraph;z-index:-88768"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implied</w:t>
      </w:r>
      <w:r>
        <w:rPr>
          <w:spacing w:val="-14"/>
        </w:rPr>
        <w:t> </w:t>
      </w:r>
      <w:r>
        <w:rPr/>
        <w:t>by</w:t>
      </w:r>
      <w:r>
        <w:rPr>
          <w:spacing w:val="-13"/>
        </w:rPr>
        <w:t> </w:t>
      </w:r>
      <w:hyperlink w:history="true" w:anchor="_bookmark136">
        <w:r>
          <w:rPr/>
          <w:t>Crafts</w:t>
        </w:r>
        <w:r>
          <w:rPr>
            <w:spacing w:val="-13"/>
          </w:rPr>
          <w:t> </w:t>
        </w:r>
      </w:hyperlink>
      <w:hyperlink w:history="true" w:anchor="_bookmark136">
        <w:r>
          <w:rPr/>
          <w:t>(1985),</w:t>
        </w:r>
        <w:r>
          <w:rPr>
            <w:spacing w:val="-13"/>
          </w:rPr>
          <w:t> </w:t>
        </w:r>
      </w:hyperlink>
      <w:r>
        <w:rPr/>
        <w:t>and</w:t>
      </w:r>
      <w:r>
        <w:rPr>
          <w:spacing w:val="-13"/>
        </w:rPr>
        <w:t> </w:t>
      </w:r>
      <w:r>
        <w:rPr/>
        <w:t>is</w:t>
      </w:r>
      <w:r>
        <w:rPr>
          <w:spacing w:val="-13"/>
        </w:rPr>
        <w:t> </w:t>
      </w:r>
      <w:r>
        <w:rPr/>
        <w:t>almost</w:t>
      </w:r>
      <w:r>
        <w:rPr>
          <w:spacing w:val="-13"/>
        </w:rPr>
        <w:t> </w:t>
      </w:r>
      <w:r>
        <w:rPr/>
        <w:t>identical</w:t>
      </w:r>
      <w:r>
        <w:rPr>
          <w:spacing w:val="-13"/>
        </w:rPr>
        <w:t> </w:t>
      </w:r>
      <w:r>
        <w:rPr/>
        <w:t>with</w:t>
      </w:r>
      <w:r>
        <w:rPr>
          <w:spacing w:val="-13"/>
        </w:rPr>
        <w:t> </w:t>
      </w:r>
      <w:r>
        <w:rPr/>
        <w:t>the</w:t>
      </w:r>
      <w:r>
        <w:rPr>
          <w:spacing w:val="-13"/>
        </w:rPr>
        <w:t> </w:t>
      </w:r>
      <w:r>
        <w:rPr/>
        <w:t>average</w:t>
      </w:r>
      <w:r>
        <w:rPr>
          <w:spacing w:val="-13"/>
        </w:rPr>
        <w:t> </w:t>
      </w:r>
      <w:r>
        <w:rPr/>
        <w:t>in</w:t>
      </w:r>
      <w:r>
        <w:rPr>
          <w:spacing w:val="-13"/>
        </w:rPr>
        <w:t> </w:t>
      </w:r>
      <w:hyperlink w:history="true" w:anchor="_bookmark201">
        <w:r>
          <w:rPr/>
          <w:t>Stokey’</w:t>
        </w:r>
      </w:hyperlink>
      <w:r>
        <w:rPr/>
        <w:t>s</w:t>
      </w:r>
      <w:r>
        <w:rPr>
          <w:spacing w:val="-13"/>
        </w:rPr>
        <w:t> </w:t>
      </w:r>
      <w:hyperlink w:history="true" w:anchor="_bookmark201">
        <w:r>
          <w:rPr/>
          <w:t>(2001)</w:t>
        </w:r>
        <w:r>
          <w:rPr>
            <w:spacing w:val="-13"/>
          </w:rPr>
          <w:t> </w:t>
        </w:r>
      </w:hyperlink>
      <w:r>
        <w:rPr>
          <w:spacing w:val="-2"/>
        </w:rPr>
        <w:t>calibrations. </w:t>
      </w:r>
      <w:r>
        <w:rPr/>
        <w:t>For any steady state wage level derived from the intersection of </w:t>
      </w:r>
      <w:r>
        <w:rPr>
          <w:i/>
        </w:rPr>
        <w:t>b  </w:t>
      </w:r>
      <w:r>
        <w:rPr/>
        <w:t>and </w:t>
      </w:r>
      <w:r>
        <w:rPr>
          <w:i/>
          <w:spacing w:val="5"/>
        </w:rPr>
        <w:t>d</w:t>
      </w:r>
      <w:r>
        <w:rPr>
          <w:spacing w:val="5"/>
        </w:rPr>
        <w:t>, </w:t>
      </w:r>
      <w:r>
        <w:rPr/>
        <w:t>we can calculate    the corresponding population </w:t>
      </w:r>
      <w:r>
        <w:rPr>
          <w:i/>
        </w:rPr>
        <w:t>N </w:t>
      </w:r>
      <w:r>
        <w:rPr/>
        <w:t>.</w:t>
      </w:r>
      <w:hyperlink w:history="true" w:anchor="_bookmark82">
        <w:r>
          <w:rPr>
            <w:position w:val="7"/>
            <w:sz w:val="14"/>
          </w:rPr>
          <w:t>54</w:t>
        </w:r>
      </w:hyperlink>
      <w:r>
        <w:rPr>
          <w:position w:val="7"/>
          <w:sz w:val="14"/>
        </w:rPr>
        <w:t> </w:t>
      </w:r>
      <w:r>
        <w:rPr>
          <w:spacing w:val="-8"/>
        </w:rPr>
        <w:t>We </w:t>
      </w:r>
      <w:r>
        <w:rPr/>
        <w:t>normalize </w:t>
      </w:r>
      <w:r>
        <w:rPr>
          <w:i/>
        </w:rPr>
        <w:t>L </w:t>
      </w:r>
      <w:r>
        <w:rPr/>
        <w:t>1 and choose parameters such that initial population is unity (</w:t>
      </w:r>
      <w:r>
        <w:rPr>
          <w:i/>
        </w:rPr>
        <w:t>N</w:t>
      </w:r>
      <w:r>
        <w:rPr>
          <w:position w:val="-2"/>
          <w:sz w:val="16"/>
        </w:rPr>
        <w:t>0  </w:t>
      </w:r>
      <w:r>
        <w:rPr/>
        <w:t>1), and the price of manufacturing goods is </w:t>
      </w:r>
      <w:r>
        <w:rPr>
          <w:i/>
          <w:spacing w:val="2"/>
        </w:rPr>
        <w:t>p</w:t>
      </w:r>
      <w:r>
        <w:rPr>
          <w:i/>
          <w:spacing w:val="2"/>
          <w:position w:val="-2"/>
          <w:sz w:val="16"/>
        </w:rPr>
        <w:t>M</w:t>
      </w:r>
      <w:r>
        <w:rPr>
          <w:rFonts w:ascii="Arial" w:hAnsi="Arial"/>
          <w:i/>
          <w:spacing w:val="2"/>
          <w:position w:val="-2"/>
          <w:sz w:val="16"/>
        </w:rPr>
        <w:t>,</w:t>
      </w:r>
      <w:r>
        <w:rPr>
          <w:spacing w:val="2"/>
          <w:position w:val="-2"/>
          <w:sz w:val="16"/>
        </w:rPr>
        <w:t>0  </w:t>
      </w:r>
      <w:r>
        <w:rPr/>
        <w:t>1.</w:t>
      </w:r>
      <w:hyperlink w:history="true" w:anchor="_bookmark83">
        <w:r>
          <w:rPr>
            <w:position w:val="7"/>
            <w:sz w:val="14"/>
          </w:rPr>
          <w:t>55</w:t>
        </w:r>
      </w:hyperlink>
      <w:r>
        <w:rPr>
          <w:position w:val="7"/>
          <w:sz w:val="14"/>
        </w:rPr>
        <w:t>  </w:t>
      </w:r>
      <w:r>
        <w:rPr/>
        <w:t>This involves  the initial productivity parameters </w:t>
      </w:r>
      <w:r>
        <w:rPr>
          <w:i/>
        </w:rPr>
        <w:t>A</w:t>
      </w:r>
      <w:r>
        <w:rPr>
          <w:i/>
          <w:position w:val="-2"/>
          <w:sz w:val="16"/>
        </w:rPr>
        <w:t>A</w:t>
      </w:r>
      <w:r>
        <w:rPr>
          <w:rFonts w:ascii="Arial" w:hAnsi="Arial"/>
          <w:i/>
          <w:position w:val="-2"/>
          <w:sz w:val="16"/>
        </w:rPr>
        <w:t>,</w:t>
      </w:r>
      <w:r>
        <w:rPr>
          <w:position w:val="-2"/>
          <w:sz w:val="16"/>
        </w:rPr>
        <w:t>0   </w:t>
      </w:r>
      <w:r>
        <w:rPr/>
        <w:t>1</w:t>
      </w:r>
      <w:r>
        <w:rPr>
          <w:rFonts w:ascii="Arial" w:hAnsi="Arial"/>
          <w:i/>
        </w:rPr>
        <w:t>.</w:t>
      </w:r>
      <w:r>
        <w:rPr/>
        <w:t>076, and (1   </w:t>
      </w:r>
      <w:r>
        <w:rPr>
          <w:rFonts w:ascii="Arial" w:hAnsi="Arial"/>
          <w:i/>
        </w:rPr>
        <w:t>τ </w:t>
      </w:r>
      <w:r>
        <w:rPr>
          <w:spacing w:val="2"/>
        </w:rPr>
        <w:t>)</w:t>
      </w:r>
      <w:r>
        <w:rPr>
          <w:i/>
          <w:spacing w:val="2"/>
        </w:rPr>
        <w:t>A</w:t>
      </w:r>
      <w:r>
        <w:rPr>
          <w:i/>
          <w:spacing w:val="2"/>
          <w:position w:val="-2"/>
          <w:sz w:val="16"/>
        </w:rPr>
        <w:t>M</w:t>
      </w:r>
      <w:r>
        <w:rPr>
          <w:rFonts w:ascii="Arial" w:hAnsi="Arial"/>
          <w:i/>
          <w:spacing w:val="2"/>
          <w:position w:val="-2"/>
          <w:sz w:val="16"/>
        </w:rPr>
        <w:t>,</w:t>
      </w:r>
      <w:r>
        <w:rPr>
          <w:spacing w:val="2"/>
          <w:position w:val="-2"/>
          <w:sz w:val="16"/>
        </w:rPr>
        <w:t>0    </w:t>
      </w:r>
      <w:r>
        <w:rPr/>
        <w:t>1</w:t>
      </w:r>
      <w:r>
        <w:rPr>
          <w:rFonts w:ascii="Arial" w:hAnsi="Arial"/>
          <w:i/>
        </w:rPr>
        <w:t>.</w:t>
      </w:r>
      <w:r>
        <w:rPr/>
        <w:t>087, where the calibration of the latter is taking into account the proportional tax </w:t>
      </w:r>
      <w:r>
        <w:rPr>
          <w:rFonts w:ascii="Arial" w:hAnsi="Arial"/>
          <w:i/>
        </w:rPr>
        <w:t>τ </w:t>
      </w:r>
      <w:r>
        <w:rPr/>
        <w:t>on manufacturing products. </w:t>
      </w:r>
      <w:r>
        <w:rPr>
          <w:i/>
          <w:spacing w:val="2"/>
        </w:rPr>
        <w:t>A</w:t>
      </w:r>
      <w:r>
        <w:rPr>
          <w:i/>
          <w:spacing w:val="2"/>
          <w:position w:val="-2"/>
          <w:sz w:val="16"/>
        </w:rPr>
        <w:t>M</w:t>
      </w:r>
      <w:r>
        <w:rPr>
          <w:rFonts w:ascii="Arial" w:hAnsi="Arial"/>
          <w:i/>
          <w:spacing w:val="2"/>
          <w:position w:val="-2"/>
          <w:sz w:val="16"/>
        </w:rPr>
        <w:t>,</w:t>
      </w:r>
      <w:r>
        <w:rPr>
          <w:spacing w:val="2"/>
          <w:position w:val="-2"/>
          <w:sz w:val="16"/>
        </w:rPr>
        <w:t>0 </w:t>
      </w:r>
      <w:r>
        <w:rPr/>
        <w:t>can be derived once we obtain </w:t>
      </w:r>
      <w:r>
        <w:rPr>
          <w:rFonts w:ascii="Arial" w:hAnsi="Arial"/>
          <w:i/>
        </w:rPr>
        <w:t>τ </w:t>
      </w:r>
      <w:r>
        <w:rPr>
          <w:spacing w:val="-3"/>
        </w:rPr>
        <w:t>below. </w:t>
      </w:r>
      <w:r>
        <w:rPr/>
        <w:t>Since our baseline calibration refers to Europe, we take city excess</w:t>
      </w:r>
      <w:r>
        <w:rPr>
          <w:spacing w:val="-7"/>
        </w:rPr>
        <w:t> </w:t>
      </w:r>
      <w:r>
        <w:rPr/>
        <w:t>mortality</w:t>
      </w:r>
      <w:r>
        <w:rPr>
          <w:spacing w:val="-7"/>
        </w:rPr>
        <w:t> </w:t>
      </w:r>
      <w:r>
        <w:rPr/>
        <w:t>into</w:t>
      </w:r>
      <w:r>
        <w:rPr>
          <w:spacing w:val="-7"/>
        </w:rPr>
        <w:t> </w:t>
      </w:r>
      <w:r>
        <w:rPr/>
        <w:t>account</w:t>
      </w:r>
      <w:r>
        <w:rPr>
          <w:spacing w:val="-7"/>
        </w:rPr>
        <w:t> </w:t>
      </w:r>
      <w:r>
        <w:rPr/>
        <w:t>when</w:t>
      </w:r>
      <w:r>
        <w:rPr>
          <w:spacing w:val="-7"/>
        </w:rPr>
        <w:t> </w:t>
      </w:r>
      <w:r>
        <w:rPr/>
        <w:t>deriving</w:t>
      </w:r>
      <w:r>
        <w:rPr>
          <w:spacing w:val="-7"/>
        </w:rPr>
        <w:t> </w:t>
      </w:r>
      <w:r>
        <w:rPr/>
        <w:t>aggregate</w:t>
      </w:r>
      <w:r>
        <w:rPr>
          <w:spacing w:val="-7"/>
        </w:rPr>
        <w:t> </w:t>
      </w:r>
      <w:r>
        <w:rPr/>
        <w:t>death</w:t>
      </w:r>
      <w:r>
        <w:rPr>
          <w:spacing w:val="-7"/>
        </w:rPr>
        <w:t> </w:t>
      </w:r>
      <w:r>
        <w:rPr/>
        <w:t>rates</w:t>
      </w:r>
      <w:r>
        <w:rPr>
          <w:spacing w:val="-7"/>
        </w:rPr>
        <w:t> </w:t>
      </w:r>
      <w:r>
        <w:rPr/>
        <w:t>in</w:t>
      </w:r>
      <w:r>
        <w:rPr>
          <w:spacing w:val="-7"/>
        </w:rPr>
        <w:t> </w:t>
      </w:r>
      <w:r>
        <w:rPr/>
        <w:t>the</w:t>
      </w:r>
      <w:r>
        <w:rPr>
          <w:spacing w:val="-7"/>
        </w:rPr>
        <w:t> </w:t>
      </w:r>
      <w:r>
        <w:rPr/>
        <w:t>pre-plague</w:t>
      </w:r>
      <w:r>
        <w:rPr>
          <w:spacing w:val="-7"/>
        </w:rPr>
        <w:t> </w:t>
      </w:r>
      <w:r>
        <w:rPr/>
        <w:t>steady</w:t>
      </w:r>
      <w:r>
        <w:rPr>
          <w:spacing w:val="-7"/>
        </w:rPr>
        <w:t> </w:t>
      </w:r>
      <w:r>
        <w:rPr/>
        <w:t>state.</w:t>
      </w:r>
    </w:p>
    <w:p>
      <w:pPr>
        <w:pStyle w:val="BodyText"/>
        <w:spacing w:before="9"/>
        <w:rPr>
          <w:sz w:val="21"/>
        </w:rPr>
      </w:pPr>
    </w:p>
    <w:p>
      <w:pPr>
        <w:pStyle w:val="BodyText"/>
        <w:spacing w:line="244" w:lineRule="auto"/>
        <w:ind w:left="111" w:right="1568"/>
        <w:jc w:val="both"/>
      </w:pPr>
      <w:r>
        <w:rPr/>
        <w:pict>
          <v:shape style="position:absolute;margin-left:231.111206pt;margin-top:48.190514pt;width:7.8pt;height:18.5pt;mso-position-horizontal-relative:page;mso-position-vertical-relative:paragraph;z-index:-88744"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b/>
        </w:rPr>
        <w:t>Step 3: magnitude of the “Horsemen effect” </w:t>
      </w:r>
      <w:r>
        <w:rPr>
          <w:spacing w:val="-8"/>
        </w:rPr>
        <w:t>We </w:t>
      </w:r>
      <w:r>
        <w:rPr/>
        <w:t>now turn to the calibration of the mortality regime</w:t>
      </w:r>
      <w:r>
        <w:rPr>
          <w:spacing w:val="-21"/>
        </w:rPr>
        <w:t> </w:t>
      </w:r>
      <w:r>
        <w:rPr/>
        <w:t>in</w:t>
      </w:r>
      <w:r>
        <w:rPr>
          <w:spacing w:val="-21"/>
        </w:rPr>
        <w:t> </w:t>
      </w:r>
      <w:r>
        <w:rPr/>
        <w:t>Europe,</w:t>
      </w:r>
      <w:r>
        <w:rPr>
          <w:spacing w:val="-21"/>
        </w:rPr>
        <w:t> </w:t>
      </w:r>
      <w:r>
        <w:rPr/>
        <w:t>where</w:t>
      </w:r>
      <w:r>
        <w:rPr>
          <w:spacing w:val="-20"/>
        </w:rPr>
        <w:t> </w:t>
      </w:r>
      <w:r>
        <w:rPr/>
        <w:t>the</w:t>
      </w:r>
      <w:r>
        <w:rPr>
          <w:spacing w:val="-21"/>
        </w:rPr>
        <w:t> </w:t>
      </w:r>
      <w:r>
        <w:rPr/>
        <w:t>“Horsemen</w:t>
      </w:r>
      <w:r>
        <w:rPr>
          <w:spacing w:val="-21"/>
        </w:rPr>
        <w:t> </w:t>
      </w:r>
      <w:r>
        <w:rPr/>
        <w:t>effect”</w:t>
      </w:r>
      <w:r>
        <w:rPr>
          <w:spacing w:val="-20"/>
        </w:rPr>
        <w:t> </w:t>
      </w:r>
      <w:r>
        <w:rPr/>
        <w:t>raises</w:t>
      </w:r>
      <w:r>
        <w:rPr>
          <w:spacing w:val="-21"/>
        </w:rPr>
        <w:t> </w:t>
      </w:r>
      <w:r>
        <w:rPr/>
        <w:t>death</w:t>
      </w:r>
      <w:r>
        <w:rPr>
          <w:spacing w:val="-21"/>
        </w:rPr>
        <w:t> </w:t>
      </w:r>
      <w:r>
        <w:rPr/>
        <w:t>rates.</w:t>
      </w:r>
      <w:r>
        <w:rPr>
          <w:spacing w:val="-24"/>
        </w:rPr>
        <w:t> </w:t>
      </w:r>
      <w:r>
        <w:rPr/>
        <w:t>The</w:t>
      </w:r>
      <w:r>
        <w:rPr>
          <w:spacing w:val="-21"/>
        </w:rPr>
        <w:t> </w:t>
      </w:r>
      <w:r>
        <w:rPr/>
        <w:t>direct</w:t>
      </w:r>
      <w:r>
        <w:rPr>
          <w:spacing w:val="-21"/>
        </w:rPr>
        <w:t> </w:t>
      </w:r>
      <w:r>
        <w:rPr/>
        <w:t>effect</w:t>
      </w:r>
      <w:r>
        <w:rPr>
          <w:spacing w:val="-21"/>
        </w:rPr>
        <w:t> </w:t>
      </w:r>
      <w:r>
        <w:rPr/>
        <w:t>of</w:t>
      </w:r>
      <w:r>
        <w:rPr>
          <w:spacing w:val="-20"/>
        </w:rPr>
        <w:t> </w:t>
      </w:r>
      <w:r>
        <w:rPr>
          <w:spacing w:val="-2"/>
        </w:rPr>
        <w:t>urbanization </w:t>
      </w:r>
      <w:r>
        <w:rPr/>
        <w:t>comes into play as soon as people dwell in cities, where death rates are higher. As discussed in the historical overview section, death rates in European cities were approximately 50% higher than in the countryside, so that </w:t>
      </w:r>
      <w:r>
        <w:rPr>
          <w:i/>
          <w:spacing w:val="4"/>
        </w:rPr>
        <w:t>k</w:t>
      </w:r>
      <w:r>
        <w:rPr>
          <w:i/>
          <w:spacing w:val="4"/>
          <w:position w:val="-2"/>
          <w:sz w:val="16"/>
        </w:rPr>
        <w:t>M</w:t>
      </w:r>
      <w:r>
        <w:rPr>
          <w:rFonts w:ascii="Arial" w:hAnsi="Arial"/>
          <w:i/>
          <w:spacing w:val="4"/>
        </w:rPr>
        <w:t>/</w:t>
      </w:r>
      <w:r>
        <w:rPr>
          <w:i/>
          <w:spacing w:val="4"/>
        </w:rPr>
        <w:t>k</w:t>
      </w:r>
      <w:r>
        <w:rPr>
          <w:i/>
          <w:spacing w:val="4"/>
          <w:position w:val="-2"/>
          <w:sz w:val="16"/>
        </w:rPr>
        <w:t>B </w:t>
      </w:r>
      <w:r>
        <w:rPr/>
        <w:t>1</w:t>
      </w:r>
      <w:r>
        <w:rPr>
          <w:rFonts w:ascii="Arial" w:hAnsi="Arial"/>
          <w:i/>
        </w:rPr>
        <w:t>.</w:t>
      </w:r>
      <w:r>
        <w:rPr/>
        <w:t>5. The term </w:t>
      </w:r>
      <w:r>
        <w:rPr>
          <w:i/>
        </w:rPr>
        <w:t>h</w:t>
      </w:r>
      <w:r>
        <w:rPr>
          <w:i/>
          <w:position w:val="-2"/>
          <w:sz w:val="16"/>
        </w:rPr>
        <w:t>M </w:t>
      </w:r>
      <w:r>
        <w:rPr/>
        <w:t>in Equation </w:t>
      </w:r>
      <w:hyperlink w:history="true" w:anchor="_bookmark65">
        <w:r>
          <w:rPr/>
          <w:t>(16) </w:t>
        </w:r>
      </w:hyperlink>
      <w:r>
        <w:rPr/>
        <w:t>captures the direct effect of urbanization on background mortality. On average, European urbanization grew </w:t>
      </w:r>
      <w:r>
        <w:rPr>
          <w:spacing w:val="-4"/>
        </w:rPr>
        <w:t>from </w:t>
      </w:r>
      <w:r>
        <w:rPr/>
        <w:t>approximately 3–9% between 1300 and 1700 (see Figure </w:t>
      </w:r>
      <w:hyperlink w:history="true" w:anchor="_bookmark35">
        <w:r>
          <w:rPr/>
          <w:t>4).</w:t>
        </w:r>
      </w:hyperlink>
      <w:hyperlink w:history="true" w:anchor="_bookmark84">
        <w:r>
          <w:rPr>
            <w:position w:val="7"/>
            <w:sz w:val="14"/>
          </w:rPr>
          <w:t>56</w:t>
        </w:r>
      </w:hyperlink>
      <w:r>
        <w:rPr>
          <w:position w:val="7"/>
          <w:sz w:val="14"/>
        </w:rPr>
        <w:t> </w:t>
      </w:r>
      <w:r>
        <w:rPr/>
        <w:t>This boosts average death </w:t>
      </w:r>
      <w:r>
        <w:rPr>
          <w:spacing w:val="-3"/>
        </w:rPr>
        <w:t>rates </w:t>
      </w:r>
      <w:r>
        <w:rPr/>
        <w:t>by 0.05% in 1300 and 0.15% in 1700 (compared to a baseline mortality of 3%). City mortality is, however, not the biggest contributor to higher average death</w:t>
      </w:r>
      <w:r>
        <w:rPr>
          <w:spacing w:val="-15"/>
        </w:rPr>
        <w:t> </w:t>
      </w:r>
      <w:r>
        <w:rPr/>
        <w:t>rates.</w:t>
      </w:r>
    </w:p>
    <w:p>
      <w:pPr>
        <w:pStyle w:val="BodyText"/>
        <w:spacing w:line="244" w:lineRule="auto" w:before="5"/>
        <w:ind w:left="111" w:right="1568" w:firstLine="268"/>
        <w:jc w:val="both"/>
      </w:pPr>
      <w:r>
        <w:rPr/>
        <w:pict>
          <v:shape style="position:absolute;margin-left:140.348099pt;margin-top:48.440525pt;width:300.850pt;height:18.5pt;mso-position-horizontal-relative:page;mso-position-vertical-relative:paragraph;z-index:-88720" type="#_x0000_t202" filled="false" stroked="false">
            <v:textbox inset="0,0,0,0">
              <w:txbxContent>
                <w:p>
                  <w:pPr>
                    <w:pStyle w:val="BodyText"/>
                    <w:tabs>
                      <w:tab w:pos="4886" w:val="left" w:leader="none"/>
                      <w:tab w:pos="5861" w:val="left" w:leader="none"/>
                    </w:tabs>
                    <w:spacing w:line="267" w:lineRule="exact"/>
                    <w:rPr>
                      <w:rFonts w:ascii="Lucida Sans Unicode"/>
                    </w:rPr>
                  </w:pPr>
                  <w:r>
                    <w:rPr>
                      <w:rFonts w:ascii="Lucida Sans Unicode"/>
                    </w:rPr>
                    <w:t>=</w:t>
                    <w:tab/>
                    <w:t>=</w:t>
                    <w:tab/>
                  </w:r>
                  <w:r>
                    <w:rPr>
                      <w:rFonts w:ascii="Lucida Sans Unicode"/>
                      <w:spacing w:val="-20"/>
                    </w:rPr>
                    <w:t>=</w:t>
                  </w:r>
                </w:p>
              </w:txbxContent>
            </v:textbox>
            <w10:wrap type="none"/>
          </v:shape>
        </w:pict>
      </w:r>
      <w:r>
        <w:rPr/>
        <w:pict>
          <v:shape style="position:absolute;margin-left:374.231781pt;margin-top:36.485325pt;width:7.8pt;height:18.5pt;mso-position-horizontal-relative:page;mso-position-vertical-relative:paragraph;z-index:-8869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After the Black Death, this direct effect is reinforced by the spread of diseases as a result of war and trade. These grow with p.c. income, exposing uninfected individuals to new germs. In</w:t>
      </w:r>
      <w:bookmarkStart w:name="_bookmark81" w:id="91"/>
      <w:bookmarkEnd w:id="91"/>
      <w:r>
        <w:rPr/>
      </w:r>
      <w:r>
        <w:rPr/>
        <w:t> our model, the war- and trade-related “Horsemen effect” is given by the share of </w:t>
      </w:r>
      <w:r>
        <w:rPr>
          <w:spacing w:val="-2"/>
        </w:rPr>
        <w:t>additionally </w:t>
      </w:r>
      <w:r>
        <w:rPr/>
        <w:t>infected</w:t>
      </w:r>
      <w:r>
        <w:rPr>
          <w:spacing w:val="-15"/>
        </w:rPr>
        <w:t> </w:t>
      </w:r>
      <w:r>
        <w:rPr/>
        <w:t>individuals</w:t>
      </w:r>
      <w:r>
        <w:rPr>
          <w:spacing w:val="-14"/>
        </w:rPr>
        <w:t> </w:t>
      </w:r>
      <w:r>
        <w:rPr>
          <w:i/>
        </w:rPr>
        <w:t>I</w:t>
      </w:r>
      <w:r>
        <w:rPr>
          <w:i/>
          <w:position w:val="-2"/>
          <w:sz w:val="16"/>
        </w:rPr>
        <w:t>W</w:t>
      </w:r>
      <w:r>
        <w:rPr>
          <w:i/>
          <w:spacing w:val="-13"/>
          <w:position w:val="-2"/>
          <w:sz w:val="16"/>
        </w:rPr>
        <w:t> </w:t>
      </w:r>
      <w:r>
        <w:rPr/>
        <w:t>,</w:t>
      </w:r>
      <w:r>
        <w:rPr>
          <w:spacing w:val="-14"/>
        </w:rPr>
        <w:t> </w:t>
      </w:r>
      <w:r>
        <w:rPr/>
        <w:t>relative</w:t>
      </w:r>
      <w:r>
        <w:rPr>
          <w:spacing w:val="-14"/>
        </w:rPr>
        <w:t> </w:t>
      </w:r>
      <w:r>
        <w:rPr/>
        <w:t>to</w:t>
      </w:r>
      <w:r>
        <w:rPr>
          <w:spacing w:val="-14"/>
        </w:rPr>
        <w:t> </w:t>
      </w:r>
      <w:r>
        <w:rPr/>
        <w:t>the</w:t>
      </w:r>
      <w:r>
        <w:rPr>
          <w:spacing w:val="-15"/>
        </w:rPr>
        <w:t> </w:t>
      </w:r>
      <w:r>
        <w:rPr/>
        <w:t>baseline</w:t>
      </w:r>
      <w:r>
        <w:rPr>
          <w:spacing w:val="-14"/>
        </w:rPr>
        <w:t> </w:t>
      </w:r>
      <w:r>
        <w:rPr/>
        <w:t>share</w:t>
      </w:r>
      <w:r>
        <w:rPr>
          <w:spacing w:val="-14"/>
        </w:rPr>
        <w:t> </w:t>
      </w:r>
      <w:r>
        <w:rPr/>
        <w:t>of</w:t>
      </w:r>
      <w:r>
        <w:rPr>
          <w:spacing w:val="-14"/>
        </w:rPr>
        <w:t> </w:t>
      </w:r>
      <w:r>
        <w:rPr/>
        <w:t>infected</w:t>
      </w:r>
      <w:r>
        <w:rPr>
          <w:spacing w:val="-14"/>
        </w:rPr>
        <w:t> </w:t>
      </w:r>
      <w:r>
        <w:rPr>
          <w:i/>
          <w:spacing w:val="3"/>
        </w:rPr>
        <w:t>I</w:t>
      </w:r>
      <w:r>
        <w:rPr>
          <w:i/>
          <w:spacing w:val="3"/>
          <w:position w:val="-2"/>
          <w:sz w:val="16"/>
        </w:rPr>
        <w:t>B</w:t>
      </w:r>
      <w:r>
        <w:rPr>
          <w:spacing w:val="3"/>
        </w:rPr>
        <w:t>:</w:t>
      </w:r>
      <w:r>
        <w:rPr>
          <w:spacing w:val="-14"/>
        </w:rPr>
        <w:t> </w:t>
      </w:r>
      <w:r>
        <w:rPr>
          <w:i/>
        </w:rPr>
        <w:t>h</w:t>
      </w:r>
      <w:r>
        <w:rPr>
          <w:i/>
          <w:position w:val="-2"/>
          <w:sz w:val="16"/>
        </w:rPr>
        <w:t>W</w:t>
      </w:r>
      <w:r>
        <w:rPr>
          <w:i/>
          <w:spacing w:val="-14"/>
          <w:position w:val="-2"/>
          <w:sz w:val="16"/>
        </w:rPr>
        <w:t> </w:t>
      </w:r>
      <w:r>
        <w:rPr/>
        <w:t>(</w:t>
      </w:r>
      <w:r>
        <w:rPr>
          <w:i/>
        </w:rPr>
        <w:t>n</w:t>
      </w:r>
      <w:r>
        <w:rPr>
          <w:i/>
          <w:position w:val="-2"/>
          <w:sz w:val="16"/>
        </w:rPr>
        <w:t>M</w:t>
      </w:r>
      <w:r>
        <w:rPr>
          <w:i/>
          <w:spacing w:val="-18"/>
          <w:position w:val="-2"/>
          <w:sz w:val="16"/>
        </w:rPr>
        <w:t> </w:t>
      </w:r>
      <w:r>
        <w:rPr>
          <w:u w:val="single"/>
        </w:rPr>
        <w:t>)</w:t>
      </w:r>
      <w:r>
        <w:rPr>
          <w:spacing w:val="4"/>
        </w:rPr>
        <w:t> </w:t>
      </w:r>
      <w:r>
        <w:rPr>
          <w:i/>
        </w:rPr>
        <w:t>I</w:t>
      </w:r>
      <w:r>
        <w:rPr>
          <w:i/>
          <w:position w:val="-2"/>
          <w:sz w:val="16"/>
        </w:rPr>
        <w:t>W</w:t>
      </w:r>
      <w:r>
        <w:rPr>
          <w:i/>
          <w:spacing w:val="-13"/>
          <w:position w:val="-2"/>
          <w:sz w:val="16"/>
        </w:rPr>
        <w:t> </w:t>
      </w:r>
      <w:r>
        <w:rPr/>
        <w:t>(</w:t>
      </w:r>
      <w:r>
        <w:rPr>
          <w:i/>
        </w:rPr>
        <w:t>n</w:t>
      </w:r>
      <w:r>
        <w:rPr>
          <w:i/>
          <w:position w:val="-2"/>
          <w:sz w:val="16"/>
        </w:rPr>
        <w:t>M</w:t>
      </w:r>
      <w:r>
        <w:rPr>
          <w:i/>
          <w:spacing w:val="-19"/>
          <w:position w:val="-2"/>
          <w:sz w:val="16"/>
        </w:rPr>
        <w:t> </w:t>
      </w:r>
      <w:r>
        <w:rPr>
          <w:spacing w:val="2"/>
        </w:rPr>
        <w:t>)</w:t>
      </w:r>
      <w:r>
        <w:rPr>
          <w:rFonts w:ascii="Arial" w:hAnsi="Arial"/>
          <w:i/>
          <w:spacing w:val="2"/>
        </w:rPr>
        <w:t>/</w:t>
      </w:r>
      <w:r>
        <w:rPr>
          <w:i/>
          <w:spacing w:val="2"/>
        </w:rPr>
        <w:t>I</w:t>
      </w:r>
      <w:r>
        <w:rPr>
          <w:i/>
          <w:spacing w:val="2"/>
          <w:position w:val="-2"/>
          <w:sz w:val="16"/>
        </w:rPr>
        <w:t>B</w:t>
      </w:r>
      <w:r>
        <w:rPr>
          <w:spacing w:val="2"/>
        </w:rPr>
        <w:t>.</w:t>
      </w:r>
      <w:r>
        <w:rPr>
          <w:spacing w:val="-14"/>
        </w:rPr>
        <w:t> </w:t>
      </w:r>
      <w:r>
        <w:rPr/>
        <w:t>Recall from </w:t>
      </w:r>
      <w:hyperlink w:history="true" w:anchor="_bookmark54">
        <w:r>
          <w:rPr/>
          <w:t>(7) </w:t>
        </w:r>
      </w:hyperlink>
      <w:r>
        <w:rPr/>
        <w:t>that </w:t>
      </w:r>
      <w:r>
        <w:rPr>
          <w:i/>
        </w:rPr>
        <w:t>I</w:t>
      </w:r>
      <w:r>
        <w:rPr>
          <w:i/>
          <w:position w:val="-2"/>
          <w:sz w:val="16"/>
        </w:rPr>
        <w:t>B </w:t>
      </w:r>
      <w:r>
        <w:rPr/>
        <w:t>0</w:t>
      </w:r>
      <w:r>
        <w:rPr>
          <w:rFonts w:ascii="Arial" w:hAnsi="Arial"/>
          <w:i/>
        </w:rPr>
        <w:t>.</w:t>
      </w:r>
      <w:r>
        <w:rPr/>
        <w:t>5, while (11) and </w:t>
      </w:r>
      <w:hyperlink w:history="true" w:anchor="_bookmark62">
        <w:r>
          <w:rPr/>
          <w:t>(14) </w:t>
        </w:r>
      </w:hyperlink>
      <w:r>
        <w:rPr/>
        <w:t>imply that the upper bound is </w:t>
      </w:r>
      <w:r>
        <w:rPr>
          <w:i/>
        </w:rPr>
        <w:t>h</w:t>
      </w:r>
      <w:r>
        <w:rPr>
          <w:i/>
          <w:position w:val="-2"/>
          <w:sz w:val="16"/>
        </w:rPr>
        <w:t>M  </w:t>
      </w:r>
      <w:r>
        <w:rPr/>
        <w:t>(1</w:t>
      </w:r>
      <w:r>
        <w:rPr>
          <w:rFonts w:ascii="Arial" w:hAnsi="Arial"/>
          <w:i/>
        </w:rPr>
        <w:t>/</w:t>
      </w:r>
      <w:r>
        <w:rPr/>
        <w:t>6)</w:t>
      </w:r>
      <w:r>
        <w:rPr>
          <w:rFonts w:ascii="Arial" w:hAnsi="Arial"/>
          <w:i/>
        </w:rPr>
        <w:t>/</w:t>
      </w:r>
      <w:r>
        <w:rPr/>
        <w:t>0</w:t>
      </w:r>
      <w:r>
        <w:rPr>
          <w:rFonts w:ascii="Arial" w:hAnsi="Arial"/>
          <w:i/>
        </w:rPr>
        <w:t>.</w:t>
      </w:r>
      <w:r>
        <w:rPr/>
        <w:t>5  1</w:t>
      </w:r>
      <w:r>
        <w:rPr>
          <w:rFonts w:ascii="Arial" w:hAnsi="Arial"/>
          <w:i/>
        </w:rPr>
        <w:t>/</w:t>
      </w:r>
      <w:r>
        <w:rPr/>
        <w:t>3  (which</w:t>
      </w:r>
      <w:r>
        <w:rPr>
          <w:spacing w:val="-8"/>
        </w:rPr>
        <w:t> </w:t>
      </w:r>
      <w:r>
        <w:rPr/>
        <w:t>is</w:t>
      </w:r>
      <w:r>
        <w:rPr>
          <w:spacing w:val="-8"/>
        </w:rPr>
        <w:t> </w:t>
      </w:r>
      <w:r>
        <w:rPr/>
        <w:t>reached</w:t>
      </w:r>
      <w:r>
        <w:rPr>
          <w:spacing w:val="-8"/>
        </w:rPr>
        <w:t> </w:t>
      </w:r>
      <w:r>
        <w:rPr/>
        <w:t>when</w:t>
      </w:r>
      <w:r>
        <w:rPr>
          <w:spacing w:val="-8"/>
        </w:rPr>
        <w:t> </w:t>
      </w:r>
      <w:r>
        <w:rPr/>
        <w:t>the</w:t>
      </w:r>
      <w:r>
        <w:rPr>
          <w:spacing w:val="-7"/>
        </w:rPr>
        <w:t> </w:t>
      </w:r>
      <w:r>
        <w:rPr/>
        <w:t>scale</w:t>
      </w:r>
      <w:r>
        <w:rPr>
          <w:spacing w:val="-8"/>
        </w:rPr>
        <w:t> </w:t>
      </w:r>
      <w:r>
        <w:rPr/>
        <w:t>of</w:t>
      </w:r>
      <w:r>
        <w:rPr>
          <w:spacing w:val="-8"/>
        </w:rPr>
        <w:t> </w:t>
      </w:r>
      <w:r>
        <w:rPr/>
        <w:t>warfare</w:t>
      </w:r>
      <w:r>
        <w:rPr>
          <w:spacing w:val="-8"/>
        </w:rPr>
        <w:t> </w:t>
      </w:r>
      <w:r>
        <w:rPr/>
        <w:t>exceeds</w:t>
      </w:r>
      <w:r>
        <w:rPr>
          <w:spacing w:val="-7"/>
        </w:rPr>
        <w:t> </w:t>
      </w:r>
      <w:r>
        <w:rPr/>
        <w:t>one,</w:t>
      </w:r>
      <w:r>
        <w:rPr>
          <w:spacing w:val="-8"/>
        </w:rPr>
        <w:t> </w:t>
      </w:r>
      <w:r>
        <w:rPr/>
        <w:t>such</w:t>
      </w:r>
      <w:r>
        <w:rPr>
          <w:spacing w:val="-8"/>
        </w:rPr>
        <w:t> </w:t>
      </w:r>
      <w:r>
        <w:rPr/>
        <w:t>that</w:t>
      </w:r>
      <w:r>
        <w:rPr>
          <w:spacing w:val="-8"/>
        </w:rPr>
        <w:t> </w:t>
      </w:r>
      <w:r>
        <w:rPr/>
        <w:t>all</w:t>
      </w:r>
      <w:r>
        <w:rPr>
          <w:spacing w:val="-8"/>
        </w:rPr>
        <w:t> </w:t>
      </w:r>
      <w:r>
        <w:rPr/>
        <w:t>territory</w:t>
      </w:r>
      <w:r>
        <w:rPr>
          <w:spacing w:val="-7"/>
        </w:rPr>
        <w:t> </w:t>
      </w:r>
      <w:r>
        <w:rPr/>
        <w:t>is</w:t>
      </w:r>
      <w:r>
        <w:rPr>
          <w:spacing w:val="-8"/>
        </w:rPr>
        <w:t> </w:t>
      </w:r>
      <w:r>
        <w:rPr/>
        <w:t>affected).</w:t>
      </w:r>
      <w:r>
        <w:rPr>
          <w:spacing w:val="-8"/>
        </w:rPr>
        <w:t> </w:t>
      </w:r>
      <w:r>
        <w:rPr/>
        <w:t>Note</w:t>
      </w:r>
      <w:bookmarkStart w:name="_bookmark82" w:id="92"/>
      <w:bookmarkEnd w:id="92"/>
      <w:r>
        <w:rPr/>
      </w:r>
      <w:r>
        <w:rPr/>
        <w:t> that</w:t>
      </w:r>
      <w:r>
        <w:rPr>
          <w:spacing w:val="-6"/>
        </w:rPr>
        <w:t> </w:t>
      </w:r>
      <w:r>
        <w:rPr/>
        <w:t>this</w:t>
      </w:r>
      <w:r>
        <w:rPr>
          <w:spacing w:val="-6"/>
        </w:rPr>
        <w:t> </w:t>
      </w:r>
      <w:r>
        <w:rPr/>
        <w:t>number</w:t>
      </w:r>
      <w:r>
        <w:rPr>
          <w:spacing w:val="-5"/>
        </w:rPr>
        <w:t> </w:t>
      </w:r>
      <w:r>
        <w:rPr/>
        <w:t>is</w:t>
      </w:r>
      <w:r>
        <w:rPr>
          <w:spacing w:val="-6"/>
        </w:rPr>
        <w:t> </w:t>
      </w:r>
      <w:r>
        <w:rPr/>
        <w:t>directly</w:t>
      </w:r>
      <w:r>
        <w:rPr>
          <w:spacing w:val="-6"/>
        </w:rPr>
        <w:t> </w:t>
      </w:r>
      <w:r>
        <w:rPr/>
        <w:t>implied</w:t>
      </w:r>
      <w:r>
        <w:rPr>
          <w:spacing w:val="-5"/>
        </w:rPr>
        <w:t> </w:t>
      </w:r>
      <w:r>
        <w:rPr/>
        <w:t>by</w:t>
      </w:r>
      <w:r>
        <w:rPr>
          <w:spacing w:val="-6"/>
        </w:rPr>
        <w:t> </w:t>
      </w:r>
      <w:r>
        <w:rPr/>
        <w:t>the</w:t>
      </w:r>
      <w:r>
        <w:rPr>
          <w:spacing w:val="-5"/>
        </w:rPr>
        <w:t> </w:t>
      </w:r>
      <w:r>
        <w:rPr/>
        <w:t>simple</w:t>
      </w:r>
      <w:r>
        <w:rPr>
          <w:spacing w:val="-6"/>
        </w:rPr>
        <w:t> </w:t>
      </w:r>
      <w:r>
        <w:rPr/>
        <w:t>parametrization</w:t>
      </w:r>
      <w:r>
        <w:rPr>
          <w:spacing w:val="-6"/>
        </w:rPr>
        <w:t> </w:t>
      </w:r>
      <w:r>
        <w:rPr/>
        <w:t>in</w:t>
      </w:r>
      <w:r>
        <w:rPr>
          <w:spacing w:val="-5"/>
        </w:rPr>
        <w:t> </w:t>
      </w:r>
      <w:r>
        <w:rPr/>
        <w:t>our</w:t>
      </w:r>
      <w:r>
        <w:rPr>
          <w:spacing w:val="-6"/>
        </w:rPr>
        <w:t> </w:t>
      </w:r>
      <w:r>
        <w:rPr/>
        <w:t>model.</w:t>
      </w:r>
      <w:r>
        <w:rPr>
          <w:spacing w:val="-9"/>
        </w:rPr>
        <w:t> </w:t>
      </w:r>
      <w:r>
        <w:rPr>
          <w:spacing w:val="-8"/>
        </w:rPr>
        <w:t>We</w:t>
      </w:r>
      <w:r>
        <w:rPr>
          <w:spacing w:val="-5"/>
        </w:rPr>
        <w:t> </w:t>
      </w:r>
      <w:r>
        <w:rPr/>
        <w:t>also</w:t>
      </w:r>
      <w:r>
        <w:rPr>
          <w:spacing w:val="-6"/>
        </w:rPr>
        <w:t> </w:t>
      </w:r>
      <w:r>
        <w:rPr/>
        <w:t>provide detailed</w:t>
      </w:r>
      <w:r>
        <w:rPr>
          <w:spacing w:val="-20"/>
        </w:rPr>
        <w:t> </w:t>
      </w:r>
      <w:r>
        <w:rPr/>
        <w:t>historical</w:t>
      </w:r>
      <w:r>
        <w:rPr>
          <w:spacing w:val="-19"/>
        </w:rPr>
        <w:t> </w:t>
      </w:r>
      <w:r>
        <w:rPr/>
        <w:t>evidence</w:t>
      </w:r>
      <w:r>
        <w:rPr>
          <w:spacing w:val="-20"/>
        </w:rPr>
        <w:t> </w:t>
      </w:r>
      <w:r>
        <w:rPr/>
        <w:t>suggesting</w:t>
      </w:r>
      <w:r>
        <w:rPr>
          <w:spacing w:val="-19"/>
        </w:rPr>
        <w:t> </w:t>
      </w:r>
      <w:r>
        <w:rPr/>
        <w:t>that</w:t>
      </w:r>
      <w:r>
        <w:rPr>
          <w:spacing w:val="-20"/>
        </w:rPr>
        <w:t> </w:t>
      </w:r>
      <w:r>
        <w:rPr/>
        <w:t>war-</w:t>
      </w:r>
      <w:r>
        <w:rPr>
          <w:spacing w:val="-19"/>
        </w:rPr>
        <w:t> </w:t>
      </w:r>
      <w:r>
        <w:rPr/>
        <w:t>and</w:t>
      </w:r>
      <w:r>
        <w:rPr>
          <w:spacing w:val="-19"/>
        </w:rPr>
        <w:t> </w:t>
      </w:r>
      <w:r>
        <w:rPr/>
        <w:t>trade-related</w:t>
      </w:r>
      <w:r>
        <w:rPr>
          <w:spacing w:val="-20"/>
        </w:rPr>
        <w:t> </w:t>
      </w:r>
      <w:r>
        <w:rPr/>
        <w:t>excess</w:t>
      </w:r>
      <w:r>
        <w:rPr>
          <w:spacing w:val="-19"/>
        </w:rPr>
        <w:t> </w:t>
      </w:r>
      <w:r>
        <w:rPr/>
        <w:t>death</w:t>
      </w:r>
      <w:r>
        <w:rPr>
          <w:spacing w:val="-20"/>
        </w:rPr>
        <w:t> </w:t>
      </w:r>
      <w:r>
        <w:rPr/>
        <w:t>rates</w:t>
      </w:r>
      <w:r>
        <w:rPr>
          <w:spacing w:val="-19"/>
        </w:rPr>
        <w:t> </w:t>
      </w:r>
      <w:r>
        <w:rPr/>
        <w:t>indeed</w:t>
      </w:r>
      <w:r>
        <w:rPr>
          <w:spacing w:val="-19"/>
        </w:rPr>
        <w:t> </w:t>
      </w:r>
      <w:r>
        <w:rPr/>
        <w:t>raised background mortality by up to</w:t>
      </w:r>
      <w:r>
        <w:rPr>
          <w:spacing w:val="-6"/>
        </w:rPr>
        <w:t> </w:t>
      </w:r>
      <w:r>
        <w:rPr/>
        <w:t>1/3.</w:t>
      </w:r>
    </w:p>
    <w:p>
      <w:pPr>
        <w:pStyle w:val="BodyText"/>
        <w:rPr>
          <w:sz w:val="22"/>
        </w:rPr>
      </w:pPr>
    </w:p>
    <w:p>
      <w:pPr>
        <w:pStyle w:val="BodyText"/>
        <w:rPr>
          <w:sz w:val="22"/>
        </w:rPr>
      </w:pPr>
    </w:p>
    <w:p>
      <w:pPr>
        <w:pStyle w:val="BodyText"/>
        <w:spacing w:before="5"/>
        <w:rPr>
          <w:sz w:val="23"/>
        </w:rPr>
      </w:pPr>
    </w:p>
    <w:p>
      <w:pPr>
        <w:pStyle w:val="ListParagraph"/>
        <w:numPr>
          <w:ilvl w:val="0"/>
          <w:numId w:val="1"/>
        </w:numPr>
        <w:tabs>
          <w:tab w:pos="735" w:val="left" w:leader="none"/>
        </w:tabs>
        <w:spacing w:line="259" w:lineRule="auto" w:before="0" w:after="0"/>
        <w:ind w:left="111" w:right="1568" w:firstLine="347"/>
        <w:jc w:val="both"/>
        <w:rPr>
          <w:sz w:val="16"/>
        </w:rPr>
      </w:pPr>
      <w:bookmarkStart w:name="_bookmark83" w:id="93"/>
      <w:bookmarkEnd w:id="93"/>
      <w:r>
        <w:rPr/>
      </w:r>
      <w:bookmarkStart w:name="_bookmark84" w:id="94"/>
      <w:bookmarkEnd w:id="94"/>
      <w:r>
        <w:rPr/>
      </w:r>
      <w:bookmarkStart w:name="_bookmark84" w:id="95"/>
      <w:bookmarkEnd w:id="95"/>
      <w:r>
        <w:rPr>
          <w:sz w:val="16"/>
        </w:rPr>
        <w:t>These</w:t>
      </w:r>
      <w:r>
        <w:rPr>
          <w:spacing w:val="-7"/>
          <w:sz w:val="16"/>
        </w:rPr>
        <w:t> </w:t>
      </w:r>
      <w:r>
        <w:rPr>
          <w:sz w:val="16"/>
        </w:rPr>
        <w:t>elasticities</w:t>
      </w:r>
      <w:r>
        <w:rPr>
          <w:spacing w:val="-6"/>
          <w:sz w:val="16"/>
        </w:rPr>
        <w:t> </w:t>
      </w:r>
      <w:r>
        <w:rPr>
          <w:sz w:val="16"/>
        </w:rPr>
        <w:t>are</w:t>
      </w:r>
      <w:r>
        <w:rPr>
          <w:spacing w:val="-6"/>
          <w:sz w:val="16"/>
        </w:rPr>
        <w:t> </w:t>
      </w:r>
      <w:r>
        <w:rPr>
          <w:sz w:val="16"/>
        </w:rPr>
        <w:t>bigger</w:t>
      </w:r>
      <w:r>
        <w:rPr>
          <w:spacing w:val="-6"/>
          <w:sz w:val="16"/>
        </w:rPr>
        <w:t> </w:t>
      </w:r>
      <w:r>
        <w:rPr>
          <w:sz w:val="16"/>
        </w:rPr>
        <w:t>than</w:t>
      </w:r>
      <w:r>
        <w:rPr>
          <w:spacing w:val="-6"/>
          <w:sz w:val="16"/>
        </w:rPr>
        <w:t> </w:t>
      </w:r>
      <w:r>
        <w:rPr>
          <w:sz w:val="16"/>
        </w:rPr>
        <w:t>the</w:t>
      </w:r>
      <w:r>
        <w:rPr>
          <w:spacing w:val="-7"/>
          <w:sz w:val="16"/>
        </w:rPr>
        <w:t> </w:t>
      </w:r>
      <w:r>
        <w:rPr>
          <w:sz w:val="16"/>
        </w:rPr>
        <w:t>estimates</w:t>
      </w:r>
      <w:r>
        <w:rPr>
          <w:spacing w:val="-6"/>
          <w:sz w:val="16"/>
        </w:rPr>
        <w:t> </w:t>
      </w:r>
      <w:r>
        <w:rPr>
          <w:sz w:val="16"/>
        </w:rPr>
        <w:t>in,</w:t>
      </w:r>
      <w:r>
        <w:rPr>
          <w:spacing w:val="-6"/>
          <w:sz w:val="16"/>
        </w:rPr>
        <w:t> </w:t>
      </w:r>
      <w:r>
        <w:rPr>
          <w:spacing w:val="-3"/>
          <w:sz w:val="16"/>
        </w:rPr>
        <w:t>say,</w:t>
      </w:r>
      <w:r>
        <w:rPr>
          <w:spacing w:val="-6"/>
          <w:sz w:val="16"/>
        </w:rPr>
        <w:t> </w:t>
      </w:r>
      <w:hyperlink w:history="true" w:anchor="_bookmark138">
        <w:r>
          <w:rPr>
            <w:sz w:val="16"/>
          </w:rPr>
          <w:t>Crafts</w:t>
        </w:r>
        <w:r>
          <w:rPr>
            <w:spacing w:val="-2"/>
            <w:sz w:val="16"/>
          </w:rPr>
          <w:t> </w:t>
        </w:r>
        <w:r>
          <w:rPr>
            <w:sz w:val="16"/>
          </w:rPr>
          <w:t>and</w:t>
        </w:r>
        <w:r>
          <w:rPr>
            <w:spacing w:val="-3"/>
            <w:sz w:val="16"/>
          </w:rPr>
          <w:t> </w:t>
        </w:r>
        <w:r>
          <w:rPr>
            <w:sz w:val="16"/>
          </w:rPr>
          <w:t>Mills</w:t>
        </w:r>
        <w:r>
          <w:rPr>
            <w:spacing w:val="-6"/>
            <w:sz w:val="16"/>
          </w:rPr>
          <w:t> </w:t>
        </w:r>
      </w:hyperlink>
      <w:hyperlink w:history="true" w:anchor="_bookmark138">
        <w:r>
          <w:rPr>
            <w:sz w:val="16"/>
          </w:rPr>
          <w:t>(2008),</w:t>
        </w:r>
        <w:r>
          <w:rPr>
            <w:spacing w:val="-6"/>
            <w:sz w:val="16"/>
          </w:rPr>
          <w:t> </w:t>
        </w:r>
      </w:hyperlink>
      <w:r>
        <w:rPr>
          <w:sz w:val="16"/>
        </w:rPr>
        <w:t>or</w:t>
      </w:r>
      <w:r>
        <w:rPr>
          <w:spacing w:val="-6"/>
          <w:sz w:val="16"/>
        </w:rPr>
        <w:t> </w:t>
      </w:r>
      <w:r>
        <w:rPr>
          <w:sz w:val="16"/>
        </w:rPr>
        <w:t>in</w:t>
      </w:r>
      <w:r>
        <w:rPr>
          <w:spacing w:val="-15"/>
          <w:sz w:val="16"/>
        </w:rPr>
        <w:t> </w:t>
      </w:r>
      <w:hyperlink w:history="true" w:anchor="_bookmark111">
        <w:r>
          <w:rPr>
            <w:sz w:val="16"/>
          </w:rPr>
          <w:t>Anderson</w:t>
        </w:r>
        <w:r>
          <w:rPr>
            <w:spacing w:val="-3"/>
            <w:sz w:val="16"/>
          </w:rPr>
          <w:t> </w:t>
        </w:r>
        <w:r>
          <w:rPr>
            <w:sz w:val="16"/>
          </w:rPr>
          <w:t>and</w:t>
        </w:r>
        <w:r>
          <w:rPr>
            <w:spacing w:val="-2"/>
            <w:sz w:val="16"/>
          </w:rPr>
          <w:t> </w:t>
        </w:r>
        <w:r>
          <w:rPr>
            <w:sz w:val="16"/>
          </w:rPr>
          <w:t>Lee</w:t>
        </w:r>
        <w:r>
          <w:rPr>
            <w:spacing w:val="-6"/>
            <w:sz w:val="16"/>
          </w:rPr>
          <w:t> </w:t>
        </w:r>
      </w:hyperlink>
      <w:hyperlink w:history="true" w:anchor="_bookmark111">
        <w:r>
          <w:rPr>
            <w:sz w:val="16"/>
          </w:rPr>
          <w:t>(2002).</w:t>
        </w:r>
      </w:hyperlink>
      <w:r>
        <w:rPr>
          <w:sz w:val="16"/>
        </w:rPr>
        <w:t> Because of endogeneity issues in deriving a slope coefficient in a Malthusian setup, the IV-approach by Kelly is </w:t>
      </w:r>
      <w:r>
        <w:rPr>
          <w:spacing w:val="-4"/>
          <w:sz w:val="16"/>
        </w:rPr>
        <w:t>more </w:t>
      </w:r>
      <w:r>
        <w:rPr>
          <w:sz w:val="16"/>
        </w:rPr>
        <w:t>likely</w:t>
      </w:r>
      <w:r>
        <w:rPr>
          <w:spacing w:val="-14"/>
          <w:sz w:val="16"/>
        </w:rPr>
        <w:t> </w:t>
      </w:r>
      <w:r>
        <w:rPr>
          <w:sz w:val="16"/>
        </w:rPr>
        <w:t>to</w:t>
      </w:r>
      <w:r>
        <w:rPr>
          <w:spacing w:val="-14"/>
          <w:sz w:val="16"/>
        </w:rPr>
        <w:t> </w:t>
      </w:r>
      <w:r>
        <w:rPr>
          <w:sz w:val="16"/>
        </w:rPr>
        <w:t>pin</w:t>
      </w:r>
      <w:r>
        <w:rPr>
          <w:spacing w:val="-14"/>
          <w:sz w:val="16"/>
        </w:rPr>
        <w:t> </w:t>
      </w:r>
      <w:r>
        <w:rPr>
          <w:sz w:val="16"/>
        </w:rPr>
        <w:t>down</w:t>
      </w:r>
      <w:r>
        <w:rPr>
          <w:spacing w:val="-14"/>
          <w:sz w:val="16"/>
        </w:rPr>
        <w:t> </w:t>
      </w:r>
      <w:r>
        <w:rPr>
          <w:sz w:val="16"/>
        </w:rPr>
        <w:t>the</w:t>
      </w:r>
      <w:r>
        <w:rPr>
          <w:spacing w:val="-13"/>
          <w:sz w:val="16"/>
        </w:rPr>
        <w:t> </w:t>
      </w:r>
      <w:r>
        <w:rPr>
          <w:sz w:val="16"/>
        </w:rPr>
        <w:t>magnitude</w:t>
      </w:r>
      <w:r>
        <w:rPr>
          <w:spacing w:val="-14"/>
          <w:sz w:val="16"/>
        </w:rPr>
        <w:t> </w:t>
      </w:r>
      <w:r>
        <w:rPr>
          <w:sz w:val="16"/>
        </w:rPr>
        <w:t>of</w:t>
      </w:r>
      <w:r>
        <w:rPr>
          <w:spacing w:val="-14"/>
          <w:sz w:val="16"/>
        </w:rPr>
        <w:t> </w:t>
      </w:r>
      <w:r>
        <w:rPr>
          <w:sz w:val="16"/>
        </w:rPr>
        <w:t>the</w:t>
      </w:r>
      <w:r>
        <w:rPr>
          <w:spacing w:val="-14"/>
          <w:sz w:val="16"/>
        </w:rPr>
        <w:t> </w:t>
      </w:r>
      <w:r>
        <w:rPr>
          <w:sz w:val="16"/>
        </w:rPr>
        <w:t>coefficients,</w:t>
      </w:r>
      <w:r>
        <w:rPr>
          <w:spacing w:val="-13"/>
          <w:sz w:val="16"/>
        </w:rPr>
        <w:t> </w:t>
      </w:r>
      <w:r>
        <w:rPr>
          <w:sz w:val="16"/>
        </w:rPr>
        <w:t>compared</w:t>
      </w:r>
      <w:r>
        <w:rPr>
          <w:spacing w:val="-14"/>
          <w:sz w:val="16"/>
        </w:rPr>
        <w:t> </w:t>
      </w:r>
      <w:r>
        <w:rPr>
          <w:sz w:val="16"/>
        </w:rPr>
        <w:t>to</w:t>
      </w:r>
      <w:r>
        <w:rPr>
          <w:spacing w:val="-14"/>
          <w:sz w:val="16"/>
        </w:rPr>
        <w:t> </w:t>
      </w:r>
      <w:r>
        <w:rPr>
          <w:sz w:val="16"/>
        </w:rPr>
        <w:t>identification</w:t>
      </w:r>
      <w:r>
        <w:rPr>
          <w:spacing w:val="-14"/>
          <w:sz w:val="16"/>
        </w:rPr>
        <w:t> </w:t>
      </w:r>
      <w:r>
        <w:rPr>
          <w:sz w:val="16"/>
        </w:rPr>
        <w:t>through</w:t>
      </w:r>
      <w:r>
        <w:rPr>
          <w:spacing w:val="-16"/>
          <w:sz w:val="16"/>
        </w:rPr>
        <w:t> </w:t>
      </w:r>
      <w:r>
        <w:rPr>
          <w:spacing w:val="-6"/>
          <w:sz w:val="16"/>
        </w:rPr>
        <w:t>VARs</w:t>
      </w:r>
      <w:r>
        <w:rPr>
          <w:spacing w:val="-14"/>
          <w:sz w:val="16"/>
        </w:rPr>
        <w:t> </w:t>
      </w:r>
      <w:r>
        <w:rPr>
          <w:sz w:val="16"/>
        </w:rPr>
        <w:t>or</w:t>
      </w:r>
      <w:r>
        <w:rPr>
          <w:spacing w:val="-14"/>
          <w:sz w:val="16"/>
        </w:rPr>
        <w:t> </w:t>
      </w:r>
      <w:r>
        <w:rPr>
          <w:sz w:val="16"/>
        </w:rPr>
        <w:t>through</w:t>
      </w:r>
      <w:r>
        <w:rPr>
          <w:spacing w:val="-13"/>
          <w:sz w:val="16"/>
        </w:rPr>
        <w:t> </w:t>
      </w:r>
      <w:r>
        <w:rPr>
          <w:sz w:val="16"/>
        </w:rPr>
        <w:t>Kalman</w:t>
      </w:r>
      <w:r>
        <w:rPr>
          <w:spacing w:val="-14"/>
          <w:sz w:val="16"/>
        </w:rPr>
        <w:t> </w:t>
      </w:r>
      <w:r>
        <w:rPr>
          <w:sz w:val="16"/>
        </w:rPr>
        <w:t>filtering techniques.</w:t>
      </w:r>
      <w:r>
        <w:rPr>
          <w:spacing w:val="-10"/>
          <w:sz w:val="16"/>
        </w:rPr>
        <w:t> </w:t>
      </w:r>
      <w:r>
        <w:rPr>
          <w:sz w:val="16"/>
        </w:rPr>
        <w:t>For</w:t>
      </w:r>
      <w:r>
        <w:rPr>
          <w:spacing w:val="-9"/>
          <w:sz w:val="16"/>
        </w:rPr>
        <w:t> </w:t>
      </w:r>
      <w:r>
        <w:rPr>
          <w:sz w:val="16"/>
        </w:rPr>
        <w:t>the</w:t>
      </w:r>
      <w:r>
        <w:rPr>
          <w:spacing w:val="-10"/>
          <w:sz w:val="16"/>
        </w:rPr>
        <w:t> </w:t>
      </w:r>
      <w:r>
        <w:rPr>
          <w:sz w:val="16"/>
        </w:rPr>
        <w:t>same</w:t>
      </w:r>
      <w:r>
        <w:rPr>
          <w:spacing w:val="-9"/>
          <w:sz w:val="16"/>
        </w:rPr>
        <w:t> </w:t>
      </w:r>
      <w:r>
        <w:rPr>
          <w:sz w:val="16"/>
        </w:rPr>
        <w:t>reason,</w:t>
      </w:r>
      <w:r>
        <w:rPr>
          <w:spacing w:val="-10"/>
          <w:sz w:val="16"/>
        </w:rPr>
        <w:t> </w:t>
      </w:r>
      <w:r>
        <w:rPr>
          <w:sz w:val="16"/>
        </w:rPr>
        <w:t>we</w:t>
      </w:r>
      <w:r>
        <w:rPr>
          <w:spacing w:val="-9"/>
          <w:sz w:val="16"/>
        </w:rPr>
        <w:t> </w:t>
      </w:r>
      <w:r>
        <w:rPr>
          <w:sz w:val="16"/>
        </w:rPr>
        <w:t>are</w:t>
      </w:r>
      <w:r>
        <w:rPr>
          <w:spacing w:val="-10"/>
          <w:sz w:val="16"/>
        </w:rPr>
        <w:t> </w:t>
      </w:r>
      <w:r>
        <w:rPr>
          <w:sz w:val="16"/>
        </w:rPr>
        <w:t>not</w:t>
      </w:r>
      <w:r>
        <w:rPr>
          <w:spacing w:val="-9"/>
          <w:sz w:val="16"/>
        </w:rPr>
        <w:t> </w:t>
      </w:r>
      <w:r>
        <w:rPr>
          <w:sz w:val="16"/>
        </w:rPr>
        <w:t>convinced</w:t>
      </w:r>
      <w:r>
        <w:rPr>
          <w:spacing w:val="-10"/>
          <w:sz w:val="16"/>
        </w:rPr>
        <w:t> </w:t>
      </w:r>
      <w:r>
        <w:rPr>
          <w:sz w:val="16"/>
        </w:rPr>
        <w:t>that</w:t>
      </w:r>
      <w:r>
        <w:rPr>
          <w:spacing w:val="-9"/>
          <w:sz w:val="16"/>
        </w:rPr>
        <w:t> </w:t>
      </w:r>
      <w:r>
        <w:rPr>
          <w:sz w:val="16"/>
        </w:rPr>
        <w:t>Malthusian</w:t>
      </w:r>
      <w:r>
        <w:rPr>
          <w:spacing w:val="-10"/>
          <w:sz w:val="16"/>
        </w:rPr>
        <w:t> </w:t>
      </w:r>
      <w:r>
        <w:rPr>
          <w:sz w:val="16"/>
        </w:rPr>
        <w:t>forces</w:t>
      </w:r>
      <w:r>
        <w:rPr>
          <w:spacing w:val="-9"/>
          <w:sz w:val="16"/>
        </w:rPr>
        <w:t> </w:t>
      </w:r>
      <w:r>
        <w:rPr>
          <w:sz w:val="16"/>
        </w:rPr>
        <w:t>weakened</w:t>
      </w:r>
      <w:r>
        <w:rPr>
          <w:spacing w:val="-10"/>
          <w:sz w:val="16"/>
        </w:rPr>
        <w:t> </w:t>
      </w:r>
      <w:r>
        <w:rPr>
          <w:sz w:val="16"/>
        </w:rPr>
        <w:t>substantially</w:t>
      </w:r>
      <w:r>
        <w:rPr>
          <w:spacing w:val="-9"/>
          <w:sz w:val="16"/>
        </w:rPr>
        <w:t> </w:t>
      </w:r>
      <w:r>
        <w:rPr>
          <w:sz w:val="16"/>
        </w:rPr>
        <w:t>in</w:t>
      </w:r>
      <w:r>
        <w:rPr>
          <w:spacing w:val="-10"/>
          <w:sz w:val="16"/>
        </w:rPr>
        <w:t> </w:t>
      </w:r>
      <w:r>
        <w:rPr>
          <w:sz w:val="16"/>
        </w:rPr>
        <w:t>the</w:t>
      </w:r>
      <w:r>
        <w:rPr>
          <w:spacing w:val="-9"/>
          <w:sz w:val="16"/>
        </w:rPr>
        <w:t> </w:t>
      </w:r>
      <w:r>
        <w:rPr>
          <w:sz w:val="16"/>
        </w:rPr>
        <w:t>early</w:t>
      </w:r>
      <w:r>
        <w:rPr>
          <w:spacing w:val="-9"/>
          <w:sz w:val="16"/>
        </w:rPr>
        <w:t> </w:t>
      </w:r>
      <w:r>
        <w:rPr>
          <w:sz w:val="16"/>
        </w:rPr>
        <w:t>modern period, as argued by </w:t>
      </w:r>
      <w:hyperlink w:history="true" w:anchor="_bookmark191">
        <w:r>
          <w:rPr>
            <w:sz w:val="16"/>
          </w:rPr>
          <w:t>Nicolini </w:t>
        </w:r>
      </w:hyperlink>
      <w:hyperlink w:history="true" w:anchor="_bookmark191">
        <w:r>
          <w:rPr>
            <w:sz w:val="16"/>
          </w:rPr>
          <w:t>(2007), </w:t>
        </w:r>
      </w:hyperlink>
      <w:hyperlink w:history="true" w:anchor="_bookmark138">
        <w:r>
          <w:rPr>
            <w:sz w:val="16"/>
          </w:rPr>
          <w:t>Crafts and Mills </w:t>
        </w:r>
      </w:hyperlink>
      <w:hyperlink w:history="true" w:anchor="_bookmark138">
        <w:r>
          <w:rPr>
            <w:sz w:val="16"/>
          </w:rPr>
          <w:t>(2008), </w:t>
        </w:r>
      </w:hyperlink>
      <w:r>
        <w:rPr>
          <w:sz w:val="16"/>
        </w:rPr>
        <w:t>and </w:t>
      </w:r>
      <w:hyperlink w:history="true" w:anchor="_bookmark147">
        <w:r>
          <w:rPr>
            <w:sz w:val="16"/>
          </w:rPr>
          <w:t>Galloway</w:t>
        </w:r>
        <w:r>
          <w:rPr>
            <w:spacing w:val="-16"/>
            <w:sz w:val="16"/>
          </w:rPr>
          <w:t> </w:t>
        </w:r>
      </w:hyperlink>
      <w:hyperlink w:history="true" w:anchor="_bookmark147">
        <w:r>
          <w:rPr>
            <w:sz w:val="16"/>
          </w:rPr>
          <w:t>(1988).</w:t>
        </w:r>
      </w:hyperlink>
    </w:p>
    <w:p>
      <w:pPr>
        <w:pStyle w:val="ListParagraph"/>
        <w:numPr>
          <w:ilvl w:val="0"/>
          <w:numId w:val="1"/>
        </w:numPr>
        <w:tabs>
          <w:tab w:pos="738" w:val="left" w:leader="none"/>
        </w:tabs>
        <w:spacing w:line="259" w:lineRule="auto" w:before="0" w:after="0"/>
        <w:ind w:left="111" w:right="1568" w:firstLine="347"/>
        <w:jc w:val="both"/>
        <w:rPr>
          <w:sz w:val="16"/>
        </w:rPr>
      </w:pPr>
      <w:r>
        <w:rPr/>
        <w:pict>
          <v:shape style="position:absolute;margin-left:150.308563pt;margin-top:20.22065pt;width:6.25pt;height:14.8pt;mso-position-horizontal-relative:page;mso-position-vertical-relative:paragraph;z-index:-88672" type="#_x0000_t202" filled="false" stroked="false">
            <v:textbox inset="0,0,0,0">
              <w:txbxContent>
                <w:p>
                  <w:pPr>
                    <w:spacing w:line="214" w:lineRule="exact" w:before="0"/>
                    <w:ind w:left="0" w:right="0" w:firstLine="0"/>
                    <w:jc w:val="left"/>
                    <w:rPr>
                      <w:rFonts w:ascii="Lucida Sans Unicode"/>
                      <w:sz w:val="16"/>
                    </w:rPr>
                  </w:pPr>
                  <w:r>
                    <w:rPr>
                      <w:rFonts w:ascii="Lucida Sans Unicode"/>
                      <w:w w:val="97"/>
                      <w:sz w:val="16"/>
                    </w:rPr>
                    <w:t>=</w:t>
                  </w:r>
                </w:p>
              </w:txbxContent>
            </v:textbox>
            <w10:wrap type="none"/>
          </v:shape>
        </w:pict>
      </w:r>
      <w:r>
        <w:rPr>
          <w:sz w:val="16"/>
        </w:rPr>
        <w:t>For example, rural population is implicitly given by </w:t>
      </w:r>
      <w:hyperlink w:history="true" w:anchor="_bookmark47">
        <w:r>
          <w:rPr>
            <w:sz w:val="16"/>
          </w:rPr>
          <w:t>(4), </w:t>
        </w:r>
      </w:hyperlink>
      <w:r>
        <w:rPr>
          <w:sz w:val="16"/>
        </w:rPr>
        <w:t>and is the larger (for a given wage) the more land is available</w:t>
      </w:r>
      <w:r>
        <w:rPr>
          <w:spacing w:val="-13"/>
          <w:sz w:val="16"/>
        </w:rPr>
        <w:t> </w:t>
      </w:r>
      <w:r>
        <w:rPr>
          <w:sz w:val="16"/>
        </w:rPr>
        <w:t>and</w:t>
      </w:r>
      <w:r>
        <w:rPr>
          <w:spacing w:val="-12"/>
          <w:sz w:val="16"/>
        </w:rPr>
        <w:t> </w:t>
      </w:r>
      <w:r>
        <w:rPr>
          <w:sz w:val="16"/>
        </w:rPr>
        <w:t>the</w:t>
      </w:r>
      <w:r>
        <w:rPr>
          <w:spacing w:val="-13"/>
          <w:sz w:val="16"/>
        </w:rPr>
        <w:t> </w:t>
      </w:r>
      <w:r>
        <w:rPr>
          <w:sz w:val="16"/>
        </w:rPr>
        <w:t>larger</w:t>
      </w:r>
      <w:r>
        <w:rPr>
          <w:spacing w:val="-12"/>
          <w:sz w:val="16"/>
        </w:rPr>
        <w:t> </w:t>
      </w:r>
      <w:r>
        <w:rPr>
          <w:sz w:val="16"/>
        </w:rPr>
        <w:t>is</w:t>
      </w:r>
      <w:r>
        <w:rPr>
          <w:spacing w:val="-12"/>
          <w:sz w:val="16"/>
        </w:rPr>
        <w:t> </w:t>
      </w:r>
      <w:r>
        <w:rPr>
          <w:i/>
          <w:spacing w:val="3"/>
          <w:sz w:val="16"/>
        </w:rPr>
        <w:t>A</w:t>
      </w:r>
      <w:r>
        <w:rPr>
          <w:i/>
          <w:spacing w:val="3"/>
          <w:sz w:val="16"/>
          <w:vertAlign w:val="subscript"/>
        </w:rPr>
        <w:t>A</w:t>
      </w:r>
      <w:r>
        <w:rPr>
          <w:spacing w:val="3"/>
          <w:sz w:val="16"/>
          <w:vertAlign w:val="baseline"/>
        </w:rPr>
        <w:t>.</w:t>
      </w:r>
      <w:r>
        <w:rPr>
          <w:spacing w:val="-16"/>
          <w:sz w:val="16"/>
          <w:vertAlign w:val="baseline"/>
        </w:rPr>
        <w:t> </w:t>
      </w:r>
      <w:r>
        <w:rPr>
          <w:spacing w:val="-7"/>
          <w:sz w:val="16"/>
          <w:vertAlign w:val="baseline"/>
        </w:rPr>
        <w:t>We</w:t>
      </w:r>
      <w:r>
        <w:rPr>
          <w:spacing w:val="-12"/>
          <w:sz w:val="16"/>
          <w:vertAlign w:val="baseline"/>
        </w:rPr>
        <w:t> </w:t>
      </w:r>
      <w:r>
        <w:rPr>
          <w:sz w:val="16"/>
          <w:vertAlign w:val="baseline"/>
        </w:rPr>
        <w:t>calculate</w:t>
      </w:r>
      <w:r>
        <w:rPr>
          <w:spacing w:val="-12"/>
          <w:sz w:val="16"/>
          <w:vertAlign w:val="baseline"/>
        </w:rPr>
        <w:t> </w:t>
      </w:r>
      <w:r>
        <w:rPr>
          <w:sz w:val="16"/>
          <w:vertAlign w:val="baseline"/>
        </w:rPr>
        <w:t>the</w:t>
      </w:r>
      <w:r>
        <w:rPr>
          <w:spacing w:val="-13"/>
          <w:sz w:val="16"/>
          <w:vertAlign w:val="baseline"/>
        </w:rPr>
        <w:t> </w:t>
      </w:r>
      <w:r>
        <w:rPr>
          <w:sz w:val="16"/>
          <w:vertAlign w:val="baseline"/>
        </w:rPr>
        <w:t>steady</w:t>
      </w:r>
      <w:r>
        <w:rPr>
          <w:spacing w:val="-12"/>
          <w:sz w:val="16"/>
          <w:vertAlign w:val="baseline"/>
        </w:rPr>
        <w:t> </w:t>
      </w:r>
      <w:r>
        <w:rPr>
          <w:sz w:val="16"/>
          <w:vertAlign w:val="baseline"/>
        </w:rPr>
        <w:t>state</w:t>
      </w:r>
      <w:r>
        <w:rPr>
          <w:spacing w:val="-13"/>
          <w:sz w:val="16"/>
          <w:vertAlign w:val="baseline"/>
        </w:rPr>
        <w:t> </w:t>
      </w:r>
      <w:r>
        <w:rPr>
          <w:sz w:val="16"/>
          <w:vertAlign w:val="baseline"/>
        </w:rPr>
        <w:t>by</w:t>
      </w:r>
      <w:r>
        <w:rPr>
          <w:spacing w:val="-12"/>
          <w:sz w:val="16"/>
          <w:vertAlign w:val="baseline"/>
        </w:rPr>
        <w:t> </w:t>
      </w:r>
      <w:r>
        <w:rPr>
          <w:sz w:val="16"/>
          <w:vertAlign w:val="baseline"/>
        </w:rPr>
        <w:t>solving</w:t>
      </w:r>
      <w:r>
        <w:rPr>
          <w:spacing w:val="-12"/>
          <w:sz w:val="16"/>
          <w:vertAlign w:val="baseline"/>
        </w:rPr>
        <w:t> </w:t>
      </w:r>
      <w:r>
        <w:rPr>
          <w:sz w:val="16"/>
          <w:vertAlign w:val="baseline"/>
        </w:rPr>
        <w:t>for</w:t>
      </w:r>
      <w:r>
        <w:rPr>
          <w:spacing w:val="-13"/>
          <w:sz w:val="16"/>
          <w:vertAlign w:val="baseline"/>
        </w:rPr>
        <w:t> </w:t>
      </w:r>
      <w:r>
        <w:rPr>
          <w:sz w:val="16"/>
          <w:vertAlign w:val="baseline"/>
        </w:rPr>
        <w:t>birth</w:t>
      </w:r>
      <w:r>
        <w:rPr>
          <w:spacing w:val="-12"/>
          <w:sz w:val="16"/>
          <w:vertAlign w:val="baseline"/>
        </w:rPr>
        <w:t> </w:t>
      </w:r>
      <w:r>
        <w:rPr>
          <w:sz w:val="16"/>
          <w:vertAlign w:val="baseline"/>
        </w:rPr>
        <w:t>and</w:t>
      </w:r>
      <w:r>
        <w:rPr>
          <w:spacing w:val="-12"/>
          <w:sz w:val="16"/>
          <w:vertAlign w:val="baseline"/>
        </w:rPr>
        <w:t> </w:t>
      </w:r>
      <w:r>
        <w:rPr>
          <w:sz w:val="16"/>
          <w:vertAlign w:val="baseline"/>
        </w:rPr>
        <w:t>death</w:t>
      </w:r>
      <w:r>
        <w:rPr>
          <w:spacing w:val="-13"/>
          <w:sz w:val="16"/>
          <w:vertAlign w:val="baseline"/>
        </w:rPr>
        <w:t> </w:t>
      </w:r>
      <w:r>
        <w:rPr>
          <w:sz w:val="16"/>
          <w:vertAlign w:val="baseline"/>
        </w:rPr>
        <w:t>rates</w:t>
      </w:r>
      <w:r>
        <w:rPr>
          <w:spacing w:val="-12"/>
          <w:sz w:val="16"/>
          <w:vertAlign w:val="baseline"/>
        </w:rPr>
        <w:t> </w:t>
      </w:r>
      <w:r>
        <w:rPr>
          <w:sz w:val="16"/>
          <w:vertAlign w:val="baseline"/>
        </w:rPr>
        <w:t>for</w:t>
      </w:r>
      <w:r>
        <w:rPr>
          <w:spacing w:val="-13"/>
          <w:sz w:val="16"/>
          <w:vertAlign w:val="baseline"/>
        </w:rPr>
        <w:t> </w:t>
      </w:r>
      <w:r>
        <w:rPr>
          <w:sz w:val="16"/>
          <w:vertAlign w:val="baseline"/>
        </w:rPr>
        <w:t>given</w:t>
      </w:r>
      <w:r>
        <w:rPr>
          <w:spacing w:val="-12"/>
          <w:sz w:val="16"/>
          <w:vertAlign w:val="baseline"/>
        </w:rPr>
        <w:t> </w:t>
      </w:r>
      <w:r>
        <w:rPr>
          <w:i/>
          <w:sz w:val="16"/>
          <w:vertAlign w:val="baseline"/>
        </w:rPr>
        <w:t>N</w:t>
      </w:r>
      <w:r>
        <w:rPr>
          <w:i/>
          <w:spacing w:val="-27"/>
          <w:sz w:val="16"/>
          <w:vertAlign w:val="baseline"/>
        </w:rPr>
        <w:t> </w:t>
      </w:r>
      <w:r>
        <w:rPr>
          <w:sz w:val="16"/>
          <w:vertAlign w:val="baseline"/>
        </w:rPr>
        <w:t>,</w:t>
      </w:r>
      <w:r>
        <w:rPr>
          <w:spacing w:val="-12"/>
          <w:sz w:val="16"/>
          <w:vertAlign w:val="baseline"/>
        </w:rPr>
        <w:t> </w:t>
      </w:r>
      <w:r>
        <w:rPr>
          <w:sz w:val="16"/>
          <w:vertAlign w:val="baseline"/>
        </w:rPr>
        <w:t>and</w:t>
      </w:r>
      <w:r>
        <w:rPr>
          <w:spacing w:val="-12"/>
          <w:sz w:val="16"/>
          <w:vertAlign w:val="baseline"/>
        </w:rPr>
        <w:t> </w:t>
      </w:r>
      <w:r>
        <w:rPr>
          <w:sz w:val="16"/>
          <w:vertAlign w:val="baseline"/>
        </w:rPr>
        <w:t>then</w:t>
      </w:r>
      <w:r>
        <w:rPr>
          <w:spacing w:val="-13"/>
          <w:sz w:val="16"/>
          <w:vertAlign w:val="baseline"/>
        </w:rPr>
        <w:t> </w:t>
      </w:r>
      <w:r>
        <w:rPr>
          <w:sz w:val="16"/>
          <w:vertAlign w:val="baseline"/>
        </w:rPr>
        <w:t>iterate over population until </w:t>
      </w:r>
      <w:r>
        <w:rPr>
          <w:i/>
          <w:sz w:val="16"/>
          <w:vertAlign w:val="baseline"/>
        </w:rPr>
        <w:t>b </w:t>
      </w:r>
      <w:r>
        <w:rPr>
          <w:i/>
          <w:spacing w:val="4"/>
          <w:sz w:val="16"/>
          <w:vertAlign w:val="baseline"/>
        </w:rPr>
        <w:t>d</w:t>
      </w:r>
      <w:r>
        <w:rPr>
          <w:spacing w:val="4"/>
          <w:sz w:val="16"/>
          <w:vertAlign w:val="baseline"/>
        </w:rPr>
        <w:t>. </w:t>
      </w:r>
      <w:r>
        <w:rPr>
          <w:sz w:val="16"/>
          <w:vertAlign w:val="baseline"/>
        </w:rPr>
        <w:t>This procedure gives the long-run stable population as a function of fertility and mortality parameters, productivity, and land</w:t>
      </w:r>
      <w:r>
        <w:rPr>
          <w:spacing w:val="-5"/>
          <w:sz w:val="16"/>
          <w:vertAlign w:val="baseline"/>
        </w:rPr>
        <w:t> </w:t>
      </w:r>
      <w:r>
        <w:rPr>
          <w:sz w:val="16"/>
          <w:vertAlign w:val="baseline"/>
        </w:rPr>
        <w:t>area.</w:t>
      </w:r>
    </w:p>
    <w:p>
      <w:pPr>
        <w:pStyle w:val="ListParagraph"/>
        <w:numPr>
          <w:ilvl w:val="0"/>
          <w:numId w:val="1"/>
        </w:numPr>
        <w:tabs>
          <w:tab w:pos="738" w:val="left" w:leader="none"/>
        </w:tabs>
        <w:spacing w:line="179" w:lineRule="exact" w:before="0" w:after="0"/>
        <w:ind w:left="737" w:right="0" w:hanging="279"/>
        <w:jc w:val="left"/>
        <w:rPr>
          <w:sz w:val="16"/>
        </w:rPr>
      </w:pPr>
      <w:r>
        <w:rPr>
          <w:sz w:val="16"/>
        </w:rPr>
        <w:t>Other values of the relative price, resulting from different </w:t>
      </w:r>
      <w:r>
        <w:rPr>
          <w:i/>
          <w:sz w:val="16"/>
        </w:rPr>
        <w:t>A</w:t>
      </w:r>
      <w:r>
        <w:rPr>
          <w:i/>
          <w:sz w:val="16"/>
          <w:vertAlign w:val="subscript"/>
        </w:rPr>
        <w:t>M</w:t>
      </w:r>
      <w:r>
        <w:rPr>
          <w:rFonts w:ascii="Arial"/>
          <w:i/>
          <w:sz w:val="16"/>
          <w:vertAlign w:val="subscript"/>
        </w:rPr>
        <w:t>,</w:t>
      </w:r>
      <w:r>
        <w:rPr>
          <w:sz w:val="16"/>
          <w:vertAlign w:val="subscript"/>
        </w:rPr>
        <w:t>0</w:t>
      </w:r>
      <w:r>
        <w:rPr>
          <w:sz w:val="16"/>
          <w:vertAlign w:val="baseline"/>
        </w:rPr>
        <w:t> relative to </w:t>
      </w:r>
      <w:r>
        <w:rPr>
          <w:i/>
          <w:sz w:val="16"/>
          <w:vertAlign w:val="baseline"/>
        </w:rPr>
        <w:t>A</w:t>
      </w:r>
      <w:r>
        <w:rPr>
          <w:i/>
          <w:sz w:val="16"/>
          <w:vertAlign w:val="subscript"/>
        </w:rPr>
        <w:t>A</w:t>
      </w:r>
      <w:r>
        <w:rPr>
          <w:rFonts w:ascii="Arial"/>
          <w:i/>
          <w:sz w:val="16"/>
          <w:vertAlign w:val="subscript"/>
        </w:rPr>
        <w:t>,</w:t>
      </w:r>
      <w:r>
        <w:rPr>
          <w:sz w:val="16"/>
          <w:vertAlign w:val="subscript"/>
        </w:rPr>
        <w:t>0</w:t>
      </w:r>
      <w:r>
        <w:rPr>
          <w:sz w:val="16"/>
          <w:vertAlign w:val="baseline"/>
        </w:rPr>
        <w:t>, do not change our</w:t>
      </w:r>
      <w:r>
        <w:rPr>
          <w:spacing w:val="-15"/>
          <w:sz w:val="16"/>
          <w:vertAlign w:val="baseline"/>
        </w:rPr>
        <w:t> </w:t>
      </w:r>
      <w:r>
        <w:rPr>
          <w:sz w:val="16"/>
          <w:vertAlign w:val="baseline"/>
        </w:rPr>
        <w:t>results.</w:t>
      </w:r>
    </w:p>
    <w:p>
      <w:pPr>
        <w:pStyle w:val="ListParagraph"/>
        <w:numPr>
          <w:ilvl w:val="0"/>
          <w:numId w:val="1"/>
        </w:numPr>
        <w:tabs>
          <w:tab w:pos="735" w:val="left" w:leader="none"/>
        </w:tabs>
        <w:spacing w:line="259" w:lineRule="auto" w:before="4" w:after="0"/>
        <w:ind w:left="111" w:right="1568" w:firstLine="347"/>
        <w:jc w:val="both"/>
        <w:rPr>
          <w:sz w:val="16"/>
        </w:rPr>
      </w:pPr>
      <w:r>
        <w:rPr>
          <w:spacing w:val="-7"/>
          <w:sz w:val="16"/>
        </w:rPr>
        <w:t>We</w:t>
      </w:r>
      <w:r>
        <w:rPr>
          <w:spacing w:val="-5"/>
          <w:sz w:val="16"/>
        </w:rPr>
        <w:t> </w:t>
      </w:r>
      <w:r>
        <w:rPr>
          <w:sz w:val="16"/>
        </w:rPr>
        <w:t>use</w:t>
      </w:r>
      <w:r>
        <w:rPr>
          <w:spacing w:val="-4"/>
          <w:sz w:val="16"/>
        </w:rPr>
        <w:t> </w:t>
      </w:r>
      <w:r>
        <w:rPr>
          <w:sz w:val="16"/>
        </w:rPr>
        <w:t>De</w:t>
      </w:r>
      <w:r>
        <w:rPr>
          <w:spacing w:val="-7"/>
          <w:sz w:val="16"/>
        </w:rPr>
        <w:t> </w:t>
      </w:r>
      <w:r>
        <w:rPr>
          <w:sz w:val="16"/>
        </w:rPr>
        <w:t>Vries’</w:t>
      </w:r>
      <w:r>
        <w:rPr>
          <w:spacing w:val="-16"/>
          <w:sz w:val="16"/>
        </w:rPr>
        <w:t> </w:t>
      </w:r>
      <w:r>
        <w:rPr>
          <w:sz w:val="16"/>
        </w:rPr>
        <w:t>cutoff</w:t>
      </w:r>
      <w:r>
        <w:rPr>
          <w:spacing w:val="-4"/>
          <w:sz w:val="16"/>
        </w:rPr>
        <w:t> </w:t>
      </w:r>
      <w:r>
        <w:rPr>
          <w:sz w:val="16"/>
        </w:rPr>
        <w:t>level</w:t>
      </w:r>
      <w:r>
        <w:rPr>
          <w:spacing w:val="-4"/>
          <w:sz w:val="16"/>
        </w:rPr>
        <w:t> </w:t>
      </w:r>
      <w:r>
        <w:rPr>
          <w:sz w:val="16"/>
        </w:rPr>
        <w:t>of</w:t>
      </w:r>
      <w:r>
        <w:rPr>
          <w:spacing w:val="-4"/>
          <w:sz w:val="16"/>
        </w:rPr>
        <w:t> </w:t>
      </w:r>
      <w:r>
        <w:rPr>
          <w:sz w:val="16"/>
        </w:rPr>
        <w:t>10,000</w:t>
      </w:r>
      <w:r>
        <w:rPr>
          <w:spacing w:val="-5"/>
          <w:sz w:val="16"/>
        </w:rPr>
        <w:t> </w:t>
      </w:r>
      <w:r>
        <w:rPr>
          <w:sz w:val="16"/>
        </w:rPr>
        <w:t>inhabitants</w:t>
      </w:r>
      <w:r>
        <w:rPr>
          <w:spacing w:val="-4"/>
          <w:sz w:val="16"/>
        </w:rPr>
        <w:t> </w:t>
      </w:r>
      <w:r>
        <w:rPr>
          <w:sz w:val="16"/>
        </w:rPr>
        <w:t>to</w:t>
      </w:r>
      <w:r>
        <w:rPr>
          <w:spacing w:val="-4"/>
          <w:sz w:val="16"/>
        </w:rPr>
        <w:t> </w:t>
      </w:r>
      <w:r>
        <w:rPr>
          <w:sz w:val="16"/>
        </w:rPr>
        <w:t>define</w:t>
      </w:r>
      <w:r>
        <w:rPr>
          <w:spacing w:val="-4"/>
          <w:sz w:val="16"/>
        </w:rPr>
        <w:t> </w:t>
      </w:r>
      <w:r>
        <w:rPr>
          <w:sz w:val="16"/>
        </w:rPr>
        <w:t>a</w:t>
      </w:r>
      <w:r>
        <w:rPr>
          <w:spacing w:val="-5"/>
          <w:sz w:val="16"/>
        </w:rPr>
        <w:t> </w:t>
      </w:r>
      <w:r>
        <w:rPr>
          <w:spacing w:val="-3"/>
          <w:sz w:val="16"/>
        </w:rPr>
        <w:t>city.</w:t>
      </w:r>
      <w:r>
        <w:rPr>
          <w:spacing w:val="-4"/>
          <w:sz w:val="16"/>
        </w:rPr>
        <w:t> </w:t>
      </w:r>
      <w:r>
        <w:rPr>
          <w:sz w:val="16"/>
        </w:rPr>
        <w:t>Evidence</w:t>
      </w:r>
      <w:r>
        <w:rPr>
          <w:spacing w:val="-4"/>
          <w:sz w:val="16"/>
        </w:rPr>
        <w:t> </w:t>
      </w:r>
      <w:r>
        <w:rPr>
          <w:sz w:val="16"/>
        </w:rPr>
        <w:t>from</w:t>
      </w:r>
      <w:r>
        <w:rPr>
          <w:spacing w:val="-4"/>
          <w:sz w:val="16"/>
        </w:rPr>
        <w:t> </w:t>
      </w:r>
      <w:r>
        <w:rPr>
          <w:sz w:val="16"/>
        </w:rPr>
        <w:t>England</w:t>
      </w:r>
      <w:r>
        <w:rPr>
          <w:spacing w:val="-4"/>
          <w:sz w:val="16"/>
        </w:rPr>
        <w:t> </w:t>
      </w:r>
      <w:r>
        <w:rPr>
          <w:sz w:val="16"/>
        </w:rPr>
        <w:t>suggests</w:t>
      </w:r>
      <w:r>
        <w:rPr>
          <w:spacing w:val="-5"/>
          <w:sz w:val="16"/>
        </w:rPr>
        <w:t> </w:t>
      </w:r>
      <w:r>
        <w:rPr>
          <w:sz w:val="16"/>
        </w:rPr>
        <w:t>that</w:t>
      </w:r>
      <w:r>
        <w:rPr>
          <w:spacing w:val="-10"/>
          <w:sz w:val="16"/>
        </w:rPr>
        <w:t> </w:t>
      </w:r>
      <w:r>
        <w:rPr>
          <w:spacing w:val="-4"/>
          <w:sz w:val="16"/>
        </w:rPr>
        <w:t>York </w:t>
      </w:r>
      <w:r>
        <w:rPr>
          <w:sz w:val="16"/>
        </w:rPr>
        <w:t>(12,000 inhabitants) had similar life expectancy as London in the 16th and 17th centuries. Note that our choice is </w:t>
      </w:r>
      <w:r>
        <w:rPr>
          <w:spacing w:val="-15"/>
          <w:sz w:val="16"/>
        </w:rPr>
        <w:t>a </w:t>
      </w:r>
      <w:r>
        <w:rPr>
          <w:sz w:val="16"/>
        </w:rPr>
        <w:t>conservative</w:t>
      </w:r>
      <w:r>
        <w:rPr>
          <w:spacing w:val="-3"/>
          <w:sz w:val="16"/>
        </w:rPr>
        <w:t> </w:t>
      </w:r>
      <w:r>
        <w:rPr>
          <w:sz w:val="16"/>
        </w:rPr>
        <w:t>one—a</w:t>
      </w:r>
      <w:r>
        <w:rPr>
          <w:spacing w:val="-2"/>
          <w:sz w:val="16"/>
        </w:rPr>
        <w:t> </w:t>
      </w:r>
      <w:r>
        <w:rPr>
          <w:sz w:val="16"/>
        </w:rPr>
        <w:t>cutoff</w:t>
      </w:r>
      <w:r>
        <w:rPr>
          <w:spacing w:val="-2"/>
          <w:sz w:val="16"/>
        </w:rPr>
        <w:t> </w:t>
      </w:r>
      <w:r>
        <w:rPr>
          <w:sz w:val="16"/>
        </w:rPr>
        <w:t>of</w:t>
      </w:r>
      <w:r>
        <w:rPr>
          <w:spacing w:val="-2"/>
          <w:sz w:val="16"/>
        </w:rPr>
        <w:t> </w:t>
      </w:r>
      <w:r>
        <w:rPr>
          <w:sz w:val="16"/>
        </w:rPr>
        <w:t>5000</w:t>
      </w:r>
      <w:r>
        <w:rPr>
          <w:spacing w:val="-3"/>
          <w:sz w:val="16"/>
        </w:rPr>
        <w:t> </w:t>
      </w:r>
      <w:r>
        <w:rPr>
          <w:sz w:val="16"/>
        </w:rPr>
        <w:t>would</w:t>
      </w:r>
      <w:r>
        <w:rPr>
          <w:spacing w:val="-2"/>
          <w:sz w:val="16"/>
        </w:rPr>
        <w:t> </w:t>
      </w:r>
      <w:r>
        <w:rPr>
          <w:sz w:val="16"/>
        </w:rPr>
        <w:t>deliver</w:t>
      </w:r>
      <w:r>
        <w:rPr>
          <w:spacing w:val="-2"/>
          <w:sz w:val="16"/>
        </w:rPr>
        <w:t> </w:t>
      </w:r>
      <w:r>
        <w:rPr>
          <w:sz w:val="16"/>
        </w:rPr>
        <w:t>higher</w:t>
      </w:r>
      <w:r>
        <w:rPr>
          <w:spacing w:val="-2"/>
          <w:sz w:val="16"/>
        </w:rPr>
        <w:t> </w:t>
      </w:r>
      <w:r>
        <w:rPr>
          <w:sz w:val="16"/>
        </w:rPr>
        <w:t>urbanization</w:t>
      </w:r>
      <w:r>
        <w:rPr>
          <w:spacing w:val="-3"/>
          <w:sz w:val="16"/>
        </w:rPr>
        <w:t> </w:t>
      </w:r>
      <w:r>
        <w:rPr>
          <w:sz w:val="16"/>
        </w:rPr>
        <w:t>rates</w:t>
      </w:r>
      <w:r>
        <w:rPr>
          <w:spacing w:val="-2"/>
          <w:sz w:val="16"/>
        </w:rPr>
        <w:t> </w:t>
      </w:r>
      <w:r>
        <w:rPr>
          <w:sz w:val="16"/>
        </w:rPr>
        <w:t>and</w:t>
      </w:r>
      <w:r>
        <w:rPr>
          <w:spacing w:val="-2"/>
          <w:sz w:val="16"/>
        </w:rPr>
        <w:t> </w:t>
      </w:r>
      <w:r>
        <w:rPr>
          <w:sz w:val="16"/>
        </w:rPr>
        <w:t>thus</w:t>
      </w:r>
      <w:r>
        <w:rPr>
          <w:spacing w:val="-2"/>
          <w:sz w:val="16"/>
        </w:rPr>
        <w:t> </w:t>
      </w:r>
      <w:r>
        <w:rPr>
          <w:sz w:val="16"/>
        </w:rPr>
        <w:t>a</w:t>
      </w:r>
      <w:r>
        <w:rPr>
          <w:spacing w:val="-3"/>
          <w:sz w:val="16"/>
        </w:rPr>
        <w:t> </w:t>
      </w:r>
      <w:r>
        <w:rPr>
          <w:sz w:val="16"/>
        </w:rPr>
        <w:t>larger</w:t>
      </w:r>
      <w:r>
        <w:rPr>
          <w:spacing w:val="-2"/>
          <w:sz w:val="16"/>
        </w:rPr>
        <w:t> </w:t>
      </w:r>
      <w:r>
        <w:rPr>
          <w:sz w:val="16"/>
        </w:rPr>
        <w:t>direct</w:t>
      </w:r>
      <w:r>
        <w:rPr>
          <w:spacing w:val="-2"/>
          <w:sz w:val="16"/>
        </w:rPr>
        <w:t> </w:t>
      </w:r>
      <w:r>
        <w:rPr>
          <w:sz w:val="16"/>
        </w:rPr>
        <w:t>city</w:t>
      </w:r>
      <w:r>
        <w:rPr>
          <w:spacing w:val="-2"/>
          <w:sz w:val="16"/>
        </w:rPr>
        <w:t> </w:t>
      </w:r>
      <w:r>
        <w:rPr>
          <w:sz w:val="16"/>
        </w:rPr>
        <w:t>mortality</w:t>
      </w:r>
      <w:r>
        <w:rPr>
          <w:spacing w:val="-3"/>
          <w:sz w:val="16"/>
        </w:rPr>
        <w:t> </w:t>
      </w:r>
      <w:r>
        <w:rPr>
          <w:spacing w:val="-4"/>
          <w:sz w:val="16"/>
        </w:rPr>
        <w:t>effect.</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796</w:t>
        <w:tab/>
        <w:t>REVIEW OF ECONOMIC</w:t>
      </w:r>
      <w:r>
        <w:rPr>
          <w:spacing w:val="-7"/>
        </w:rPr>
        <w:t> </w:t>
      </w:r>
      <w:r>
        <w:rPr/>
        <w:t>STUDIES</w:t>
      </w:r>
    </w:p>
    <w:p>
      <w:pPr>
        <w:pStyle w:val="BodyText"/>
        <w:spacing w:line="249" w:lineRule="auto" w:before="189"/>
        <w:ind w:left="176" w:right="1503" w:firstLine="278"/>
        <w:jc w:val="both"/>
      </w:pPr>
      <w:r>
        <w:rPr/>
        <w:t>In order to derive the maximum impact of warfare on mortality, we obtain the percentage</w:t>
      </w:r>
      <w:r>
        <w:rPr>
          <w:spacing w:val="-22"/>
        </w:rPr>
        <w:t> </w:t>
      </w:r>
      <w:r>
        <w:rPr/>
        <w:t>of European</w:t>
      </w:r>
      <w:r>
        <w:rPr>
          <w:spacing w:val="-7"/>
        </w:rPr>
        <w:t> </w:t>
      </w:r>
      <w:r>
        <w:rPr/>
        <w:t>population</w:t>
      </w:r>
      <w:r>
        <w:rPr>
          <w:spacing w:val="-6"/>
        </w:rPr>
        <w:t> </w:t>
      </w:r>
      <w:r>
        <w:rPr/>
        <w:t>affected</w:t>
      </w:r>
      <w:r>
        <w:rPr>
          <w:spacing w:val="-6"/>
        </w:rPr>
        <w:t> </w:t>
      </w:r>
      <w:r>
        <w:rPr/>
        <w:t>by</w:t>
      </w:r>
      <w:r>
        <w:rPr>
          <w:spacing w:val="-6"/>
        </w:rPr>
        <w:t> </w:t>
      </w:r>
      <w:r>
        <w:rPr/>
        <w:t>war</w:t>
      </w:r>
      <w:r>
        <w:rPr>
          <w:spacing w:val="-6"/>
        </w:rPr>
        <w:t> </w:t>
      </w:r>
      <w:r>
        <w:rPr/>
        <w:t>between</w:t>
      </w:r>
      <w:r>
        <w:rPr>
          <w:spacing w:val="-6"/>
        </w:rPr>
        <w:t> </w:t>
      </w:r>
      <w:r>
        <w:rPr/>
        <w:t>1500</w:t>
      </w:r>
      <w:r>
        <w:rPr>
          <w:spacing w:val="-6"/>
        </w:rPr>
        <w:t> </w:t>
      </w:r>
      <w:r>
        <w:rPr/>
        <w:t>and</w:t>
      </w:r>
      <w:r>
        <w:rPr>
          <w:spacing w:val="-6"/>
        </w:rPr>
        <w:t> </w:t>
      </w:r>
      <w:r>
        <w:rPr/>
        <w:t>1700.</w:t>
      </w:r>
      <w:r>
        <w:rPr>
          <w:spacing w:val="-10"/>
        </w:rPr>
        <w:t> </w:t>
      </w:r>
      <w:r>
        <w:rPr>
          <w:spacing w:val="-8"/>
        </w:rPr>
        <w:t>We</w:t>
      </w:r>
      <w:r>
        <w:rPr>
          <w:spacing w:val="-6"/>
        </w:rPr>
        <w:t> </w:t>
      </w:r>
      <w:r>
        <w:rPr/>
        <w:t>describe</w:t>
      </w:r>
      <w:r>
        <w:rPr>
          <w:spacing w:val="-6"/>
        </w:rPr>
        <w:t> </w:t>
      </w:r>
      <w:r>
        <w:rPr/>
        <w:t>the</w:t>
      </w:r>
      <w:r>
        <w:rPr>
          <w:spacing w:val="-6"/>
        </w:rPr>
        <w:t> </w:t>
      </w:r>
      <w:r>
        <w:rPr/>
        <w:t>derivation</w:t>
      </w:r>
      <w:r>
        <w:rPr>
          <w:spacing w:val="-6"/>
        </w:rPr>
        <w:t> </w:t>
      </w:r>
      <w:r>
        <w:rPr/>
        <w:t>of</w:t>
      </w:r>
      <w:r>
        <w:rPr>
          <w:spacing w:val="-6"/>
        </w:rPr>
        <w:t> </w:t>
      </w:r>
      <w:r>
        <w:rPr/>
        <w:t>this measure in Appendix A.3 and plot it over time in Figure A.2; it grows from about 12% in </w:t>
      </w:r>
      <w:r>
        <w:rPr>
          <w:spacing w:val="-4"/>
        </w:rPr>
        <w:t>1500 </w:t>
      </w:r>
      <w:r>
        <w:rPr/>
        <w:t>to roughly 50% around 1700, and decreases in the 18th century. The population share </w:t>
      </w:r>
      <w:r>
        <w:rPr>
          <w:spacing w:val="-3"/>
        </w:rPr>
        <w:t>affected </w:t>
      </w:r>
      <w:r>
        <w:rPr/>
        <w:t>by</w:t>
      </w:r>
      <w:r>
        <w:rPr>
          <w:spacing w:val="-4"/>
        </w:rPr>
        <w:t> </w:t>
      </w:r>
      <w:r>
        <w:rPr/>
        <w:t>wars</w:t>
      </w:r>
      <w:r>
        <w:rPr>
          <w:spacing w:val="-3"/>
        </w:rPr>
        <w:t> </w:t>
      </w:r>
      <w:r>
        <w:rPr/>
        <w:t>mirrors</w:t>
      </w:r>
      <w:r>
        <w:rPr>
          <w:spacing w:val="-3"/>
        </w:rPr>
        <w:t> </w:t>
      </w:r>
      <w:r>
        <w:rPr/>
        <w:t>the</w:t>
      </w:r>
      <w:r>
        <w:rPr>
          <w:spacing w:val="-4"/>
        </w:rPr>
        <w:t> </w:t>
      </w:r>
      <w:r>
        <w:rPr/>
        <w:t>trend</w:t>
      </w:r>
      <w:r>
        <w:rPr>
          <w:spacing w:val="-3"/>
        </w:rPr>
        <w:t> </w:t>
      </w:r>
      <w:r>
        <w:rPr/>
        <w:t>in</w:t>
      </w:r>
      <w:r>
        <w:rPr>
          <w:spacing w:val="-4"/>
        </w:rPr>
        <w:t> </w:t>
      </w:r>
      <w:r>
        <w:rPr/>
        <w:t>the</w:t>
      </w:r>
      <w:r>
        <w:rPr>
          <w:spacing w:val="-3"/>
        </w:rPr>
        <w:t> </w:t>
      </w:r>
      <w:r>
        <w:rPr/>
        <w:t>number</w:t>
      </w:r>
      <w:r>
        <w:rPr>
          <w:spacing w:val="-3"/>
        </w:rPr>
        <w:t> </w:t>
      </w:r>
      <w:r>
        <w:rPr/>
        <w:t>of</w:t>
      </w:r>
      <w:r>
        <w:rPr>
          <w:spacing w:val="-4"/>
        </w:rPr>
        <w:t> </w:t>
      </w:r>
      <w:r>
        <w:rPr/>
        <w:t>plague</w:t>
      </w:r>
      <w:r>
        <w:rPr>
          <w:spacing w:val="-3"/>
        </w:rPr>
        <w:t> </w:t>
      </w:r>
      <w:r>
        <w:rPr/>
        <w:t>outbreaks</w:t>
      </w:r>
      <w:r>
        <w:rPr>
          <w:spacing w:val="-3"/>
        </w:rPr>
        <w:t> </w:t>
      </w:r>
      <w:r>
        <w:rPr/>
        <w:t>shown</w:t>
      </w:r>
      <w:r>
        <w:rPr>
          <w:spacing w:val="-4"/>
        </w:rPr>
        <w:t> </w:t>
      </w:r>
      <w:r>
        <w:rPr/>
        <w:t>in</w:t>
      </w:r>
      <w:r>
        <w:rPr>
          <w:spacing w:val="-3"/>
        </w:rPr>
        <w:t> </w:t>
      </w:r>
      <w:r>
        <w:rPr/>
        <w:t>the</w:t>
      </w:r>
      <w:r>
        <w:rPr>
          <w:spacing w:val="-3"/>
        </w:rPr>
        <w:t> </w:t>
      </w:r>
      <w:r>
        <w:rPr/>
        <w:t>left</w:t>
      </w:r>
      <w:r>
        <w:rPr>
          <w:spacing w:val="-4"/>
        </w:rPr>
        <w:t> </w:t>
      </w:r>
      <w:r>
        <w:rPr/>
        <w:t>panel</w:t>
      </w:r>
      <w:r>
        <w:rPr>
          <w:spacing w:val="-3"/>
        </w:rPr>
        <w:t> </w:t>
      </w:r>
      <w:r>
        <w:rPr/>
        <w:t>of</w:t>
      </w:r>
      <w:r>
        <w:rPr>
          <w:spacing w:val="-3"/>
        </w:rPr>
        <w:t> </w:t>
      </w:r>
      <w:r>
        <w:rPr/>
        <w:t>Figure</w:t>
      </w:r>
      <w:r>
        <w:rPr>
          <w:spacing w:val="-4"/>
        </w:rPr>
        <w:t> </w:t>
      </w:r>
      <w:hyperlink w:history="true" w:anchor="_bookmark17">
        <w:r>
          <w:rPr/>
          <w:t>2,</w:t>
        </w:r>
      </w:hyperlink>
      <w:r>
        <w:rPr/>
        <w:t> as it should if wars were one of the main factors spreading disease in early modern Europe. </w:t>
      </w:r>
      <w:r>
        <w:rPr>
          <w:spacing w:val="-6"/>
        </w:rPr>
        <w:t>In </w:t>
      </w:r>
      <w:r>
        <w:rPr/>
        <w:t>times of war, death rates </w:t>
      </w:r>
      <w:r>
        <w:rPr>
          <w:i/>
        </w:rPr>
        <w:t>nationwide </w:t>
      </w:r>
      <w:r>
        <w:rPr/>
        <w:t>could rise by 40–100% (see Section </w:t>
      </w:r>
      <w:hyperlink w:history="true" w:anchor="_bookmark14">
        <w:r>
          <w:rPr/>
          <w:t>2). </w:t>
        </w:r>
      </w:hyperlink>
      <w:r>
        <w:rPr/>
        <w:t>The impact of war was local, but we focus on nationwide effects to match the construction of the war frequency variable,</w:t>
      </w:r>
      <w:r>
        <w:rPr>
          <w:spacing w:val="-7"/>
        </w:rPr>
        <w:t> </w:t>
      </w:r>
      <w:r>
        <w:rPr/>
        <w:t>which</w:t>
      </w:r>
      <w:r>
        <w:rPr>
          <w:spacing w:val="-6"/>
        </w:rPr>
        <w:t> </w:t>
      </w:r>
      <w:r>
        <w:rPr/>
        <w:t>also</w:t>
      </w:r>
      <w:r>
        <w:rPr>
          <w:spacing w:val="-7"/>
        </w:rPr>
        <w:t> </w:t>
      </w:r>
      <w:r>
        <w:rPr/>
        <w:t>uses</w:t>
      </w:r>
      <w:r>
        <w:rPr>
          <w:spacing w:val="-6"/>
        </w:rPr>
        <w:t> </w:t>
      </w:r>
      <w:r>
        <w:rPr/>
        <w:t>nations</w:t>
      </w:r>
      <w:r>
        <w:rPr>
          <w:spacing w:val="-7"/>
        </w:rPr>
        <w:t> </w:t>
      </w:r>
      <w:r>
        <w:rPr/>
        <w:t>as</w:t>
      </w:r>
      <w:r>
        <w:rPr>
          <w:spacing w:val="-6"/>
        </w:rPr>
        <w:t> </w:t>
      </w:r>
      <w:r>
        <w:rPr/>
        <w:t>the</w:t>
      </w:r>
      <w:r>
        <w:rPr>
          <w:spacing w:val="-7"/>
        </w:rPr>
        <w:t> </w:t>
      </w:r>
      <w:r>
        <w:rPr/>
        <w:t>unit</w:t>
      </w:r>
      <w:r>
        <w:rPr>
          <w:spacing w:val="-6"/>
        </w:rPr>
        <w:t> </w:t>
      </w:r>
      <w:r>
        <w:rPr/>
        <w:t>of</w:t>
      </w:r>
      <w:r>
        <w:rPr>
          <w:spacing w:val="-6"/>
        </w:rPr>
        <w:t> </w:t>
      </w:r>
      <w:r>
        <w:rPr/>
        <w:t>analysis.</w:t>
      </w:r>
      <w:r>
        <w:rPr>
          <w:spacing w:val="-7"/>
        </w:rPr>
        <w:t> </w:t>
      </w:r>
      <w:r>
        <w:rPr/>
        <w:t>Given</w:t>
      </w:r>
      <w:r>
        <w:rPr>
          <w:spacing w:val="-6"/>
        </w:rPr>
        <w:t> </w:t>
      </w:r>
      <w:r>
        <w:rPr/>
        <w:t>steady</w:t>
      </w:r>
      <w:r>
        <w:rPr>
          <w:spacing w:val="-7"/>
        </w:rPr>
        <w:t> </w:t>
      </w:r>
      <w:r>
        <w:rPr/>
        <w:t>state</w:t>
      </w:r>
      <w:r>
        <w:rPr>
          <w:spacing w:val="-6"/>
        </w:rPr>
        <w:t> </w:t>
      </w:r>
      <w:r>
        <w:rPr/>
        <w:t>death</w:t>
      </w:r>
      <w:r>
        <w:rPr>
          <w:spacing w:val="-7"/>
        </w:rPr>
        <w:t> </w:t>
      </w:r>
      <w:r>
        <w:rPr/>
        <w:t>rates</w:t>
      </w:r>
      <w:r>
        <w:rPr>
          <w:spacing w:val="-6"/>
        </w:rPr>
        <w:t> </w:t>
      </w:r>
      <w:r>
        <w:rPr/>
        <w:t>of</w:t>
      </w:r>
      <w:r>
        <w:rPr>
          <w:spacing w:val="-6"/>
        </w:rPr>
        <w:t> </w:t>
      </w:r>
      <w:r>
        <w:rPr/>
        <w:t>3%</w:t>
      </w:r>
      <w:r>
        <w:rPr>
          <w:spacing w:val="-7"/>
        </w:rPr>
        <w:t> </w:t>
      </w:r>
      <w:r>
        <w:rPr/>
        <w:t>per annum,</w:t>
      </w:r>
      <w:r>
        <w:rPr>
          <w:spacing w:val="-7"/>
        </w:rPr>
        <w:t> </w:t>
      </w:r>
      <w:r>
        <w:rPr/>
        <w:t>this</w:t>
      </w:r>
      <w:r>
        <w:rPr>
          <w:spacing w:val="-7"/>
        </w:rPr>
        <w:t> </w:t>
      </w:r>
      <w:r>
        <w:rPr/>
        <w:t>implies</w:t>
      </w:r>
      <w:r>
        <w:rPr>
          <w:spacing w:val="-7"/>
        </w:rPr>
        <w:t> </w:t>
      </w:r>
      <w:r>
        <w:rPr/>
        <w:t>an</w:t>
      </w:r>
      <w:r>
        <w:rPr>
          <w:spacing w:val="-7"/>
        </w:rPr>
        <w:t> </w:t>
      </w:r>
      <w:r>
        <w:rPr/>
        <w:t>additional</w:t>
      </w:r>
      <w:r>
        <w:rPr>
          <w:spacing w:val="-6"/>
        </w:rPr>
        <w:t> </w:t>
      </w:r>
      <w:r>
        <w:rPr/>
        <w:t>1.2–3%</w:t>
      </w:r>
      <w:r>
        <w:rPr>
          <w:spacing w:val="-7"/>
        </w:rPr>
        <w:t> </w:t>
      </w:r>
      <w:r>
        <w:rPr/>
        <w:t>under</w:t>
      </w:r>
      <w:r>
        <w:rPr>
          <w:spacing w:val="-7"/>
        </w:rPr>
        <w:t> </w:t>
      </w:r>
      <w:r>
        <w:rPr/>
        <w:t>warfare.</w:t>
      </w:r>
      <w:r>
        <w:rPr>
          <w:spacing w:val="-10"/>
        </w:rPr>
        <w:t> </w:t>
      </w:r>
      <w:r>
        <w:rPr/>
        <w:t>Throughout</w:t>
      </w:r>
      <w:r>
        <w:rPr>
          <w:spacing w:val="-6"/>
        </w:rPr>
        <w:t> </w:t>
      </w:r>
      <w:r>
        <w:rPr/>
        <w:t>the</w:t>
      </w:r>
      <w:r>
        <w:rPr>
          <w:spacing w:val="-7"/>
        </w:rPr>
        <w:t> </w:t>
      </w:r>
      <w:r>
        <w:rPr/>
        <w:t>second</w:t>
      </w:r>
      <w:r>
        <w:rPr>
          <w:spacing w:val="-7"/>
        </w:rPr>
        <w:t> </w:t>
      </w:r>
      <w:r>
        <w:rPr/>
        <w:t>half</w:t>
      </w:r>
      <w:r>
        <w:rPr>
          <w:spacing w:val="-7"/>
        </w:rPr>
        <w:t> </w:t>
      </w:r>
      <w:r>
        <w:rPr/>
        <w:t>of</w:t>
      </w:r>
      <w:r>
        <w:rPr>
          <w:spacing w:val="-7"/>
        </w:rPr>
        <w:t> </w:t>
      </w:r>
      <w:r>
        <w:rPr/>
        <w:t>the</w:t>
      </w:r>
      <w:r>
        <w:rPr>
          <w:spacing w:val="-6"/>
        </w:rPr>
        <w:t> </w:t>
      </w:r>
      <w:r>
        <w:rPr/>
        <w:t>17th century—the 50-year period with the largest war frequency in early modern times—on </w:t>
      </w:r>
      <w:r>
        <w:rPr>
          <w:spacing w:val="-3"/>
        </w:rPr>
        <w:t>average </w:t>
      </w:r>
      <w:r>
        <w:rPr/>
        <w:t>38% of the European population were affected by wars. Based on this period, we derive the maximum war-related mortality</w:t>
      </w:r>
      <w:r>
        <w:rPr>
          <w:spacing w:val="-4"/>
        </w:rPr>
        <w:t> </w:t>
      </w:r>
      <w:r>
        <w:rPr/>
        <w:t>increase:</w:t>
      </w:r>
    </w:p>
    <w:p>
      <w:pPr>
        <w:pStyle w:val="BodyText"/>
        <w:spacing w:before="9"/>
        <w:rPr>
          <w:sz w:val="17"/>
        </w:rPr>
      </w:pPr>
    </w:p>
    <w:p>
      <w:pPr>
        <w:pStyle w:val="BodyText"/>
        <w:spacing w:before="1"/>
        <w:ind w:left="725"/>
      </w:pPr>
      <w:r>
        <w:rPr/>
        <w:t>Excess death under warfare </w:t>
      </w:r>
      <w:r>
        <w:rPr>
          <w:rFonts w:ascii="Lucida Sans Unicode" w:hAnsi="Lucida Sans Unicode"/>
        </w:rPr>
        <w:t>× </w:t>
      </w:r>
      <w:r>
        <w:rPr/>
        <w:t>max. share of population affected = [0.46—1.14%]</w:t>
      </w:r>
    </w:p>
    <w:p>
      <w:pPr>
        <w:pStyle w:val="BodyText"/>
        <w:spacing w:line="249" w:lineRule="auto" w:before="203"/>
        <w:ind w:left="176" w:right="1505"/>
        <w:jc w:val="both"/>
      </w:pPr>
      <w:r>
        <w:rPr/>
        <w:t>In</w:t>
      </w:r>
      <w:r>
        <w:rPr>
          <w:spacing w:val="-5"/>
        </w:rPr>
        <w:t> </w:t>
      </w:r>
      <w:r>
        <w:rPr/>
        <w:t>the</w:t>
      </w:r>
      <w:r>
        <w:rPr>
          <w:spacing w:val="-4"/>
        </w:rPr>
        <w:t> </w:t>
      </w:r>
      <w:r>
        <w:rPr/>
        <w:t>baseline</w:t>
      </w:r>
      <w:r>
        <w:rPr>
          <w:spacing w:val="-4"/>
        </w:rPr>
        <w:t> </w:t>
      </w:r>
      <w:r>
        <w:rPr/>
        <w:t>calibration,</w:t>
      </w:r>
      <w:r>
        <w:rPr>
          <w:spacing w:val="-4"/>
        </w:rPr>
        <w:t> </w:t>
      </w:r>
      <w:r>
        <w:rPr/>
        <w:t>we</w:t>
      </w:r>
      <w:r>
        <w:rPr>
          <w:spacing w:val="-4"/>
        </w:rPr>
        <w:t> </w:t>
      </w:r>
      <w:r>
        <w:rPr/>
        <w:t>use</w:t>
      </w:r>
      <w:r>
        <w:rPr>
          <w:spacing w:val="-4"/>
        </w:rPr>
        <w:t> </w:t>
      </w:r>
      <w:r>
        <w:rPr/>
        <w:t>the</w:t>
      </w:r>
      <w:r>
        <w:rPr>
          <w:spacing w:val="-5"/>
        </w:rPr>
        <w:t> </w:t>
      </w:r>
      <w:r>
        <w:rPr/>
        <w:t>center</w:t>
      </w:r>
      <w:r>
        <w:rPr>
          <w:spacing w:val="-4"/>
        </w:rPr>
        <w:t> </w:t>
      </w:r>
      <w:r>
        <w:rPr/>
        <w:t>of</w:t>
      </w:r>
      <w:r>
        <w:rPr>
          <w:spacing w:val="-4"/>
        </w:rPr>
        <w:t> </w:t>
      </w:r>
      <w:r>
        <w:rPr/>
        <w:t>this</w:t>
      </w:r>
      <w:r>
        <w:rPr>
          <w:spacing w:val="-4"/>
        </w:rPr>
        <w:t> </w:t>
      </w:r>
      <w:r>
        <w:rPr/>
        <w:t>interval—a</w:t>
      </w:r>
      <w:r>
        <w:rPr>
          <w:spacing w:val="-4"/>
        </w:rPr>
        <w:t> </w:t>
      </w:r>
      <w:r>
        <w:rPr/>
        <w:t>maximum</w:t>
      </w:r>
      <w:r>
        <w:rPr>
          <w:spacing w:val="-4"/>
        </w:rPr>
        <w:t> </w:t>
      </w:r>
      <w:r>
        <w:rPr/>
        <w:t>war-related</w:t>
      </w:r>
      <w:r>
        <w:rPr>
          <w:spacing w:val="-5"/>
        </w:rPr>
        <w:t> </w:t>
      </w:r>
      <w:r>
        <w:rPr/>
        <w:t>mortality increase of</w:t>
      </w:r>
      <w:r>
        <w:rPr>
          <w:spacing w:val="-3"/>
        </w:rPr>
        <w:t> </w:t>
      </w:r>
      <w:r>
        <w:rPr/>
        <w:t>0.75%.</w:t>
      </w:r>
    </w:p>
    <w:p>
      <w:pPr>
        <w:pStyle w:val="BodyText"/>
        <w:spacing w:line="244" w:lineRule="auto"/>
        <w:ind w:left="176" w:right="1503" w:firstLine="275"/>
        <w:jc w:val="both"/>
      </w:pPr>
      <w:r>
        <w:rPr/>
        <w:pict>
          <v:line style="position:absolute;mso-position-horizontal-relative:page;mso-position-vertical-relative:paragraph;z-index:-88648" from="422.791199pt,96.569916pt" to="427.852199pt,96.569916pt" stroked="true" strokeweight=".458pt" strokecolor="#000000">
            <v:stroke dashstyle="solid"/>
            <w10:wrap type="none"/>
          </v:line>
        </w:pict>
      </w:r>
      <w:r>
        <w:rPr/>
        <w:pict>
          <v:shape style="position:absolute;margin-left:436.654785pt;margin-top:96.011978pt;width:7.8pt;height:18.5pt;mso-position-horizontal-relative:page;mso-position-vertical-relative:paragraph;z-index:-88624"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spacing w:val="-7"/>
        </w:rPr>
        <w:t>To </w:t>
      </w:r>
      <w:r>
        <w:rPr/>
        <w:t>this we add 0.25% for epidemics spread via trade. While we do not know with certainty how many extra deaths were caused by early modern trade, modern data can help to </w:t>
      </w:r>
      <w:r>
        <w:rPr>
          <w:spacing w:val="-3"/>
        </w:rPr>
        <w:t>gauge </w:t>
      </w:r>
      <w:r>
        <w:rPr/>
        <w:t>magnitudes. </w:t>
      </w:r>
      <w:hyperlink w:history="true" w:anchor="_bookmark193">
        <w:r>
          <w:rPr/>
          <w:t>Oster </w:t>
        </w:r>
      </w:hyperlink>
      <w:hyperlink w:history="true" w:anchor="_bookmark193">
        <w:r>
          <w:rPr/>
          <w:t>(2009) </w:t>
        </w:r>
      </w:hyperlink>
      <w:r>
        <w:rPr/>
        <w:t>argues that in the case of HIV in Africa, a doubling of trade leads    to between a doubling and a quadrupling of infections. If infectious disease in the pre-plague steady state accounted for only one death out of eight, an increase in the death rate by 0.25%  is plausible.</w:t>
      </w:r>
      <w:hyperlink w:history="true" w:anchor="_bookmark85">
        <w:r>
          <w:rPr>
            <w:position w:val="7"/>
            <w:sz w:val="14"/>
          </w:rPr>
          <w:t>57</w:t>
        </w:r>
      </w:hyperlink>
      <w:r>
        <w:rPr>
          <w:position w:val="7"/>
          <w:sz w:val="14"/>
        </w:rPr>
        <w:t> </w:t>
      </w:r>
      <w:r>
        <w:rPr/>
        <w:t>This probably constitutes a lower bound on death by diseases spread via trade routes—plague, typhoid, smallpox, and influenza are more infectious than </w:t>
      </w:r>
      <w:r>
        <w:rPr>
          <w:spacing w:val="-7"/>
        </w:rPr>
        <w:t>HIV. </w:t>
      </w:r>
      <w:r>
        <w:rPr/>
        <w:t>Overall, </w:t>
      </w:r>
      <w:r>
        <w:rPr>
          <w:spacing w:val="-4"/>
        </w:rPr>
        <w:t>our </w:t>
      </w:r>
      <w:r>
        <w:rPr/>
        <w:t>best guess for the total additional mortality due to warfare and trade is 1%. Given the baseline mortality of about 3%, this compares very well with the maximum “Horsemen effect” </w:t>
      </w:r>
      <w:r>
        <w:rPr>
          <w:i/>
        </w:rPr>
        <w:t>h</w:t>
      </w:r>
      <w:r>
        <w:rPr>
          <w:i/>
          <w:position w:val="-2"/>
          <w:sz w:val="16"/>
        </w:rPr>
        <w:t>M </w:t>
      </w:r>
      <w:r>
        <w:rPr/>
        <w:t>1</w:t>
      </w:r>
      <w:r>
        <w:rPr>
          <w:rFonts w:ascii="Arial" w:hAnsi="Arial"/>
          <w:i/>
        </w:rPr>
        <w:t>/</w:t>
      </w:r>
      <w:r>
        <w:rPr/>
        <w:t>3 that follows directly from our</w:t>
      </w:r>
      <w:r>
        <w:rPr>
          <w:spacing w:val="-6"/>
        </w:rPr>
        <w:t> </w:t>
      </w:r>
      <w:r>
        <w:rPr/>
        <w:t>model.</w:t>
      </w:r>
    </w:p>
    <w:p>
      <w:pPr>
        <w:pStyle w:val="BodyText"/>
        <w:spacing w:line="242" w:lineRule="auto" w:before="9"/>
        <w:ind w:left="176" w:right="1503" w:firstLine="275"/>
        <w:jc w:val="both"/>
      </w:pPr>
      <w:r>
        <w:rPr/>
        <w:t>The maximum “Horsemen effect” is reached during the 17th century, which saw savage warfare,</w:t>
      </w:r>
      <w:r>
        <w:rPr>
          <w:spacing w:val="-7"/>
        </w:rPr>
        <w:t> </w:t>
      </w:r>
      <w:r>
        <w:rPr/>
        <w:t>with</w:t>
      </w:r>
      <w:r>
        <w:rPr>
          <w:spacing w:val="-7"/>
        </w:rPr>
        <w:t> </w:t>
      </w:r>
      <w:r>
        <w:rPr/>
        <w:t>troop</w:t>
      </w:r>
      <w:r>
        <w:rPr>
          <w:spacing w:val="-6"/>
        </w:rPr>
        <w:t> </w:t>
      </w:r>
      <w:r>
        <w:rPr/>
        <w:t>movements</w:t>
      </w:r>
      <w:r>
        <w:rPr>
          <w:spacing w:val="-7"/>
        </w:rPr>
        <w:t> </w:t>
      </w:r>
      <w:r>
        <w:rPr/>
        <w:t>over</w:t>
      </w:r>
      <w:r>
        <w:rPr>
          <w:spacing w:val="-6"/>
        </w:rPr>
        <w:t> </w:t>
      </w:r>
      <w:r>
        <w:rPr/>
        <w:t>a</w:t>
      </w:r>
      <w:r>
        <w:rPr>
          <w:spacing w:val="-7"/>
        </w:rPr>
        <w:t> </w:t>
      </w:r>
      <w:r>
        <w:rPr/>
        <w:t>very</w:t>
      </w:r>
      <w:r>
        <w:rPr>
          <w:spacing w:val="-6"/>
        </w:rPr>
        <w:t> </w:t>
      </w:r>
      <w:r>
        <w:rPr/>
        <w:t>wide</w:t>
      </w:r>
      <w:r>
        <w:rPr>
          <w:spacing w:val="-7"/>
        </w:rPr>
        <w:t> </w:t>
      </w:r>
      <w:r>
        <w:rPr/>
        <w:t>area,</w:t>
      </w:r>
      <w:r>
        <w:rPr>
          <w:spacing w:val="-6"/>
        </w:rPr>
        <w:t> </w:t>
      </w:r>
      <w:r>
        <w:rPr/>
        <w:t>and</w:t>
      </w:r>
      <w:r>
        <w:rPr>
          <w:spacing w:val="-7"/>
        </w:rPr>
        <w:t> </w:t>
      </w:r>
      <w:r>
        <w:rPr/>
        <w:t>for</w:t>
      </w:r>
      <w:r>
        <w:rPr>
          <w:spacing w:val="-6"/>
        </w:rPr>
        <w:t> </w:t>
      </w:r>
      <w:r>
        <w:rPr/>
        <w:t>extended</w:t>
      </w:r>
      <w:r>
        <w:rPr>
          <w:spacing w:val="-7"/>
        </w:rPr>
        <w:t> </w:t>
      </w:r>
      <w:r>
        <w:rPr/>
        <w:t>periods</w:t>
      </w:r>
      <w:r>
        <w:rPr>
          <w:spacing w:val="-6"/>
        </w:rPr>
        <w:t> </w:t>
      </w:r>
      <w:hyperlink w:history="true" w:anchor="_bookmark174">
        <w:r>
          <w:rPr/>
          <w:t>(Levy,</w:t>
        </w:r>
        <w:r>
          <w:rPr>
            <w:spacing w:val="-7"/>
          </w:rPr>
          <w:t> </w:t>
        </w:r>
      </w:hyperlink>
      <w:hyperlink w:history="true" w:anchor="_bookmark174">
        <w:r>
          <w:rPr/>
          <w:t>1983).</w:t>
        </w:r>
        <w:r>
          <w:rPr>
            <w:spacing w:val="-6"/>
          </w:rPr>
          <w:t> </w:t>
        </w:r>
      </w:hyperlink>
      <w:r>
        <w:rPr>
          <w:spacing w:val="-8"/>
        </w:rPr>
        <w:t>In</w:t>
      </w:r>
      <w:bookmarkStart w:name="_bookmark85" w:id="96"/>
      <w:bookmarkEnd w:id="96"/>
      <w:r>
        <w:rPr>
          <w:spacing w:val="-8"/>
        </w:rPr>
      </w:r>
      <w:r>
        <w:rPr>
          <w:spacing w:val="-8"/>
        </w:rPr>
        <w:t> </w:t>
      </w:r>
      <w:r>
        <w:rPr/>
        <w:t>the</w:t>
      </w:r>
      <w:r>
        <w:rPr>
          <w:spacing w:val="-5"/>
        </w:rPr>
        <w:t> </w:t>
      </w:r>
      <w:r>
        <w:rPr/>
        <w:t>following,</w:t>
      </w:r>
      <w:r>
        <w:rPr>
          <w:spacing w:val="-4"/>
        </w:rPr>
        <w:t> </w:t>
      </w:r>
      <w:r>
        <w:rPr/>
        <w:t>we</w:t>
      </w:r>
      <w:r>
        <w:rPr>
          <w:spacing w:val="-5"/>
        </w:rPr>
        <w:t> </w:t>
      </w:r>
      <w:r>
        <w:rPr/>
        <w:t>use</w:t>
      </w:r>
      <w:r>
        <w:rPr>
          <w:spacing w:val="-4"/>
        </w:rPr>
        <w:t> </w:t>
      </w:r>
      <w:r>
        <w:rPr/>
        <w:t>the</w:t>
      </w:r>
      <w:r>
        <w:rPr>
          <w:spacing w:val="-5"/>
        </w:rPr>
        <w:t> </w:t>
      </w:r>
      <w:r>
        <w:rPr/>
        <w:t>mid-point</w:t>
      </w:r>
      <w:r>
        <w:rPr>
          <w:spacing w:val="-4"/>
        </w:rPr>
        <w:t> </w:t>
      </w:r>
      <w:r>
        <w:rPr/>
        <w:t>of</w:t>
      </w:r>
      <w:r>
        <w:rPr>
          <w:spacing w:val="-5"/>
        </w:rPr>
        <w:t> </w:t>
      </w:r>
      <w:r>
        <w:rPr/>
        <w:t>this</w:t>
      </w:r>
      <w:r>
        <w:rPr>
          <w:spacing w:val="-4"/>
        </w:rPr>
        <w:t> </w:t>
      </w:r>
      <w:r>
        <w:rPr/>
        <w:t>century,</w:t>
      </w:r>
      <w:r>
        <w:rPr>
          <w:spacing w:val="-5"/>
        </w:rPr>
        <w:t> </w:t>
      </w:r>
      <w:r>
        <w:rPr/>
        <w:t>1650,</w:t>
      </w:r>
      <w:r>
        <w:rPr>
          <w:spacing w:val="-4"/>
        </w:rPr>
        <w:t> </w:t>
      </w:r>
      <w:r>
        <w:rPr/>
        <w:t>to</w:t>
      </w:r>
      <w:r>
        <w:rPr>
          <w:spacing w:val="-4"/>
        </w:rPr>
        <w:t> </w:t>
      </w:r>
      <w:r>
        <w:rPr/>
        <w:t>pin</w:t>
      </w:r>
      <w:r>
        <w:rPr>
          <w:spacing w:val="-5"/>
        </w:rPr>
        <w:t> </w:t>
      </w:r>
      <w:r>
        <w:rPr/>
        <w:t>down</w:t>
      </w:r>
      <w:r>
        <w:rPr>
          <w:spacing w:val="-4"/>
        </w:rPr>
        <w:t> </w:t>
      </w:r>
      <w:r>
        <w:rPr/>
        <w:t>the</w:t>
      </w:r>
      <w:r>
        <w:rPr>
          <w:spacing w:val="-5"/>
        </w:rPr>
        <w:t> </w:t>
      </w:r>
      <w:r>
        <w:rPr/>
        <w:t>fixed</w:t>
      </w:r>
      <w:r>
        <w:rPr>
          <w:spacing w:val="-4"/>
        </w:rPr>
        <w:t> </w:t>
      </w:r>
      <w:r>
        <w:rPr/>
        <w:t>cost</w:t>
      </w:r>
      <w:r>
        <w:rPr>
          <w:spacing w:val="-5"/>
        </w:rPr>
        <w:t> </w:t>
      </w:r>
      <w:r>
        <w:rPr>
          <w:i/>
        </w:rPr>
        <w:t>F</w:t>
      </w:r>
      <w:r>
        <w:rPr>
          <w:i/>
          <w:position w:val="-2"/>
          <w:sz w:val="16"/>
        </w:rPr>
        <w:t>W</w:t>
      </w:r>
      <w:r>
        <w:rPr>
          <w:i/>
          <w:spacing w:val="31"/>
          <w:position w:val="-2"/>
          <w:sz w:val="16"/>
        </w:rPr>
        <w:t> </w:t>
      </w:r>
      <w:r>
        <w:rPr/>
        <w:t>and</w:t>
      </w:r>
      <w:r>
        <w:rPr>
          <w:spacing w:val="-5"/>
        </w:rPr>
        <w:t> the </w:t>
      </w:r>
      <w:r>
        <w:rPr/>
        <w:t>belligerence parameter </w:t>
      </w:r>
      <w:r>
        <w:rPr>
          <w:i/>
        </w:rPr>
        <w:t>A</w:t>
      </w:r>
      <w:r>
        <w:rPr>
          <w:i/>
          <w:position w:val="-2"/>
          <w:sz w:val="16"/>
        </w:rPr>
        <w:t>W</w:t>
      </w:r>
      <w:r>
        <w:rPr>
          <w:i/>
          <w:spacing w:val="-17"/>
          <w:position w:val="-2"/>
          <w:sz w:val="16"/>
        </w:rPr>
        <w:t> </w:t>
      </w:r>
      <w:r>
        <w:rPr/>
        <w:t>.</w:t>
      </w:r>
    </w:p>
    <w:p>
      <w:pPr>
        <w:pStyle w:val="BodyText"/>
        <w:spacing w:before="5"/>
        <w:rPr>
          <w:sz w:val="19"/>
        </w:rPr>
      </w:pPr>
    </w:p>
    <w:p>
      <w:pPr>
        <w:pStyle w:val="BodyText"/>
        <w:spacing w:line="249" w:lineRule="auto"/>
        <w:ind w:left="176" w:right="1503"/>
        <w:jc w:val="both"/>
      </w:pPr>
      <w:r>
        <w:rPr>
          <w:b/>
        </w:rPr>
        <w:t>Step 4: dynamic part of “Horsemen effect” </w:t>
      </w:r>
      <w:r>
        <w:rPr/>
        <w:t>Next, we calibrate the dynamic part of </w:t>
      </w:r>
      <w:r>
        <w:rPr>
          <w:spacing w:val="-5"/>
        </w:rPr>
        <w:t>the </w:t>
      </w:r>
      <w:r>
        <w:rPr/>
        <w:t>“Horsemen effect”—the link between urbanization and warfare and trade. </w:t>
      </w:r>
      <w:r>
        <w:rPr>
          <w:spacing w:val="-8"/>
        </w:rPr>
        <w:t>We </w:t>
      </w:r>
      <w:r>
        <w:rPr/>
        <w:t>begin with the relationship between urbanization and tax revenues by estimating Equation </w:t>
      </w:r>
      <w:hyperlink w:history="true" w:anchor="_bookmark76">
        <w:r>
          <w:rPr/>
          <w:t>(25) </w:t>
        </w:r>
      </w:hyperlink>
      <w:r>
        <w:rPr/>
        <w:t>for a panel </w:t>
      </w:r>
      <w:r>
        <w:rPr>
          <w:spacing w:val="-8"/>
        </w:rPr>
        <w:t>of </w:t>
      </w:r>
      <w:r>
        <w:rPr/>
        <w:t>countries.</w:t>
      </w:r>
      <w:r>
        <w:rPr>
          <w:spacing w:val="17"/>
        </w:rPr>
        <w:t> </w:t>
      </w:r>
      <w:r>
        <w:rPr>
          <w:spacing w:val="-8"/>
        </w:rPr>
        <w:t>We</w:t>
      </w:r>
      <w:r>
        <w:rPr>
          <w:spacing w:val="21"/>
        </w:rPr>
        <w:t> </w:t>
      </w:r>
      <w:r>
        <w:rPr/>
        <w:t>use</w:t>
      </w:r>
      <w:r>
        <w:rPr>
          <w:spacing w:val="21"/>
        </w:rPr>
        <w:t> </w:t>
      </w:r>
      <w:r>
        <w:rPr/>
        <w:t>tax</w:t>
      </w:r>
      <w:r>
        <w:rPr>
          <w:spacing w:val="22"/>
        </w:rPr>
        <w:t> </w:t>
      </w:r>
      <w:r>
        <w:rPr/>
        <w:t>revenue</w:t>
      </w:r>
      <w:r>
        <w:rPr>
          <w:spacing w:val="21"/>
        </w:rPr>
        <w:t> </w:t>
      </w:r>
      <w:r>
        <w:rPr/>
        <w:t>data</w:t>
      </w:r>
      <w:r>
        <w:rPr>
          <w:spacing w:val="21"/>
        </w:rPr>
        <w:t> </w:t>
      </w:r>
      <w:r>
        <w:rPr/>
        <w:t>from</w:t>
      </w:r>
      <w:r>
        <w:rPr>
          <w:spacing w:val="22"/>
        </w:rPr>
        <w:t> </w:t>
      </w:r>
      <w:hyperlink w:history="true" w:anchor="_bookmark163">
        <w:r>
          <w:rPr/>
          <w:t>Karaman</w:t>
        </w:r>
        <w:r>
          <w:rPr>
            <w:spacing w:val="-3"/>
          </w:rPr>
          <w:t> </w:t>
        </w:r>
        <w:r>
          <w:rPr/>
          <w:t>and</w:t>
        </w:r>
        <w:r>
          <w:rPr>
            <w:spacing w:val="-3"/>
          </w:rPr>
          <w:t> </w:t>
        </w:r>
        <w:r>
          <w:rPr/>
          <w:t>Pamuk</w:t>
        </w:r>
        <w:r>
          <w:rPr>
            <w:spacing w:val="21"/>
          </w:rPr>
          <w:t> </w:t>
        </w:r>
      </w:hyperlink>
      <w:hyperlink w:history="true" w:anchor="_bookmark163">
        <w:r>
          <w:rPr/>
          <w:t>(2010)</w:t>
        </w:r>
        <w:r>
          <w:rPr>
            <w:spacing w:val="21"/>
          </w:rPr>
          <w:t> </w:t>
        </w:r>
      </w:hyperlink>
      <w:r>
        <w:rPr/>
        <w:t>and</w:t>
      </w:r>
      <w:r>
        <w:rPr>
          <w:spacing w:val="22"/>
        </w:rPr>
        <w:t> </w:t>
      </w:r>
      <w:r>
        <w:rPr/>
        <w:t>obtain</w:t>
      </w:r>
      <w:r>
        <w:rPr>
          <w:spacing w:val="21"/>
        </w:rPr>
        <w:t> </w:t>
      </w:r>
      <w:r>
        <w:rPr/>
        <w:t>an</w:t>
      </w:r>
      <w:r>
        <w:rPr>
          <w:spacing w:val="21"/>
        </w:rPr>
        <w:t> </w:t>
      </w:r>
      <w:r>
        <w:rPr/>
        <w:t>estimate</w:t>
      </w:r>
    </w:p>
    <w:p>
      <w:pPr>
        <w:spacing w:line="274" w:lineRule="exact" w:before="0"/>
        <w:ind w:left="176" w:right="0" w:firstLine="0"/>
        <w:jc w:val="left"/>
        <w:rPr>
          <w:sz w:val="20"/>
        </w:rPr>
      </w:pPr>
      <w:r>
        <w:rPr>
          <w:rFonts w:ascii="Arial" w:hAnsi="Arial"/>
          <w:i/>
          <w:spacing w:val="-59"/>
          <w:w w:val="115"/>
          <w:sz w:val="20"/>
        </w:rPr>
        <w:t>τ</w:t>
      </w:r>
      <w:r>
        <w:rPr>
          <w:rFonts w:ascii="Lucida Sans Unicode" w:hAnsi="Lucida Sans Unicode"/>
          <w:w w:val="54"/>
          <w:sz w:val="20"/>
        </w:rPr>
        <w:t>ˆ</w:t>
      </w:r>
      <w:r>
        <w:rPr>
          <w:rFonts w:ascii="Lucida Sans Unicode" w:hAnsi="Lucida Sans Unicode"/>
          <w:spacing w:val="-26"/>
          <w:sz w:val="20"/>
        </w:rPr>
        <w:t> </w:t>
      </w:r>
      <w:r>
        <w:rPr>
          <w:rFonts w:ascii="Lucida Sans Unicode" w:hAnsi="Lucida Sans Unicode"/>
          <w:w w:val="97"/>
          <w:sz w:val="20"/>
        </w:rPr>
        <w:t>=</w:t>
      </w:r>
      <w:r>
        <w:rPr>
          <w:rFonts w:ascii="Lucida Sans Unicode" w:hAnsi="Lucida Sans Unicode"/>
          <w:spacing w:val="-42"/>
          <w:sz w:val="20"/>
        </w:rPr>
        <w:t> </w:t>
      </w:r>
      <w:r>
        <w:rPr>
          <w:w w:val="99"/>
          <w:sz w:val="20"/>
        </w:rPr>
        <w:t>0</w:t>
      </w:r>
      <w:r>
        <w:rPr>
          <w:rFonts w:ascii="Arial" w:hAnsi="Arial"/>
          <w:i/>
          <w:w w:val="98"/>
          <w:sz w:val="20"/>
        </w:rPr>
        <w:t>.</w:t>
      </w:r>
      <w:r>
        <w:rPr>
          <w:w w:val="99"/>
          <w:sz w:val="20"/>
        </w:rPr>
        <w:t>52,</w:t>
      </w:r>
      <w:r>
        <w:rPr>
          <w:sz w:val="20"/>
        </w:rPr>
        <w:t> </w:t>
      </w:r>
      <w:r>
        <w:rPr>
          <w:spacing w:val="-11"/>
          <w:sz w:val="20"/>
        </w:rPr>
        <w:t> </w:t>
      </w:r>
      <w:r>
        <w:rPr>
          <w:i/>
          <w:w w:val="99"/>
          <w:sz w:val="20"/>
        </w:rPr>
        <w:t>i.e</w:t>
      </w:r>
      <w:r>
        <w:rPr>
          <w:w w:val="99"/>
          <w:sz w:val="20"/>
        </w:rPr>
        <w:t>.</w:t>
      </w:r>
      <w:r>
        <w:rPr>
          <w:sz w:val="20"/>
        </w:rPr>
        <w:t> </w:t>
      </w:r>
      <w:r>
        <w:rPr>
          <w:spacing w:val="-11"/>
          <w:sz w:val="20"/>
        </w:rPr>
        <w:t> </w:t>
      </w:r>
      <w:r>
        <w:rPr>
          <w:w w:val="99"/>
          <w:sz w:val="20"/>
        </w:rPr>
        <w:t>the</w:t>
      </w:r>
      <w:r>
        <w:rPr>
          <w:sz w:val="20"/>
        </w:rPr>
        <w:t> </w:t>
      </w:r>
      <w:r>
        <w:rPr>
          <w:spacing w:val="-11"/>
          <w:sz w:val="20"/>
        </w:rPr>
        <w:t> </w:t>
      </w:r>
      <w:r>
        <w:rPr>
          <w:w w:val="99"/>
          <w:sz w:val="20"/>
        </w:rPr>
        <w:t>tax</w:t>
      </w:r>
      <w:r>
        <w:rPr>
          <w:sz w:val="20"/>
        </w:rPr>
        <w:t> </w:t>
      </w:r>
      <w:r>
        <w:rPr>
          <w:spacing w:val="-11"/>
          <w:sz w:val="20"/>
        </w:rPr>
        <w:t> </w:t>
      </w:r>
      <w:r>
        <w:rPr>
          <w:w w:val="99"/>
          <w:sz w:val="20"/>
        </w:rPr>
        <w:t>rate</w:t>
      </w:r>
      <w:r>
        <w:rPr>
          <w:sz w:val="20"/>
        </w:rPr>
        <w:t> </w:t>
      </w:r>
      <w:r>
        <w:rPr>
          <w:spacing w:val="-11"/>
          <w:sz w:val="20"/>
        </w:rPr>
        <w:t> </w:t>
      </w:r>
      <w:r>
        <w:rPr>
          <w:w w:val="99"/>
          <w:sz w:val="20"/>
        </w:rPr>
        <w:t>on</w:t>
      </w:r>
      <w:r>
        <w:rPr>
          <w:sz w:val="20"/>
        </w:rPr>
        <w:t> </w:t>
      </w:r>
      <w:r>
        <w:rPr>
          <w:spacing w:val="-11"/>
          <w:sz w:val="20"/>
        </w:rPr>
        <w:t> </w:t>
      </w:r>
      <w:r>
        <w:rPr>
          <w:i/>
          <w:w w:val="99"/>
          <w:sz w:val="20"/>
        </w:rPr>
        <w:t>ab</w:t>
      </w:r>
      <w:r>
        <w:rPr>
          <w:i/>
          <w:spacing w:val="-2"/>
          <w:w w:val="99"/>
          <w:sz w:val="20"/>
        </w:rPr>
        <w:t>o</w:t>
      </w:r>
      <w:r>
        <w:rPr>
          <w:i/>
          <w:w w:val="99"/>
          <w:sz w:val="20"/>
        </w:rPr>
        <w:t>ve-subsistence</w:t>
      </w:r>
      <w:r>
        <w:rPr>
          <w:i/>
          <w:sz w:val="20"/>
        </w:rPr>
        <w:t> </w:t>
      </w:r>
      <w:r>
        <w:rPr>
          <w:i/>
          <w:spacing w:val="-11"/>
          <w:sz w:val="20"/>
        </w:rPr>
        <w:t> </w:t>
      </w:r>
      <w:r>
        <w:rPr>
          <w:w w:val="99"/>
          <w:sz w:val="20"/>
        </w:rPr>
        <w:t>income</w:t>
      </w:r>
      <w:r>
        <w:rPr>
          <w:sz w:val="20"/>
        </w:rPr>
        <w:t> </w:t>
      </w:r>
      <w:r>
        <w:rPr>
          <w:spacing w:val="-11"/>
          <w:sz w:val="20"/>
        </w:rPr>
        <w:t> </w:t>
      </w:r>
      <w:r>
        <w:rPr>
          <w:w w:val="99"/>
          <w:sz w:val="20"/>
        </w:rPr>
        <w:t>in</w:t>
      </w:r>
      <w:r>
        <w:rPr>
          <w:sz w:val="20"/>
        </w:rPr>
        <w:t> </w:t>
      </w:r>
      <w:r>
        <w:rPr>
          <w:spacing w:val="-11"/>
          <w:sz w:val="20"/>
        </w:rPr>
        <w:t> </w:t>
      </w:r>
      <w:r>
        <w:rPr>
          <w:w w:val="99"/>
          <w:sz w:val="20"/>
        </w:rPr>
        <w:t>early</w:t>
      </w:r>
      <w:r>
        <w:rPr>
          <w:sz w:val="20"/>
        </w:rPr>
        <w:t> </w:t>
      </w:r>
      <w:r>
        <w:rPr>
          <w:spacing w:val="-11"/>
          <w:sz w:val="20"/>
        </w:rPr>
        <w:t> </w:t>
      </w:r>
      <w:r>
        <w:rPr>
          <w:w w:val="99"/>
          <w:sz w:val="20"/>
        </w:rPr>
        <w:t>modern</w:t>
      </w:r>
      <w:r>
        <w:rPr>
          <w:sz w:val="20"/>
        </w:rPr>
        <w:t> </w:t>
      </w:r>
      <w:r>
        <w:rPr>
          <w:spacing w:val="-11"/>
          <w:sz w:val="20"/>
        </w:rPr>
        <w:t> </w:t>
      </w:r>
      <w:r>
        <w:rPr>
          <w:w w:val="99"/>
          <w:sz w:val="20"/>
        </w:rPr>
        <w:t>Europe</w:t>
      </w:r>
      <w:r>
        <w:rPr>
          <w:sz w:val="20"/>
        </w:rPr>
        <w:t> </w:t>
      </w:r>
      <w:r>
        <w:rPr>
          <w:spacing w:val="-11"/>
          <w:sz w:val="20"/>
        </w:rPr>
        <w:t> </w:t>
      </w:r>
      <w:r>
        <w:rPr>
          <w:w w:val="99"/>
          <w:sz w:val="20"/>
        </w:rPr>
        <w:t>was</w:t>
      </w:r>
      <w:r>
        <w:rPr>
          <w:sz w:val="20"/>
        </w:rPr>
        <w:t> </w:t>
      </w:r>
      <w:r>
        <w:rPr>
          <w:spacing w:val="-11"/>
          <w:sz w:val="20"/>
        </w:rPr>
        <w:t> </w:t>
      </w:r>
      <w:r>
        <w:rPr>
          <w:w w:val="99"/>
          <w:sz w:val="20"/>
        </w:rPr>
        <w:t>about</w:t>
      </w:r>
    </w:p>
    <w:p>
      <w:pPr>
        <w:pStyle w:val="BodyText"/>
        <w:spacing w:before="2"/>
        <w:rPr>
          <w:sz w:val="35"/>
        </w:rPr>
      </w:pPr>
    </w:p>
    <w:p>
      <w:pPr>
        <w:pStyle w:val="ListParagraph"/>
        <w:numPr>
          <w:ilvl w:val="0"/>
          <w:numId w:val="1"/>
        </w:numPr>
        <w:tabs>
          <w:tab w:pos="802" w:val="left" w:leader="none"/>
        </w:tabs>
        <w:spacing w:line="259" w:lineRule="auto" w:before="0" w:after="0"/>
        <w:ind w:left="176" w:right="1503" w:firstLine="346"/>
        <w:jc w:val="both"/>
        <w:rPr>
          <w:sz w:val="16"/>
        </w:rPr>
      </w:pPr>
      <w:r>
        <w:rPr>
          <w:sz w:val="16"/>
        </w:rPr>
        <w:t>Our estimate is derived as follows: trade grows with elasticities of 0.8 and 0.65 with respect to income of country</w:t>
      </w:r>
      <w:r>
        <w:rPr>
          <w:spacing w:val="-10"/>
          <w:sz w:val="16"/>
        </w:rPr>
        <w:t> </w:t>
      </w:r>
      <w:r>
        <w:rPr>
          <w:sz w:val="16"/>
        </w:rPr>
        <w:t>A</w:t>
      </w:r>
      <w:r>
        <w:rPr>
          <w:spacing w:val="-10"/>
          <w:sz w:val="16"/>
        </w:rPr>
        <w:t> </w:t>
      </w:r>
      <w:r>
        <w:rPr>
          <w:sz w:val="16"/>
        </w:rPr>
        <w:t>and</w:t>
      </w:r>
      <w:r>
        <w:rPr>
          <w:spacing w:val="-1"/>
          <w:sz w:val="16"/>
        </w:rPr>
        <w:t> </w:t>
      </w:r>
      <w:r>
        <w:rPr>
          <w:sz w:val="16"/>
        </w:rPr>
        <w:t>B,</w:t>
      </w:r>
      <w:r>
        <w:rPr>
          <w:spacing w:val="-1"/>
          <w:sz w:val="16"/>
        </w:rPr>
        <w:t> </w:t>
      </w:r>
      <w:r>
        <w:rPr>
          <w:sz w:val="16"/>
        </w:rPr>
        <w:t>as</w:t>
      </w:r>
      <w:r>
        <w:rPr>
          <w:spacing w:val="-1"/>
          <w:sz w:val="16"/>
        </w:rPr>
        <w:t> </w:t>
      </w:r>
      <w:r>
        <w:rPr>
          <w:sz w:val="16"/>
        </w:rPr>
        <w:t>in</w:t>
      </w:r>
      <w:r>
        <w:rPr>
          <w:spacing w:val="-1"/>
          <w:sz w:val="16"/>
        </w:rPr>
        <w:t> </w:t>
      </w:r>
      <w:r>
        <w:rPr>
          <w:sz w:val="16"/>
        </w:rPr>
        <w:t>the</w:t>
      </w:r>
      <w:r>
        <w:rPr>
          <w:spacing w:val="-1"/>
          <w:sz w:val="16"/>
        </w:rPr>
        <w:t> </w:t>
      </w:r>
      <w:r>
        <w:rPr>
          <w:sz w:val="16"/>
        </w:rPr>
        <w:t>gravity</w:t>
      </w:r>
      <w:r>
        <w:rPr>
          <w:spacing w:val="-1"/>
          <w:sz w:val="16"/>
        </w:rPr>
        <w:t> </w:t>
      </w:r>
      <w:r>
        <w:rPr>
          <w:sz w:val="16"/>
        </w:rPr>
        <w:t>model</w:t>
      </w:r>
      <w:r>
        <w:rPr>
          <w:spacing w:val="-1"/>
          <w:sz w:val="16"/>
        </w:rPr>
        <w:t> </w:t>
      </w:r>
      <w:r>
        <w:rPr>
          <w:sz w:val="16"/>
        </w:rPr>
        <w:t>estimated</w:t>
      </w:r>
      <w:r>
        <w:rPr>
          <w:spacing w:val="-1"/>
          <w:sz w:val="16"/>
        </w:rPr>
        <w:t> </w:t>
      </w:r>
      <w:r>
        <w:rPr>
          <w:sz w:val="16"/>
        </w:rPr>
        <w:t>by</w:t>
      </w:r>
      <w:r>
        <w:rPr>
          <w:spacing w:val="-1"/>
          <w:sz w:val="16"/>
        </w:rPr>
        <w:t> </w:t>
      </w:r>
      <w:hyperlink w:history="true" w:anchor="_bookmark118">
        <w:r>
          <w:rPr>
            <w:sz w:val="16"/>
          </w:rPr>
          <w:t>Bergstrand</w:t>
        </w:r>
        <w:r>
          <w:rPr>
            <w:spacing w:val="-1"/>
            <w:sz w:val="16"/>
          </w:rPr>
          <w:t> </w:t>
        </w:r>
      </w:hyperlink>
      <w:hyperlink w:history="true" w:anchor="_bookmark118">
        <w:r>
          <w:rPr>
            <w:sz w:val="16"/>
          </w:rPr>
          <w:t>(1985,</w:t>
        </w:r>
        <w:r>
          <w:rPr>
            <w:spacing w:val="-1"/>
            <w:sz w:val="16"/>
          </w:rPr>
          <w:t> </w:t>
        </w:r>
      </w:hyperlink>
      <w:r>
        <w:rPr>
          <w:sz w:val="16"/>
        </w:rPr>
        <w:t>table</w:t>
      </w:r>
      <w:r>
        <w:rPr>
          <w:spacing w:val="-1"/>
          <w:sz w:val="16"/>
        </w:rPr>
        <w:t> </w:t>
      </w:r>
      <w:r>
        <w:rPr>
          <w:sz w:val="16"/>
        </w:rPr>
        <w:t>1,</w:t>
      </w:r>
      <w:r>
        <w:rPr>
          <w:spacing w:val="-1"/>
          <w:sz w:val="16"/>
        </w:rPr>
        <w:t> </w:t>
      </w:r>
      <w:r>
        <w:rPr>
          <w:sz w:val="16"/>
        </w:rPr>
        <w:t>column</w:t>
      </w:r>
      <w:r>
        <w:rPr>
          <w:spacing w:val="-1"/>
          <w:sz w:val="16"/>
        </w:rPr>
        <w:t> </w:t>
      </w:r>
      <w:r>
        <w:rPr>
          <w:sz w:val="16"/>
        </w:rPr>
        <w:t>1).</w:t>
      </w:r>
      <w:r>
        <w:rPr>
          <w:spacing w:val="-4"/>
          <w:sz w:val="16"/>
        </w:rPr>
        <w:t> </w:t>
      </w:r>
      <w:r>
        <w:rPr>
          <w:sz w:val="16"/>
        </w:rPr>
        <w:t>This</w:t>
      </w:r>
      <w:r>
        <w:rPr>
          <w:spacing w:val="-1"/>
          <w:sz w:val="16"/>
        </w:rPr>
        <w:t> </w:t>
      </w:r>
      <w:r>
        <w:rPr>
          <w:sz w:val="16"/>
        </w:rPr>
        <w:t>implies</w:t>
      </w:r>
      <w:r>
        <w:rPr>
          <w:spacing w:val="-1"/>
          <w:sz w:val="16"/>
        </w:rPr>
        <w:t> </w:t>
      </w:r>
      <w:r>
        <w:rPr>
          <w:sz w:val="16"/>
        </w:rPr>
        <w:t>that</w:t>
      </w:r>
      <w:r>
        <w:rPr>
          <w:spacing w:val="-1"/>
          <w:sz w:val="16"/>
        </w:rPr>
        <w:t> </w:t>
      </w:r>
      <w:r>
        <w:rPr>
          <w:sz w:val="16"/>
        </w:rPr>
        <w:t>as</w:t>
      </w:r>
      <w:r>
        <w:rPr>
          <w:spacing w:val="-1"/>
          <w:sz w:val="16"/>
        </w:rPr>
        <w:t> </w:t>
      </w:r>
      <w:r>
        <w:rPr>
          <w:spacing w:val="-3"/>
          <w:sz w:val="16"/>
        </w:rPr>
        <w:t>overall </w:t>
      </w:r>
      <w:r>
        <w:rPr>
          <w:sz w:val="16"/>
        </w:rPr>
        <w:t>income doubles, trade rises by 145%. </w:t>
      </w:r>
      <w:r>
        <w:rPr>
          <w:spacing w:val="-7"/>
          <w:sz w:val="16"/>
        </w:rPr>
        <w:t>We </w:t>
      </w:r>
      <w:r>
        <w:rPr>
          <w:sz w:val="16"/>
        </w:rPr>
        <w:t>focus on the period 1500–1700, where income data are available. In order to provide a conservative estimate, we consider only the per capita component of overall income growth. That is, we do not take into account the contribution of population growth to aggregate income increases, because growing</w:t>
      </w:r>
      <w:r>
        <w:rPr>
          <w:spacing w:val="-22"/>
          <w:sz w:val="16"/>
        </w:rPr>
        <w:t> </w:t>
      </w:r>
      <w:r>
        <w:rPr>
          <w:sz w:val="16"/>
        </w:rPr>
        <w:t>population might</w:t>
      </w:r>
      <w:r>
        <w:rPr>
          <w:spacing w:val="-11"/>
          <w:sz w:val="16"/>
        </w:rPr>
        <w:t> </w:t>
      </w:r>
      <w:r>
        <w:rPr>
          <w:sz w:val="16"/>
        </w:rPr>
        <w:t>reflect</w:t>
      </w:r>
      <w:r>
        <w:rPr>
          <w:spacing w:val="-11"/>
          <w:sz w:val="16"/>
        </w:rPr>
        <w:t> </w:t>
      </w:r>
      <w:r>
        <w:rPr>
          <w:sz w:val="16"/>
        </w:rPr>
        <w:t>the</w:t>
      </w:r>
      <w:r>
        <w:rPr>
          <w:spacing w:val="-10"/>
          <w:sz w:val="16"/>
        </w:rPr>
        <w:t> </w:t>
      </w:r>
      <w:r>
        <w:rPr>
          <w:sz w:val="16"/>
        </w:rPr>
        <w:t>convergence</w:t>
      </w:r>
      <w:r>
        <w:rPr>
          <w:spacing w:val="-11"/>
          <w:sz w:val="16"/>
        </w:rPr>
        <w:t> </w:t>
      </w:r>
      <w:r>
        <w:rPr>
          <w:sz w:val="16"/>
        </w:rPr>
        <w:t>back</w:t>
      </w:r>
      <w:r>
        <w:rPr>
          <w:spacing w:val="-10"/>
          <w:sz w:val="16"/>
        </w:rPr>
        <w:t> </w:t>
      </w:r>
      <w:r>
        <w:rPr>
          <w:sz w:val="16"/>
        </w:rPr>
        <w:t>to</w:t>
      </w:r>
      <w:r>
        <w:rPr>
          <w:spacing w:val="-11"/>
          <w:sz w:val="16"/>
        </w:rPr>
        <w:t> </w:t>
      </w:r>
      <w:r>
        <w:rPr>
          <w:sz w:val="16"/>
        </w:rPr>
        <w:t>long-run</w:t>
      </w:r>
      <w:r>
        <w:rPr>
          <w:spacing w:val="-10"/>
          <w:sz w:val="16"/>
        </w:rPr>
        <w:t> </w:t>
      </w:r>
      <w:r>
        <w:rPr>
          <w:sz w:val="16"/>
        </w:rPr>
        <w:t>levels</w:t>
      </w:r>
      <w:r>
        <w:rPr>
          <w:spacing w:val="-11"/>
          <w:sz w:val="16"/>
        </w:rPr>
        <w:t> </w:t>
      </w:r>
      <w:r>
        <w:rPr>
          <w:sz w:val="16"/>
        </w:rPr>
        <w:t>after</w:t>
      </w:r>
      <w:r>
        <w:rPr>
          <w:spacing w:val="-10"/>
          <w:sz w:val="16"/>
        </w:rPr>
        <w:t> </w:t>
      </w:r>
      <w:r>
        <w:rPr>
          <w:sz w:val="16"/>
        </w:rPr>
        <w:t>the</w:t>
      </w:r>
      <w:r>
        <w:rPr>
          <w:spacing w:val="-11"/>
          <w:sz w:val="16"/>
        </w:rPr>
        <w:t> </w:t>
      </w:r>
      <w:r>
        <w:rPr>
          <w:sz w:val="16"/>
        </w:rPr>
        <w:t>Black</w:t>
      </w:r>
      <w:r>
        <w:rPr>
          <w:spacing w:val="-10"/>
          <w:sz w:val="16"/>
        </w:rPr>
        <w:t> </w:t>
      </w:r>
      <w:r>
        <w:rPr>
          <w:sz w:val="16"/>
        </w:rPr>
        <w:t>Death.</w:t>
      </w:r>
      <w:r>
        <w:rPr>
          <w:spacing w:val="-11"/>
          <w:sz w:val="16"/>
        </w:rPr>
        <w:t> </w:t>
      </w:r>
      <w:r>
        <w:rPr>
          <w:sz w:val="16"/>
        </w:rPr>
        <w:t>Using</w:t>
      </w:r>
      <w:r>
        <w:rPr>
          <w:spacing w:val="-10"/>
          <w:sz w:val="16"/>
        </w:rPr>
        <w:t> </w:t>
      </w:r>
      <w:r>
        <w:rPr>
          <w:sz w:val="16"/>
        </w:rPr>
        <w:t>Bergstrand’s</w:t>
      </w:r>
      <w:r>
        <w:rPr>
          <w:spacing w:val="-11"/>
          <w:sz w:val="16"/>
        </w:rPr>
        <w:t> </w:t>
      </w:r>
      <w:r>
        <w:rPr>
          <w:sz w:val="16"/>
        </w:rPr>
        <w:t>elasticity,</w:t>
      </w:r>
      <w:r>
        <w:rPr>
          <w:spacing w:val="-10"/>
          <w:sz w:val="16"/>
        </w:rPr>
        <w:t> </w:t>
      </w:r>
      <w:r>
        <w:rPr>
          <w:sz w:val="16"/>
        </w:rPr>
        <w:t>combined</w:t>
      </w:r>
      <w:r>
        <w:rPr>
          <w:spacing w:val="-11"/>
          <w:sz w:val="16"/>
        </w:rPr>
        <w:t> </w:t>
      </w:r>
      <w:r>
        <w:rPr>
          <w:spacing w:val="-3"/>
          <w:sz w:val="16"/>
        </w:rPr>
        <w:t>with </w:t>
      </w:r>
      <w:r>
        <w:rPr>
          <w:sz w:val="16"/>
        </w:rPr>
        <w:t>the</w:t>
      </w:r>
      <w:r>
        <w:rPr>
          <w:spacing w:val="-8"/>
          <w:sz w:val="16"/>
        </w:rPr>
        <w:t> </w:t>
      </w:r>
      <w:r>
        <w:rPr>
          <w:sz w:val="16"/>
        </w:rPr>
        <w:t>fact</w:t>
      </w:r>
      <w:r>
        <w:rPr>
          <w:spacing w:val="-7"/>
          <w:sz w:val="16"/>
        </w:rPr>
        <w:t> </w:t>
      </w:r>
      <w:r>
        <w:rPr>
          <w:sz w:val="16"/>
        </w:rPr>
        <w:t>that</w:t>
      </w:r>
      <w:r>
        <w:rPr>
          <w:spacing w:val="-7"/>
          <w:sz w:val="16"/>
        </w:rPr>
        <w:t> </w:t>
      </w:r>
      <w:r>
        <w:rPr>
          <w:sz w:val="16"/>
        </w:rPr>
        <w:t>p.c.</w:t>
      </w:r>
      <w:r>
        <w:rPr>
          <w:spacing w:val="-8"/>
          <w:sz w:val="16"/>
        </w:rPr>
        <w:t> </w:t>
      </w:r>
      <w:r>
        <w:rPr>
          <w:sz w:val="16"/>
        </w:rPr>
        <w:t>incomes</w:t>
      </w:r>
      <w:r>
        <w:rPr>
          <w:spacing w:val="-7"/>
          <w:sz w:val="16"/>
        </w:rPr>
        <w:t> </w:t>
      </w:r>
      <w:r>
        <w:rPr>
          <w:sz w:val="16"/>
        </w:rPr>
        <w:t>grew</w:t>
      </w:r>
      <w:r>
        <w:rPr>
          <w:spacing w:val="-7"/>
          <w:sz w:val="16"/>
        </w:rPr>
        <w:t> </w:t>
      </w:r>
      <w:r>
        <w:rPr>
          <w:sz w:val="16"/>
        </w:rPr>
        <w:t>by</w:t>
      </w:r>
      <w:r>
        <w:rPr>
          <w:spacing w:val="-8"/>
          <w:sz w:val="16"/>
        </w:rPr>
        <w:t> </w:t>
      </w:r>
      <w:r>
        <w:rPr>
          <w:sz w:val="16"/>
        </w:rPr>
        <w:t>approximately</w:t>
      </w:r>
      <w:r>
        <w:rPr>
          <w:spacing w:val="-7"/>
          <w:sz w:val="16"/>
        </w:rPr>
        <w:t> </w:t>
      </w:r>
      <w:r>
        <w:rPr>
          <w:sz w:val="16"/>
        </w:rPr>
        <w:t>30%,</w:t>
      </w:r>
      <w:r>
        <w:rPr>
          <w:spacing w:val="-7"/>
          <w:sz w:val="16"/>
        </w:rPr>
        <w:t> </w:t>
      </w:r>
      <w:r>
        <w:rPr>
          <w:sz w:val="16"/>
        </w:rPr>
        <w:t>suggests</w:t>
      </w:r>
      <w:r>
        <w:rPr>
          <w:spacing w:val="-7"/>
          <w:sz w:val="16"/>
        </w:rPr>
        <w:t> </w:t>
      </w:r>
      <w:r>
        <w:rPr>
          <w:sz w:val="16"/>
        </w:rPr>
        <w:t>that</w:t>
      </w:r>
      <w:r>
        <w:rPr>
          <w:spacing w:val="-8"/>
          <w:sz w:val="16"/>
        </w:rPr>
        <w:t> </w:t>
      </w:r>
      <w:r>
        <w:rPr>
          <w:sz w:val="16"/>
        </w:rPr>
        <w:t>trade</w:t>
      </w:r>
      <w:r>
        <w:rPr>
          <w:spacing w:val="-7"/>
          <w:sz w:val="16"/>
        </w:rPr>
        <w:t> </w:t>
      </w:r>
      <w:r>
        <w:rPr>
          <w:sz w:val="16"/>
        </w:rPr>
        <w:t>may</w:t>
      </w:r>
      <w:r>
        <w:rPr>
          <w:spacing w:val="-7"/>
          <w:sz w:val="16"/>
        </w:rPr>
        <w:t> </w:t>
      </w:r>
      <w:r>
        <w:rPr>
          <w:sz w:val="16"/>
        </w:rPr>
        <w:t>have</w:t>
      </w:r>
      <w:r>
        <w:rPr>
          <w:spacing w:val="-8"/>
          <w:sz w:val="16"/>
        </w:rPr>
        <w:t> </w:t>
      </w:r>
      <w:r>
        <w:rPr>
          <w:sz w:val="16"/>
        </w:rPr>
        <w:t>increased</w:t>
      </w:r>
      <w:r>
        <w:rPr>
          <w:spacing w:val="-7"/>
          <w:sz w:val="16"/>
        </w:rPr>
        <w:t> </w:t>
      </w:r>
      <w:r>
        <w:rPr>
          <w:sz w:val="16"/>
        </w:rPr>
        <w:t>by</w:t>
      </w:r>
      <w:r>
        <w:rPr>
          <w:spacing w:val="-7"/>
          <w:sz w:val="16"/>
        </w:rPr>
        <w:t> </w:t>
      </w:r>
      <w:r>
        <w:rPr>
          <w:sz w:val="16"/>
        </w:rPr>
        <w:t>44%</w:t>
      </w:r>
      <w:r>
        <w:rPr>
          <w:spacing w:val="-8"/>
          <w:sz w:val="16"/>
        </w:rPr>
        <w:t> </w:t>
      </w:r>
      <w:r>
        <w:rPr>
          <w:sz w:val="16"/>
        </w:rPr>
        <w:t>during</w:t>
      </w:r>
      <w:r>
        <w:rPr>
          <w:spacing w:val="-7"/>
          <w:sz w:val="16"/>
        </w:rPr>
        <w:t> </w:t>
      </w:r>
      <w:r>
        <w:rPr>
          <w:sz w:val="16"/>
        </w:rPr>
        <w:t>our</w:t>
      </w:r>
      <w:r>
        <w:rPr>
          <w:spacing w:val="-7"/>
          <w:sz w:val="16"/>
        </w:rPr>
        <w:t> </w:t>
      </w:r>
      <w:r>
        <w:rPr>
          <w:sz w:val="16"/>
        </w:rPr>
        <w:t>period. Using</w:t>
      </w:r>
      <w:r>
        <w:rPr>
          <w:spacing w:val="-7"/>
          <w:sz w:val="16"/>
        </w:rPr>
        <w:t> </w:t>
      </w:r>
      <w:r>
        <w:rPr>
          <w:sz w:val="16"/>
        </w:rPr>
        <w:t>the</w:t>
      </w:r>
      <w:r>
        <w:rPr>
          <w:spacing w:val="-7"/>
          <w:sz w:val="16"/>
        </w:rPr>
        <w:t> </w:t>
      </w:r>
      <w:r>
        <w:rPr>
          <w:sz w:val="16"/>
        </w:rPr>
        <w:t>average</w:t>
      </w:r>
      <w:r>
        <w:rPr>
          <w:spacing w:val="-7"/>
          <w:sz w:val="16"/>
        </w:rPr>
        <w:t> </w:t>
      </w:r>
      <w:r>
        <w:rPr>
          <w:sz w:val="16"/>
        </w:rPr>
        <w:t>elasticity</w:t>
      </w:r>
      <w:r>
        <w:rPr>
          <w:spacing w:val="-7"/>
          <w:sz w:val="16"/>
        </w:rPr>
        <w:t> </w:t>
      </w:r>
      <w:r>
        <w:rPr>
          <w:sz w:val="16"/>
        </w:rPr>
        <w:t>of</w:t>
      </w:r>
      <w:r>
        <w:rPr>
          <w:spacing w:val="-7"/>
          <w:sz w:val="16"/>
        </w:rPr>
        <w:t> </w:t>
      </w:r>
      <w:r>
        <w:rPr>
          <w:sz w:val="16"/>
        </w:rPr>
        <w:t>1.5</w:t>
      </w:r>
      <w:r>
        <w:rPr>
          <w:spacing w:val="-7"/>
          <w:sz w:val="16"/>
        </w:rPr>
        <w:t> </w:t>
      </w:r>
      <w:r>
        <w:rPr>
          <w:sz w:val="16"/>
        </w:rPr>
        <w:t>from</w:t>
      </w:r>
      <w:r>
        <w:rPr>
          <w:spacing w:val="-6"/>
          <w:sz w:val="16"/>
        </w:rPr>
        <w:t> </w:t>
      </w:r>
      <w:hyperlink w:history="true" w:anchor="_bookmark193">
        <w:r>
          <w:rPr>
            <w:sz w:val="16"/>
          </w:rPr>
          <w:t>Oster</w:t>
        </w:r>
        <w:r>
          <w:rPr>
            <w:spacing w:val="-7"/>
            <w:sz w:val="16"/>
          </w:rPr>
          <w:t> </w:t>
        </w:r>
      </w:hyperlink>
      <w:hyperlink w:history="true" w:anchor="_bookmark193">
        <w:r>
          <w:rPr>
            <w:sz w:val="16"/>
          </w:rPr>
          <w:t>(2009),</w:t>
        </w:r>
        <w:r>
          <w:rPr>
            <w:spacing w:val="-7"/>
            <w:sz w:val="16"/>
          </w:rPr>
          <w:t> </w:t>
        </w:r>
      </w:hyperlink>
      <w:r>
        <w:rPr>
          <w:sz w:val="16"/>
        </w:rPr>
        <w:t>infectious</w:t>
      </w:r>
      <w:r>
        <w:rPr>
          <w:spacing w:val="-7"/>
          <w:sz w:val="16"/>
        </w:rPr>
        <w:t> </w:t>
      </w:r>
      <w:r>
        <w:rPr>
          <w:sz w:val="16"/>
        </w:rPr>
        <w:t>disease</w:t>
      </w:r>
      <w:r>
        <w:rPr>
          <w:spacing w:val="-7"/>
          <w:sz w:val="16"/>
        </w:rPr>
        <w:t> </w:t>
      </w:r>
      <w:r>
        <w:rPr>
          <w:sz w:val="16"/>
        </w:rPr>
        <w:t>should</w:t>
      </w:r>
      <w:r>
        <w:rPr>
          <w:spacing w:val="-7"/>
          <w:sz w:val="16"/>
        </w:rPr>
        <w:t> </w:t>
      </w:r>
      <w:r>
        <w:rPr>
          <w:sz w:val="16"/>
        </w:rPr>
        <w:t>have</w:t>
      </w:r>
      <w:r>
        <w:rPr>
          <w:spacing w:val="-7"/>
          <w:sz w:val="16"/>
        </w:rPr>
        <w:t> </w:t>
      </w:r>
      <w:r>
        <w:rPr>
          <w:sz w:val="16"/>
        </w:rPr>
        <w:t>been</w:t>
      </w:r>
      <w:r>
        <w:rPr>
          <w:spacing w:val="-6"/>
          <w:sz w:val="16"/>
        </w:rPr>
        <w:t> </w:t>
      </w:r>
      <w:r>
        <w:rPr>
          <w:sz w:val="16"/>
        </w:rPr>
        <w:t>65%</w:t>
      </w:r>
      <w:r>
        <w:rPr>
          <w:spacing w:val="-7"/>
          <w:sz w:val="16"/>
        </w:rPr>
        <w:t> </w:t>
      </w:r>
      <w:r>
        <w:rPr>
          <w:sz w:val="16"/>
        </w:rPr>
        <w:t>higher.</w:t>
      </w:r>
      <w:r>
        <w:rPr>
          <w:spacing w:val="-7"/>
          <w:sz w:val="16"/>
        </w:rPr>
        <w:t> </w:t>
      </w:r>
      <w:r>
        <w:rPr>
          <w:sz w:val="16"/>
        </w:rPr>
        <w:t>For</w:t>
      </w:r>
      <w:r>
        <w:rPr>
          <w:spacing w:val="-7"/>
          <w:sz w:val="16"/>
        </w:rPr>
        <w:t> </w:t>
      </w:r>
      <w:r>
        <w:rPr>
          <w:sz w:val="16"/>
        </w:rPr>
        <w:t>the</w:t>
      </w:r>
      <w:r>
        <w:rPr>
          <w:spacing w:val="-7"/>
          <w:sz w:val="16"/>
        </w:rPr>
        <w:t> </w:t>
      </w:r>
      <w:r>
        <w:rPr>
          <w:sz w:val="16"/>
        </w:rPr>
        <w:t>aggregate death</w:t>
      </w:r>
      <w:r>
        <w:rPr>
          <w:spacing w:val="-8"/>
          <w:sz w:val="16"/>
        </w:rPr>
        <w:t> </w:t>
      </w:r>
      <w:r>
        <w:rPr>
          <w:sz w:val="16"/>
        </w:rPr>
        <w:t>rate</w:t>
      </w:r>
      <w:r>
        <w:rPr>
          <w:spacing w:val="-7"/>
          <w:sz w:val="16"/>
        </w:rPr>
        <w:t> </w:t>
      </w:r>
      <w:r>
        <w:rPr>
          <w:sz w:val="16"/>
        </w:rPr>
        <w:t>to</w:t>
      </w:r>
      <w:r>
        <w:rPr>
          <w:spacing w:val="-7"/>
          <w:sz w:val="16"/>
        </w:rPr>
        <w:t> </w:t>
      </w:r>
      <w:r>
        <w:rPr>
          <w:sz w:val="16"/>
        </w:rPr>
        <w:t>increase</w:t>
      </w:r>
      <w:r>
        <w:rPr>
          <w:spacing w:val="-7"/>
          <w:sz w:val="16"/>
        </w:rPr>
        <w:t> </w:t>
      </w:r>
      <w:r>
        <w:rPr>
          <w:sz w:val="16"/>
        </w:rPr>
        <w:t>by</w:t>
      </w:r>
      <w:r>
        <w:rPr>
          <w:spacing w:val="-7"/>
          <w:sz w:val="16"/>
        </w:rPr>
        <w:t> </w:t>
      </w:r>
      <w:r>
        <w:rPr>
          <w:sz w:val="16"/>
        </w:rPr>
        <w:t>0.25%</w:t>
      </w:r>
      <w:r>
        <w:rPr>
          <w:spacing w:val="-7"/>
          <w:sz w:val="16"/>
        </w:rPr>
        <w:t> </w:t>
      </w:r>
      <w:r>
        <w:rPr>
          <w:sz w:val="16"/>
        </w:rPr>
        <w:t>as</w:t>
      </w:r>
      <w:r>
        <w:rPr>
          <w:spacing w:val="-7"/>
          <w:sz w:val="16"/>
        </w:rPr>
        <w:t> </w:t>
      </w:r>
      <w:r>
        <w:rPr>
          <w:sz w:val="16"/>
        </w:rPr>
        <w:t>a</w:t>
      </w:r>
      <w:r>
        <w:rPr>
          <w:spacing w:val="-7"/>
          <w:sz w:val="16"/>
        </w:rPr>
        <w:t> </w:t>
      </w:r>
      <w:r>
        <w:rPr>
          <w:sz w:val="16"/>
        </w:rPr>
        <w:t>result</w:t>
      </w:r>
      <w:r>
        <w:rPr>
          <w:spacing w:val="-7"/>
          <w:sz w:val="16"/>
        </w:rPr>
        <w:t> </w:t>
      </w:r>
      <w:r>
        <w:rPr>
          <w:sz w:val="16"/>
        </w:rPr>
        <w:t>of</w:t>
      </w:r>
      <w:r>
        <w:rPr>
          <w:spacing w:val="-7"/>
          <w:sz w:val="16"/>
        </w:rPr>
        <w:t> </w:t>
      </w:r>
      <w:r>
        <w:rPr>
          <w:sz w:val="16"/>
        </w:rPr>
        <w:t>more</w:t>
      </w:r>
      <w:r>
        <w:rPr>
          <w:spacing w:val="-8"/>
          <w:sz w:val="16"/>
        </w:rPr>
        <w:t> </w:t>
      </w:r>
      <w:r>
        <w:rPr>
          <w:sz w:val="16"/>
        </w:rPr>
        <w:t>trade</w:t>
      </w:r>
      <w:r>
        <w:rPr>
          <w:spacing w:val="-7"/>
          <w:sz w:val="16"/>
        </w:rPr>
        <w:t> </w:t>
      </w:r>
      <w:r>
        <w:rPr>
          <w:sz w:val="16"/>
        </w:rPr>
        <w:t>in</w:t>
      </w:r>
      <w:r>
        <w:rPr>
          <w:spacing w:val="-7"/>
          <w:sz w:val="16"/>
        </w:rPr>
        <w:t> </w:t>
      </w:r>
      <w:r>
        <w:rPr>
          <w:sz w:val="16"/>
        </w:rPr>
        <w:t>1700,</w:t>
      </w:r>
      <w:r>
        <w:rPr>
          <w:spacing w:val="-7"/>
          <w:sz w:val="16"/>
        </w:rPr>
        <w:t> </w:t>
      </w:r>
      <w:r>
        <w:rPr>
          <w:sz w:val="16"/>
        </w:rPr>
        <w:t>an</w:t>
      </w:r>
      <w:r>
        <w:rPr>
          <w:spacing w:val="-7"/>
          <w:sz w:val="16"/>
        </w:rPr>
        <w:t> </w:t>
      </w:r>
      <w:r>
        <w:rPr>
          <w:sz w:val="16"/>
        </w:rPr>
        <w:t>annual</w:t>
      </w:r>
      <w:r>
        <w:rPr>
          <w:spacing w:val="-7"/>
          <w:sz w:val="16"/>
        </w:rPr>
        <w:t> </w:t>
      </w:r>
      <w:r>
        <w:rPr>
          <w:sz w:val="16"/>
        </w:rPr>
        <w:t>0.38%</w:t>
      </w:r>
      <w:r>
        <w:rPr>
          <w:spacing w:val="-7"/>
          <w:sz w:val="16"/>
        </w:rPr>
        <w:t> </w:t>
      </w:r>
      <w:r>
        <w:rPr>
          <w:sz w:val="16"/>
        </w:rPr>
        <w:t>(=</w:t>
      </w:r>
      <w:r>
        <w:rPr>
          <w:spacing w:val="-7"/>
          <w:sz w:val="16"/>
        </w:rPr>
        <w:t> </w:t>
      </w:r>
      <w:r>
        <w:rPr>
          <w:sz w:val="16"/>
        </w:rPr>
        <w:t>0.25%/0.65)</w:t>
      </w:r>
      <w:r>
        <w:rPr>
          <w:spacing w:val="-7"/>
          <w:sz w:val="16"/>
        </w:rPr>
        <w:t> </w:t>
      </w:r>
      <w:r>
        <w:rPr>
          <w:sz w:val="16"/>
        </w:rPr>
        <w:t>of</w:t>
      </w:r>
      <w:r>
        <w:rPr>
          <w:spacing w:val="-7"/>
          <w:sz w:val="16"/>
        </w:rPr>
        <w:t> </w:t>
      </w:r>
      <w:r>
        <w:rPr>
          <w:sz w:val="16"/>
        </w:rPr>
        <w:t>the</w:t>
      </w:r>
      <w:r>
        <w:rPr>
          <w:spacing w:val="-8"/>
          <w:sz w:val="16"/>
        </w:rPr>
        <w:t> </w:t>
      </w:r>
      <w:r>
        <w:rPr>
          <w:sz w:val="16"/>
        </w:rPr>
        <w:t>population</w:t>
      </w:r>
      <w:r>
        <w:rPr>
          <w:spacing w:val="-7"/>
          <w:sz w:val="16"/>
        </w:rPr>
        <w:t> </w:t>
      </w:r>
      <w:r>
        <w:rPr>
          <w:sz w:val="16"/>
        </w:rPr>
        <w:t>must have</w:t>
      </w:r>
      <w:r>
        <w:rPr>
          <w:spacing w:val="-3"/>
          <w:sz w:val="16"/>
        </w:rPr>
        <w:t> </w:t>
      </w:r>
      <w:r>
        <w:rPr>
          <w:sz w:val="16"/>
        </w:rPr>
        <w:t>fallen</w:t>
      </w:r>
      <w:r>
        <w:rPr>
          <w:spacing w:val="-2"/>
          <w:sz w:val="16"/>
        </w:rPr>
        <w:t> </w:t>
      </w:r>
      <w:r>
        <w:rPr>
          <w:sz w:val="16"/>
        </w:rPr>
        <w:t>victim</w:t>
      </w:r>
      <w:r>
        <w:rPr>
          <w:spacing w:val="-3"/>
          <w:sz w:val="16"/>
        </w:rPr>
        <w:t> </w:t>
      </w:r>
      <w:r>
        <w:rPr>
          <w:sz w:val="16"/>
        </w:rPr>
        <w:t>to</w:t>
      </w:r>
      <w:r>
        <w:rPr>
          <w:spacing w:val="-2"/>
          <w:sz w:val="16"/>
        </w:rPr>
        <w:t> </w:t>
      </w:r>
      <w:r>
        <w:rPr>
          <w:sz w:val="16"/>
        </w:rPr>
        <w:t>infectious</w:t>
      </w:r>
      <w:r>
        <w:rPr>
          <w:spacing w:val="-2"/>
          <w:sz w:val="16"/>
        </w:rPr>
        <w:t> </w:t>
      </w:r>
      <w:r>
        <w:rPr>
          <w:sz w:val="16"/>
        </w:rPr>
        <w:t>diseases</w:t>
      </w:r>
      <w:r>
        <w:rPr>
          <w:spacing w:val="-3"/>
          <w:sz w:val="16"/>
        </w:rPr>
        <w:t> </w:t>
      </w:r>
      <w:r>
        <w:rPr>
          <w:sz w:val="16"/>
        </w:rPr>
        <w:t>before</w:t>
      </w:r>
      <w:r>
        <w:rPr>
          <w:spacing w:val="-2"/>
          <w:sz w:val="16"/>
        </w:rPr>
        <w:t> </w:t>
      </w:r>
      <w:r>
        <w:rPr>
          <w:sz w:val="16"/>
        </w:rPr>
        <w:t>the</w:t>
      </w:r>
      <w:r>
        <w:rPr>
          <w:spacing w:val="-2"/>
          <w:sz w:val="16"/>
        </w:rPr>
        <w:t> </w:t>
      </w:r>
      <w:r>
        <w:rPr>
          <w:sz w:val="16"/>
        </w:rPr>
        <w:t>plague.</w:t>
      </w:r>
      <w:r>
        <w:rPr>
          <w:spacing w:val="-6"/>
          <w:sz w:val="16"/>
        </w:rPr>
        <w:t> </w:t>
      </w:r>
      <w:r>
        <w:rPr>
          <w:sz w:val="16"/>
        </w:rPr>
        <w:t>This</w:t>
      </w:r>
      <w:r>
        <w:rPr>
          <w:spacing w:val="-2"/>
          <w:sz w:val="16"/>
        </w:rPr>
        <w:t> </w:t>
      </w:r>
      <w:r>
        <w:rPr>
          <w:sz w:val="16"/>
        </w:rPr>
        <w:t>corresponds</w:t>
      </w:r>
      <w:r>
        <w:rPr>
          <w:spacing w:val="-2"/>
          <w:sz w:val="16"/>
        </w:rPr>
        <w:t> </w:t>
      </w:r>
      <w:r>
        <w:rPr>
          <w:sz w:val="16"/>
        </w:rPr>
        <w:t>to</w:t>
      </w:r>
      <w:r>
        <w:rPr>
          <w:spacing w:val="-3"/>
          <w:sz w:val="16"/>
        </w:rPr>
        <w:t> </w:t>
      </w:r>
      <w:r>
        <w:rPr>
          <w:sz w:val="16"/>
        </w:rPr>
        <w:t>approximately</w:t>
      </w:r>
      <w:r>
        <w:rPr>
          <w:spacing w:val="-2"/>
          <w:sz w:val="16"/>
        </w:rPr>
        <w:t> </w:t>
      </w:r>
      <w:r>
        <w:rPr>
          <w:sz w:val="16"/>
        </w:rPr>
        <w:t>one</w:t>
      </w:r>
      <w:r>
        <w:rPr>
          <w:spacing w:val="-3"/>
          <w:sz w:val="16"/>
        </w:rPr>
        <w:t> </w:t>
      </w:r>
      <w:r>
        <w:rPr>
          <w:sz w:val="16"/>
        </w:rPr>
        <w:t>out</w:t>
      </w:r>
      <w:r>
        <w:rPr>
          <w:spacing w:val="-2"/>
          <w:sz w:val="16"/>
        </w:rPr>
        <w:t> </w:t>
      </w:r>
      <w:r>
        <w:rPr>
          <w:sz w:val="16"/>
        </w:rPr>
        <w:t>of</w:t>
      </w:r>
      <w:r>
        <w:rPr>
          <w:spacing w:val="-2"/>
          <w:sz w:val="16"/>
        </w:rPr>
        <w:t> </w:t>
      </w:r>
      <w:r>
        <w:rPr>
          <w:sz w:val="16"/>
        </w:rPr>
        <w:t>every</w:t>
      </w:r>
      <w:r>
        <w:rPr>
          <w:spacing w:val="-3"/>
          <w:sz w:val="16"/>
        </w:rPr>
        <w:t> </w:t>
      </w:r>
      <w:r>
        <w:rPr>
          <w:sz w:val="16"/>
        </w:rPr>
        <w:t>8</w:t>
      </w:r>
      <w:r>
        <w:rPr>
          <w:spacing w:val="-2"/>
          <w:sz w:val="16"/>
        </w:rPr>
        <w:t> </w:t>
      </w:r>
      <w:r>
        <w:rPr>
          <w:sz w:val="16"/>
        </w:rPr>
        <w:t>deaths in the pre-plague steady</w:t>
      </w:r>
      <w:r>
        <w:rPr>
          <w:spacing w:val="-5"/>
          <w:sz w:val="16"/>
        </w:rPr>
        <w:t> </w:t>
      </w:r>
      <w:r>
        <w:rPr>
          <w:sz w:val="16"/>
        </w:rPr>
        <w:t>state.</w:t>
      </w:r>
    </w:p>
    <w:p>
      <w:pPr>
        <w:spacing w:after="0" w:line="259"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797</w:t>
      </w:r>
    </w:p>
    <w:p>
      <w:pPr>
        <w:pStyle w:val="BodyText"/>
        <w:spacing w:line="242" w:lineRule="auto" w:before="162"/>
        <w:ind w:left="100" w:right="1568" w:firstLine="10"/>
        <w:jc w:val="both"/>
      </w:pPr>
      <w:r>
        <w:rPr/>
        <w:t>50%. This is equivalent to effective average tax rates of 5–12% between 1300 and 1700,  which tallies well with the tax-to-wage ratio in Figure </w:t>
      </w:r>
      <w:hyperlink w:history="true" w:anchor="_bookmark28">
        <w:r>
          <w:rPr/>
          <w:t>3.</w:t>
        </w:r>
      </w:hyperlink>
      <w:hyperlink w:history="true" w:anchor="_bookmark86">
        <w:r>
          <w:rPr>
            <w:position w:val="7"/>
            <w:sz w:val="14"/>
          </w:rPr>
          <w:t>58</w:t>
        </w:r>
      </w:hyperlink>
      <w:r>
        <w:rPr>
          <w:position w:val="7"/>
          <w:sz w:val="14"/>
        </w:rPr>
        <w:t> </w:t>
      </w:r>
      <w:r>
        <w:rPr/>
        <w:t>Detailed results are presented in Appendix</w:t>
      </w:r>
      <w:r>
        <w:rPr>
          <w:spacing w:val="-13"/>
        </w:rPr>
        <w:t> </w:t>
      </w:r>
      <w:r>
        <w:rPr/>
        <w:t>A.4.</w:t>
      </w:r>
    </w:p>
    <w:p>
      <w:pPr>
        <w:pStyle w:val="BodyText"/>
        <w:spacing w:line="230" w:lineRule="auto" w:before="13"/>
        <w:ind w:left="111" w:right="1568" w:firstLine="275"/>
        <w:jc w:val="both"/>
      </w:pPr>
      <w:r>
        <w:rPr>
          <w:spacing w:val="-8"/>
        </w:rPr>
        <w:t>We </w:t>
      </w:r>
      <w:r>
        <w:rPr/>
        <w:t>proceed by deriving an estimate for </w:t>
      </w:r>
      <w:r>
        <w:rPr>
          <w:i/>
        </w:rPr>
        <w:t>F</w:t>
      </w:r>
      <w:r>
        <w:rPr>
          <w:i/>
          <w:position w:val="-2"/>
          <w:sz w:val="16"/>
        </w:rPr>
        <w:t>W </w:t>
      </w:r>
      <w:r>
        <w:rPr/>
        <w:t>from Equation </w:t>
      </w:r>
      <w:hyperlink w:history="true" w:anchor="_bookmark59">
        <w:r>
          <w:rPr/>
          <w:t>(10). </w:t>
        </w:r>
      </w:hyperlink>
      <w:r>
        <w:rPr>
          <w:spacing w:val="-8"/>
        </w:rPr>
        <w:t>We  </w:t>
      </w:r>
      <w:r>
        <w:rPr/>
        <w:t>use the total number  of battles per 25-year period in Europe to capture the scale of warfare </w:t>
      </w:r>
      <w:r>
        <w:rPr>
          <w:i/>
        </w:rPr>
        <w:t>W </w:t>
      </w:r>
      <w:r>
        <w:rPr/>
        <w:t>, and combine it </w:t>
      </w:r>
      <w:r>
        <w:rPr>
          <w:spacing w:val="-4"/>
        </w:rPr>
        <w:t>with </w:t>
      </w:r>
      <w:r>
        <w:rPr/>
        <w:t>information on tax revenues to reflect </w:t>
      </w:r>
      <w:r>
        <w:rPr>
          <w:i/>
        </w:rPr>
        <w:t>T </w:t>
      </w:r>
      <w:r>
        <w:rPr/>
        <w:t>. There were 374 battles in Europe between 1500 and 1790 </w:t>
      </w:r>
      <w:hyperlink w:history="true" w:anchor="_bookmark162">
        <w:r>
          <w:rPr/>
          <w:t>(Jaques, </w:t>
        </w:r>
      </w:hyperlink>
      <w:hyperlink w:history="true" w:anchor="_bookmark162">
        <w:r>
          <w:rPr/>
          <w:t>2007). </w:t>
        </w:r>
      </w:hyperlink>
      <w:r>
        <w:rPr>
          <w:spacing w:val="-8"/>
        </w:rPr>
        <w:t>We </w:t>
      </w:r>
      <w:r>
        <w:rPr/>
        <w:t>estimate </w:t>
      </w:r>
      <w:r>
        <w:rPr>
          <w:i/>
        </w:rPr>
        <w:t>W</w:t>
      </w:r>
      <w:r>
        <w:rPr>
          <w:i/>
          <w:position w:val="-2"/>
          <w:sz w:val="16"/>
        </w:rPr>
        <w:t>t </w:t>
      </w:r>
      <w:r>
        <w:rPr>
          <w:rFonts w:ascii="Lucida Sans Unicode" w:hAnsi="Lucida Sans Unicode"/>
        </w:rPr>
        <w:t>= </w:t>
      </w:r>
      <w:r>
        <w:rPr>
          <w:rFonts w:ascii="Arial" w:hAnsi="Arial"/>
          <w:i/>
        </w:rPr>
        <w:t>β</w:t>
      </w:r>
      <w:r>
        <w:rPr>
          <w:position w:val="-2"/>
          <w:sz w:val="16"/>
        </w:rPr>
        <w:t>0 </w:t>
      </w:r>
      <w:r>
        <w:rPr>
          <w:rFonts w:ascii="Lucida Sans Unicode" w:hAnsi="Lucida Sans Unicode"/>
          <w:spacing w:val="5"/>
        </w:rPr>
        <w:t>+</w:t>
      </w:r>
      <w:r>
        <w:rPr>
          <w:rFonts w:ascii="Arial" w:hAnsi="Arial"/>
          <w:i/>
          <w:spacing w:val="5"/>
        </w:rPr>
        <w:t>β</w:t>
      </w:r>
      <w:r>
        <w:rPr>
          <w:spacing w:val="5"/>
          <w:position w:val="-2"/>
          <w:sz w:val="16"/>
        </w:rPr>
        <w:t>1</w:t>
      </w:r>
      <w:r>
        <w:rPr>
          <w:i/>
          <w:spacing w:val="5"/>
        </w:rPr>
        <w:t>T</w:t>
      </w:r>
      <w:r>
        <w:rPr>
          <w:i/>
          <w:spacing w:val="5"/>
          <w:position w:val="-2"/>
          <w:sz w:val="16"/>
        </w:rPr>
        <w:t>t </w:t>
      </w:r>
      <w:r>
        <w:rPr>
          <w:rFonts w:ascii="Lucida Sans Unicode" w:hAnsi="Lucida Sans Unicode"/>
          <w:spacing w:val="5"/>
        </w:rPr>
        <w:t>+</w:t>
      </w:r>
      <w:r>
        <w:rPr>
          <w:rFonts w:ascii="Arial" w:hAnsi="Arial"/>
          <w:i/>
          <w:spacing w:val="5"/>
        </w:rPr>
        <w:t>ε</w:t>
      </w:r>
      <w:r>
        <w:rPr>
          <w:i/>
          <w:spacing w:val="5"/>
          <w:position w:val="-2"/>
          <w:sz w:val="16"/>
        </w:rPr>
        <w:t>t </w:t>
      </w:r>
      <w:r>
        <w:rPr/>
        <w:t>and interpret </w:t>
      </w:r>
      <w:r>
        <w:rPr>
          <w:rFonts w:ascii="Arial" w:hAnsi="Arial"/>
          <w:i/>
        </w:rPr>
        <w:t>β</w:t>
      </w:r>
      <w:r>
        <w:rPr>
          <w:position w:val="-2"/>
          <w:sz w:val="16"/>
        </w:rPr>
        <w:t>0 </w:t>
      </w:r>
      <w:r>
        <w:rPr/>
        <w:t>as fixed cost of</w:t>
      </w:r>
      <w:r>
        <w:rPr>
          <w:spacing w:val="12"/>
        </w:rPr>
        <w:t> </w:t>
      </w:r>
      <w:r>
        <w:rPr/>
        <w:t>warfare.</w:t>
      </w:r>
    </w:p>
    <w:p>
      <w:pPr>
        <w:pStyle w:val="BodyText"/>
        <w:spacing w:line="216" w:lineRule="exact"/>
        <w:ind w:left="111"/>
        <w:jc w:val="both"/>
      </w:pPr>
      <w:r>
        <w:rPr>
          <w:w w:val="99"/>
        </w:rPr>
        <w:t>Fixed</w:t>
      </w:r>
      <w:r>
        <w:rPr>
          <w:spacing w:val="-15"/>
        </w:rPr>
        <w:t> </w:t>
      </w:r>
      <w:r>
        <w:rPr>
          <w:w w:val="99"/>
        </w:rPr>
        <w:t>costs</w:t>
      </w:r>
      <w:r>
        <w:rPr>
          <w:spacing w:val="-15"/>
        </w:rPr>
        <w:t> </w:t>
      </w:r>
      <w:r>
        <w:rPr>
          <w:w w:val="99"/>
        </w:rPr>
        <w:t>as</w:t>
      </w:r>
      <w:r>
        <w:rPr>
          <w:spacing w:val="-15"/>
        </w:rPr>
        <w:t> </w:t>
      </w:r>
      <w:r>
        <w:rPr>
          <w:w w:val="99"/>
        </w:rPr>
        <w:t>a</w:t>
      </w:r>
      <w:r>
        <w:rPr>
          <w:spacing w:val="-15"/>
        </w:rPr>
        <w:t> </w:t>
      </w:r>
      <w:r>
        <w:rPr>
          <w:w w:val="99"/>
        </w:rPr>
        <w:t>proportion</w:t>
      </w:r>
      <w:r>
        <w:rPr>
          <w:spacing w:val="-15"/>
        </w:rPr>
        <w:t> </w:t>
      </w:r>
      <w:r>
        <w:rPr>
          <w:w w:val="99"/>
        </w:rPr>
        <w:t>of</w:t>
      </w:r>
      <w:r>
        <w:rPr>
          <w:spacing w:val="-15"/>
        </w:rPr>
        <w:t> </w:t>
      </w:r>
      <w:r>
        <w:rPr>
          <w:w w:val="99"/>
        </w:rPr>
        <w:t>total</w:t>
      </w:r>
      <w:r>
        <w:rPr>
          <w:spacing w:val="-15"/>
        </w:rPr>
        <w:t> </w:t>
      </w:r>
      <w:r>
        <w:rPr>
          <w:w w:val="99"/>
        </w:rPr>
        <w:t>revenues,</w:t>
      </w:r>
      <w:r>
        <w:rPr>
          <w:spacing w:val="-15"/>
        </w:rPr>
        <w:t> </w:t>
      </w:r>
      <w:r>
        <w:rPr>
          <w:rFonts w:ascii="Arial" w:hAnsi="Arial"/>
          <w:i/>
          <w:spacing w:val="-63"/>
          <w:w w:val="98"/>
        </w:rPr>
        <w:t>β</w:t>
      </w:r>
      <w:r>
        <w:rPr>
          <w:rFonts w:ascii="Lucida Sans Unicode" w:hAnsi="Lucida Sans Unicode"/>
          <w:spacing w:val="-4"/>
          <w:w w:val="54"/>
          <w:position w:val="4"/>
        </w:rPr>
        <w:t>ˆ</w:t>
      </w:r>
      <w:r>
        <w:rPr>
          <w:spacing w:val="9"/>
          <w:w w:val="99"/>
          <w:position w:val="-2"/>
          <w:sz w:val="16"/>
        </w:rPr>
        <w:t>0</w:t>
      </w:r>
      <w:r>
        <w:rPr>
          <w:rFonts w:ascii="Arial" w:hAnsi="Arial"/>
          <w:i/>
          <w:w w:val="168"/>
        </w:rPr>
        <w:t>/</w:t>
      </w:r>
      <w:r>
        <w:rPr>
          <w:i/>
          <w:w w:val="99"/>
        </w:rPr>
        <w:t>T</w:t>
      </w:r>
      <w:r>
        <w:rPr>
          <w:i/>
          <w:w w:val="99"/>
          <w:position w:val="-2"/>
          <w:sz w:val="16"/>
        </w:rPr>
        <w:t>t</w:t>
      </w:r>
      <w:r>
        <w:rPr>
          <w:i/>
          <w:spacing w:val="-23"/>
          <w:position w:val="-2"/>
          <w:sz w:val="16"/>
        </w:rPr>
        <w:t> </w:t>
      </w:r>
      <w:r>
        <w:rPr>
          <w:w w:val="99"/>
        </w:rPr>
        <w:t>,</w:t>
      </w:r>
      <w:r>
        <w:rPr>
          <w:spacing w:val="-15"/>
        </w:rPr>
        <w:t> </w:t>
      </w:r>
      <w:r>
        <w:rPr>
          <w:w w:val="99"/>
        </w:rPr>
        <w:t>fall</w:t>
      </w:r>
      <w:r>
        <w:rPr>
          <w:spacing w:val="-15"/>
        </w:rPr>
        <w:t> </w:t>
      </w:r>
      <w:r>
        <w:rPr>
          <w:w w:val="99"/>
        </w:rPr>
        <w:t>from</w:t>
      </w:r>
      <w:r>
        <w:rPr>
          <w:spacing w:val="-15"/>
        </w:rPr>
        <w:t> </w:t>
      </w:r>
      <w:r>
        <w:rPr>
          <w:w w:val="99"/>
        </w:rPr>
        <w:t>about</w:t>
      </w:r>
      <w:r>
        <w:rPr>
          <w:spacing w:val="-15"/>
        </w:rPr>
        <w:t> </w:t>
      </w:r>
      <w:r>
        <w:rPr>
          <w:w w:val="99"/>
        </w:rPr>
        <w:t>80%</w:t>
      </w:r>
      <w:r>
        <w:rPr>
          <w:spacing w:val="-15"/>
        </w:rPr>
        <w:t> </w:t>
      </w:r>
      <w:r>
        <w:rPr>
          <w:w w:val="99"/>
        </w:rPr>
        <w:t>in</w:t>
      </w:r>
      <w:r>
        <w:rPr>
          <w:spacing w:val="-15"/>
        </w:rPr>
        <w:t> </w:t>
      </w:r>
      <w:r>
        <w:rPr>
          <w:w w:val="99"/>
        </w:rPr>
        <w:t>1550</w:t>
      </w:r>
      <w:r>
        <w:rPr>
          <w:spacing w:val="-15"/>
        </w:rPr>
        <w:t> </w:t>
      </w:r>
      <w:r>
        <w:rPr>
          <w:w w:val="99"/>
        </w:rPr>
        <w:t>to</w:t>
      </w:r>
      <w:r>
        <w:rPr>
          <w:spacing w:val="-15"/>
        </w:rPr>
        <w:t> </w:t>
      </w:r>
      <w:r>
        <w:rPr>
          <w:w w:val="99"/>
        </w:rPr>
        <w:t>approximately</w:t>
      </w:r>
    </w:p>
    <w:p>
      <w:pPr>
        <w:pStyle w:val="BodyText"/>
        <w:spacing w:line="235" w:lineRule="auto"/>
        <w:ind w:left="107" w:right="1568" w:firstLine="3"/>
        <w:jc w:val="both"/>
      </w:pPr>
      <w:r>
        <w:rPr/>
        <w:pict>
          <v:shape style="position:absolute;margin-left:307.806763pt;margin-top:36.048378pt;width:66.4pt;height:18.5pt;mso-position-horizontal-relative:page;mso-position-vertical-relative:paragraph;z-index:-88528" type="#_x0000_t202" filled="false" stroked="false">
            <v:textbox inset="0,0,0,0">
              <w:txbxContent>
                <w:p>
                  <w:pPr>
                    <w:pStyle w:val="BodyText"/>
                    <w:tabs>
                      <w:tab w:pos="1172" w:val="left" w:leader="none"/>
                    </w:tabs>
                    <w:spacing w:line="267"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r>
        <w:rPr/>
        <w:pict>
          <v:shape style="position:absolute;margin-left:345.957214pt;margin-top:24.093178pt;width:7.8pt;height:18.5pt;mso-position-horizontal-relative:page;mso-position-vertical-relative:paragraph;z-index:-88504"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232.122406pt;margin-top:71.913879pt;width:224.85pt;height:18.5pt;mso-position-horizontal-relative:page;mso-position-vertical-relative:paragraph;z-index:-88432" type="#_x0000_t202" filled="false" stroked="false">
            <v:textbox inset="0,0,0,0">
              <w:txbxContent>
                <w:p>
                  <w:pPr>
                    <w:pStyle w:val="BodyText"/>
                    <w:tabs>
                      <w:tab w:pos="448" w:val="left" w:leader="none"/>
                      <w:tab w:pos="926" w:val="left" w:leader="none"/>
                      <w:tab w:pos="1374" w:val="left" w:leader="none"/>
                      <w:tab w:pos="2416" w:val="left" w:leader="none"/>
                      <w:tab w:pos="3145" w:val="left" w:leader="none"/>
                      <w:tab w:pos="4340" w:val="left" w:leader="none"/>
                    </w:tabs>
                    <w:spacing w:line="267" w:lineRule="exact"/>
                    <w:rPr>
                      <w:rFonts w:ascii="Lucida Sans Unicode" w:hAnsi="Lucida Sans Unicode"/>
                    </w:rPr>
                  </w:pPr>
                  <w:r>
                    <w:rPr>
                      <w:rFonts w:ascii="Lucida Sans Unicode" w:hAnsi="Lucida Sans Unicode"/>
                      <w:w w:val="95"/>
                    </w:rPr>
                    <w:t>=</w:t>
                    <w:tab/>
                  </w:r>
                  <w:r>
                    <w:rPr>
                      <w:rFonts w:ascii="Lucida Sans Unicode" w:hAnsi="Lucida Sans Unicode"/>
                      <w:w w:val="75"/>
                    </w:rPr>
                    <w:t>·</w:t>
                    <w:tab/>
                  </w:r>
                  <w:r>
                    <w:rPr>
                      <w:rFonts w:ascii="Lucida Sans Unicode" w:hAnsi="Lucida Sans Unicode"/>
                      <w:w w:val="95"/>
                    </w:rPr>
                    <w:t>=</w:t>
                    <w:tab/>
                  </w:r>
                  <w:r>
                    <w:rPr>
                      <w:rFonts w:ascii="Lucida Sans Unicode" w:hAnsi="Lucida Sans Unicode"/>
                      <w:w w:val="75"/>
                    </w:rPr>
                    <w:t>·</w:t>
                    <w:tab/>
                  </w:r>
                  <w:r>
                    <w:rPr>
                      <w:rFonts w:ascii="Lucida Sans Unicode" w:hAnsi="Lucida Sans Unicode"/>
                      <w:w w:val="95"/>
                    </w:rPr>
                    <w:t>−</w:t>
                    <w:tab/>
                    <w:t>− </w:t>
                  </w:r>
                  <w:r>
                    <w:rPr>
                      <w:rFonts w:ascii="Lucida Sans Unicode" w:hAnsi="Lucida Sans Unicode"/>
                      <w:spacing w:val="38"/>
                      <w:w w:val="95"/>
                    </w:rPr>
                    <w:t> </w:t>
                  </w:r>
                  <w:r>
                    <w:rPr>
                      <w:rFonts w:ascii="Lucida Sans Unicode" w:hAnsi="Lucida Sans Unicode"/>
                      <w:w w:val="95"/>
                    </w:rPr>
                    <w:t>−</w:t>
                    <w:tab/>
                  </w:r>
                  <w:r>
                    <w:rPr>
                      <w:rFonts w:ascii="Lucida Sans Unicode" w:hAnsi="Lucida Sans Unicode"/>
                      <w:spacing w:val="-19"/>
                      <w:w w:val="95"/>
                    </w:rPr>
                    <w:t>=</w:t>
                  </w:r>
                </w:p>
              </w:txbxContent>
            </v:textbox>
            <w10:wrap type="none"/>
          </v:shape>
        </w:pict>
      </w:r>
      <w:r>
        <w:rPr>
          <w:w w:val="105"/>
        </w:rPr>
        <w:t>20%</w:t>
      </w:r>
      <w:r>
        <w:rPr>
          <w:spacing w:val="-29"/>
          <w:w w:val="105"/>
        </w:rPr>
        <w:t> </w:t>
      </w:r>
      <w:r>
        <w:rPr>
          <w:w w:val="105"/>
        </w:rPr>
        <w:t>in</w:t>
      </w:r>
      <w:r>
        <w:rPr>
          <w:spacing w:val="-28"/>
          <w:w w:val="105"/>
        </w:rPr>
        <w:t> </w:t>
      </w:r>
      <w:r>
        <w:rPr>
          <w:w w:val="105"/>
        </w:rPr>
        <w:t>the</w:t>
      </w:r>
      <w:r>
        <w:rPr>
          <w:spacing w:val="-29"/>
          <w:w w:val="105"/>
        </w:rPr>
        <w:t> </w:t>
      </w:r>
      <w:r>
        <w:rPr>
          <w:w w:val="105"/>
        </w:rPr>
        <w:t>17th</w:t>
      </w:r>
      <w:r>
        <w:rPr>
          <w:spacing w:val="-28"/>
          <w:w w:val="105"/>
        </w:rPr>
        <w:t> </w:t>
      </w:r>
      <w:r>
        <w:rPr>
          <w:w w:val="105"/>
        </w:rPr>
        <w:t>century.</w:t>
      </w:r>
      <w:r>
        <w:rPr>
          <w:spacing w:val="-30"/>
          <w:w w:val="105"/>
        </w:rPr>
        <w:t> </w:t>
      </w:r>
      <w:r>
        <w:rPr>
          <w:w w:val="105"/>
        </w:rPr>
        <w:t>This</w:t>
      </w:r>
      <w:r>
        <w:rPr>
          <w:spacing w:val="-28"/>
          <w:w w:val="105"/>
        </w:rPr>
        <w:t> </w:t>
      </w:r>
      <w:r>
        <w:rPr>
          <w:w w:val="105"/>
        </w:rPr>
        <w:t>relationship</w:t>
      </w:r>
      <w:r>
        <w:rPr>
          <w:spacing w:val="-28"/>
          <w:w w:val="105"/>
        </w:rPr>
        <w:t> </w:t>
      </w:r>
      <w:r>
        <w:rPr>
          <w:w w:val="105"/>
        </w:rPr>
        <w:t>is</w:t>
      </w:r>
      <w:r>
        <w:rPr>
          <w:spacing w:val="-29"/>
          <w:w w:val="105"/>
        </w:rPr>
        <w:t> </w:t>
      </w:r>
      <w:r>
        <w:rPr>
          <w:w w:val="105"/>
        </w:rPr>
        <w:t>shown</w:t>
      </w:r>
      <w:r>
        <w:rPr>
          <w:spacing w:val="-28"/>
          <w:w w:val="105"/>
        </w:rPr>
        <w:t> </w:t>
      </w:r>
      <w:r>
        <w:rPr>
          <w:w w:val="105"/>
        </w:rPr>
        <w:t>in</w:t>
      </w:r>
      <w:r>
        <w:rPr>
          <w:spacing w:val="-33"/>
          <w:w w:val="105"/>
        </w:rPr>
        <w:t> </w:t>
      </w:r>
      <w:r>
        <w:rPr>
          <w:w w:val="105"/>
        </w:rPr>
        <w:t>Appendix</w:t>
      </w:r>
      <w:r>
        <w:rPr>
          <w:spacing w:val="-34"/>
          <w:w w:val="105"/>
        </w:rPr>
        <w:t> </w:t>
      </w:r>
      <w:r>
        <w:rPr>
          <w:w w:val="105"/>
        </w:rPr>
        <w:t>A.4,</w:t>
      </w:r>
      <w:r>
        <w:rPr>
          <w:spacing w:val="-28"/>
          <w:w w:val="105"/>
        </w:rPr>
        <w:t> </w:t>
      </w:r>
      <w:r>
        <w:rPr>
          <w:w w:val="105"/>
        </w:rPr>
        <w:t>which</w:t>
      </w:r>
      <w:r>
        <w:rPr>
          <w:spacing w:val="-28"/>
          <w:w w:val="105"/>
        </w:rPr>
        <w:t> </w:t>
      </w:r>
      <w:r>
        <w:rPr>
          <w:w w:val="105"/>
        </w:rPr>
        <w:t>also</w:t>
      </w:r>
      <w:r>
        <w:rPr>
          <w:spacing w:val="-29"/>
          <w:w w:val="105"/>
        </w:rPr>
        <w:t> </w:t>
      </w:r>
      <w:r>
        <w:rPr>
          <w:w w:val="105"/>
        </w:rPr>
        <w:t>provides</w:t>
      </w:r>
      <w:r>
        <w:rPr>
          <w:spacing w:val="-28"/>
          <w:w w:val="105"/>
        </w:rPr>
        <w:t> </w:t>
      </w:r>
      <w:r>
        <w:rPr>
          <w:w w:val="105"/>
        </w:rPr>
        <w:t>more detail</w:t>
      </w:r>
      <w:r>
        <w:rPr>
          <w:spacing w:val="-24"/>
          <w:w w:val="105"/>
        </w:rPr>
        <w:t> </w:t>
      </w:r>
      <w:r>
        <w:rPr>
          <w:w w:val="105"/>
        </w:rPr>
        <w:t>on</w:t>
      </w:r>
      <w:r>
        <w:rPr>
          <w:spacing w:val="-23"/>
          <w:w w:val="105"/>
        </w:rPr>
        <w:t> </w:t>
      </w:r>
      <w:r>
        <w:rPr>
          <w:w w:val="105"/>
        </w:rPr>
        <w:t>the</w:t>
      </w:r>
      <w:r>
        <w:rPr>
          <w:spacing w:val="-24"/>
          <w:w w:val="105"/>
        </w:rPr>
        <w:t> </w:t>
      </w:r>
      <w:r>
        <w:rPr>
          <w:w w:val="105"/>
        </w:rPr>
        <w:t>estimation.</w:t>
      </w:r>
      <w:r>
        <w:rPr>
          <w:spacing w:val="-23"/>
          <w:w w:val="105"/>
        </w:rPr>
        <w:t> </w:t>
      </w:r>
      <w:r>
        <w:rPr>
          <w:w w:val="105"/>
        </w:rPr>
        <w:t>For</w:t>
      </w:r>
      <w:r>
        <w:rPr>
          <w:spacing w:val="-23"/>
          <w:w w:val="105"/>
        </w:rPr>
        <w:t> </w:t>
      </w:r>
      <w:r>
        <w:rPr>
          <w:w w:val="105"/>
        </w:rPr>
        <w:t>our</w:t>
      </w:r>
      <w:r>
        <w:rPr>
          <w:spacing w:val="-24"/>
          <w:w w:val="105"/>
        </w:rPr>
        <w:t> </w:t>
      </w:r>
      <w:r>
        <w:rPr>
          <w:w w:val="105"/>
        </w:rPr>
        <w:t>calibration,</w:t>
      </w:r>
      <w:r>
        <w:rPr>
          <w:spacing w:val="-23"/>
          <w:w w:val="105"/>
        </w:rPr>
        <w:t> </w:t>
      </w:r>
      <w:r>
        <w:rPr>
          <w:w w:val="105"/>
        </w:rPr>
        <w:t>we</w:t>
      </w:r>
      <w:r>
        <w:rPr>
          <w:spacing w:val="-24"/>
          <w:w w:val="105"/>
        </w:rPr>
        <w:t> </w:t>
      </w:r>
      <w:r>
        <w:rPr>
          <w:w w:val="105"/>
        </w:rPr>
        <w:t>use</w:t>
      </w:r>
      <w:r>
        <w:rPr>
          <w:spacing w:val="-23"/>
          <w:w w:val="105"/>
        </w:rPr>
        <w:t> </w:t>
      </w:r>
      <w:r>
        <w:rPr>
          <w:w w:val="105"/>
        </w:rPr>
        <w:t>the</w:t>
      </w:r>
      <w:r>
        <w:rPr>
          <w:spacing w:val="-23"/>
          <w:w w:val="105"/>
        </w:rPr>
        <w:t> </w:t>
      </w:r>
      <w:r>
        <w:rPr>
          <w:w w:val="105"/>
        </w:rPr>
        <w:t>value</w:t>
      </w:r>
      <w:r>
        <w:rPr>
          <w:spacing w:val="-24"/>
          <w:w w:val="105"/>
        </w:rPr>
        <w:t> </w:t>
      </w:r>
      <w:r>
        <w:rPr>
          <w:w w:val="105"/>
        </w:rPr>
        <w:t>from</w:t>
      </w:r>
      <w:r>
        <w:rPr>
          <w:spacing w:val="-23"/>
          <w:w w:val="105"/>
        </w:rPr>
        <w:t> </w:t>
      </w:r>
      <w:r>
        <w:rPr>
          <w:w w:val="105"/>
        </w:rPr>
        <w:t>the</w:t>
      </w:r>
      <w:r>
        <w:rPr>
          <w:spacing w:val="-23"/>
          <w:w w:val="105"/>
        </w:rPr>
        <w:t> </w:t>
      </w:r>
      <w:r>
        <w:rPr>
          <w:w w:val="105"/>
        </w:rPr>
        <w:t>mid-17th</w:t>
      </w:r>
      <w:r>
        <w:rPr>
          <w:spacing w:val="-24"/>
          <w:w w:val="105"/>
        </w:rPr>
        <w:t> </w:t>
      </w:r>
      <w:r>
        <w:rPr>
          <w:w w:val="105"/>
        </w:rPr>
        <w:t>century,</w:t>
      </w:r>
      <w:r>
        <w:rPr>
          <w:spacing w:val="-23"/>
          <w:w w:val="105"/>
        </w:rPr>
        <w:t> </w:t>
      </w:r>
      <w:r>
        <w:rPr>
          <w:w w:val="105"/>
        </w:rPr>
        <w:t>when the</w:t>
      </w:r>
      <w:r>
        <w:rPr>
          <w:spacing w:val="-16"/>
          <w:w w:val="105"/>
        </w:rPr>
        <w:t> </w:t>
      </w:r>
      <w:r>
        <w:rPr>
          <w:w w:val="105"/>
        </w:rPr>
        <w:t>“Horsemen</w:t>
      </w:r>
      <w:r>
        <w:rPr>
          <w:spacing w:val="-15"/>
          <w:w w:val="105"/>
        </w:rPr>
        <w:t> </w:t>
      </w:r>
      <w:r>
        <w:rPr>
          <w:w w:val="105"/>
        </w:rPr>
        <w:t>effect”</w:t>
      </w:r>
      <w:r>
        <w:rPr>
          <w:spacing w:val="-16"/>
          <w:w w:val="105"/>
        </w:rPr>
        <w:t> </w:t>
      </w:r>
      <w:r>
        <w:rPr>
          <w:w w:val="105"/>
        </w:rPr>
        <w:t>reached</w:t>
      </w:r>
      <w:r>
        <w:rPr>
          <w:spacing w:val="-15"/>
          <w:w w:val="105"/>
        </w:rPr>
        <w:t> </w:t>
      </w:r>
      <w:r>
        <w:rPr>
          <w:w w:val="105"/>
        </w:rPr>
        <w:t>its</w:t>
      </w:r>
      <w:r>
        <w:rPr>
          <w:spacing w:val="-16"/>
          <w:w w:val="105"/>
        </w:rPr>
        <w:t> </w:t>
      </w:r>
      <w:r>
        <w:rPr>
          <w:w w:val="105"/>
        </w:rPr>
        <w:t>maximum.</w:t>
      </w:r>
      <w:r>
        <w:rPr>
          <w:spacing w:val="-18"/>
          <w:w w:val="105"/>
        </w:rPr>
        <w:t> </w:t>
      </w:r>
      <w:r>
        <w:rPr>
          <w:w w:val="105"/>
        </w:rPr>
        <w:t>This</w:t>
      </w:r>
      <w:r>
        <w:rPr>
          <w:spacing w:val="-15"/>
          <w:w w:val="105"/>
        </w:rPr>
        <w:t> </w:t>
      </w:r>
      <w:r>
        <w:rPr>
          <w:w w:val="105"/>
        </w:rPr>
        <w:t>gives</w:t>
      </w:r>
      <w:r>
        <w:rPr>
          <w:spacing w:val="-15"/>
          <w:w w:val="105"/>
        </w:rPr>
        <w:t> </w:t>
      </w:r>
      <w:r>
        <w:rPr>
          <w:i/>
          <w:w w:val="105"/>
        </w:rPr>
        <w:t>F</w:t>
      </w:r>
      <w:r>
        <w:rPr>
          <w:i/>
          <w:w w:val="105"/>
          <w:position w:val="-2"/>
          <w:sz w:val="16"/>
        </w:rPr>
        <w:t>W</w:t>
      </w:r>
      <w:r>
        <w:rPr>
          <w:i/>
          <w:spacing w:val="-25"/>
          <w:w w:val="105"/>
          <w:position w:val="-2"/>
          <w:sz w:val="16"/>
        </w:rPr>
        <w:t> </w:t>
      </w:r>
      <w:r>
        <w:rPr>
          <w:rFonts w:ascii="Arial" w:hAnsi="Arial"/>
          <w:i/>
          <w:w w:val="105"/>
        </w:rPr>
        <w:t>/</w:t>
      </w:r>
      <w:r>
        <w:rPr>
          <w:i/>
          <w:w w:val="105"/>
        </w:rPr>
        <w:t>T</w:t>
      </w:r>
      <w:r>
        <w:rPr>
          <w:w w:val="105"/>
          <w:position w:val="-2"/>
          <w:sz w:val="16"/>
        </w:rPr>
        <w:t>1650</w:t>
      </w:r>
      <w:r>
        <w:rPr>
          <w:spacing w:val="15"/>
          <w:w w:val="105"/>
          <w:position w:val="-2"/>
          <w:sz w:val="16"/>
        </w:rPr>
        <w:t> </w:t>
      </w:r>
      <w:r>
        <w:rPr>
          <w:w w:val="105"/>
        </w:rPr>
        <w:t>0</w:t>
      </w:r>
      <w:r>
        <w:rPr>
          <w:rFonts w:ascii="Arial" w:hAnsi="Arial"/>
          <w:i/>
          <w:w w:val="105"/>
        </w:rPr>
        <w:t>.</w:t>
      </w:r>
      <w:r>
        <w:rPr>
          <w:w w:val="105"/>
        </w:rPr>
        <w:t>2.</w:t>
      </w:r>
      <w:r>
        <w:rPr>
          <w:spacing w:val="-16"/>
          <w:w w:val="105"/>
        </w:rPr>
        <w:t> </w:t>
      </w:r>
      <w:r>
        <w:rPr>
          <w:w w:val="105"/>
        </w:rPr>
        <w:t>Note</w:t>
      </w:r>
      <w:r>
        <w:rPr>
          <w:spacing w:val="-15"/>
          <w:w w:val="105"/>
        </w:rPr>
        <w:t> </w:t>
      </w:r>
      <w:r>
        <w:rPr>
          <w:w w:val="105"/>
        </w:rPr>
        <w:t>that</w:t>
      </w:r>
      <w:r>
        <w:rPr>
          <w:spacing w:val="-16"/>
          <w:w w:val="105"/>
        </w:rPr>
        <w:t> </w:t>
      </w:r>
      <w:r>
        <w:rPr>
          <w:w w:val="105"/>
        </w:rPr>
        <w:t>both</w:t>
      </w:r>
      <w:r>
        <w:rPr>
          <w:spacing w:val="-15"/>
          <w:w w:val="105"/>
        </w:rPr>
        <w:t> </w:t>
      </w:r>
      <w:r>
        <w:rPr>
          <w:i/>
          <w:w w:val="105"/>
        </w:rPr>
        <w:t>T</w:t>
      </w:r>
      <w:r>
        <w:rPr>
          <w:i/>
          <w:spacing w:val="-2"/>
          <w:w w:val="105"/>
        </w:rPr>
        <w:t> </w:t>
      </w:r>
      <w:r>
        <w:rPr>
          <w:w w:val="105"/>
        </w:rPr>
        <w:t>and </w:t>
      </w:r>
      <w:r>
        <w:rPr>
          <w:i/>
          <w:w w:val="105"/>
        </w:rPr>
        <w:t>F</w:t>
      </w:r>
      <w:r>
        <w:rPr>
          <w:i/>
          <w:w w:val="105"/>
          <w:position w:val="-2"/>
          <w:sz w:val="16"/>
        </w:rPr>
        <w:t>W</w:t>
      </w:r>
      <w:r>
        <w:rPr>
          <w:i/>
          <w:spacing w:val="16"/>
          <w:w w:val="105"/>
          <w:position w:val="-2"/>
          <w:sz w:val="16"/>
        </w:rPr>
        <w:t> </w:t>
      </w:r>
      <w:r>
        <w:rPr>
          <w:w w:val="105"/>
        </w:rPr>
        <w:t>are</w:t>
      </w:r>
      <w:r>
        <w:rPr>
          <w:spacing w:val="-15"/>
          <w:w w:val="105"/>
        </w:rPr>
        <w:t> </w:t>
      </w:r>
      <w:r>
        <w:rPr>
          <w:w w:val="105"/>
        </w:rPr>
        <w:t>scaled</w:t>
      </w:r>
      <w:r>
        <w:rPr>
          <w:spacing w:val="-16"/>
          <w:w w:val="105"/>
        </w:rPr>
        <w:t> </w:t>
      </w:r>
      <w:r>
        <w:rPr>
          <w:w w:val="105"/>
        </w:rPr>
        <w:t>by</w:t>
      </w:r>
      <w:r>
        <w:rPr>
          <w:spacing w:val="-15"/>
          <w:w w:val="105"/>
        </w:rPr>
        <w:t> </w:t>
      </w:r>
      <w:r>
        <w:rPr>
          <w:w w:val="105"/>
        </w:rPr>
        <w:t>population</w:t>
      </w:r>
      <w:r>
        <w:rPr>
          <w:spacing w:val="-16"/>
          <w:w w:val="105"/>
        </w:rPr>
        <w:t> </w:t>
      </w:r>
      <w:r>
        <w:rPr>
          <w:i/>
          <w:w w:val="105"/>
        </w:rPr>
        <w:t>N</w:t>
      </w:r>
      <w:r>
        <w:rPr>
          <w:i/>
          <w:spacing w:val="-1"/>
          <w:w w:val="105"/>
        </w:rPr>
        <w:t> </w:t>
      </w:r>
      <w:r>
        <w:rPr>
          <w:w w:val="105"/>
        </w:rPr>
        <w:t>in</w:t>
      </w:r>
      <w:r>
        <w:rPr>
          <w:spacing w:val="-11"/>
          <w:w w:val="105"/>
        </w:rPr>
        <w:t> </w:t>
      </w:r>
      <w:hyperlink w:history="true" w:anchor="_bookmark59">
        <w:r>
          <w:rPr>
            <w:w w:val="105"/>
          </w:rPr>
          <w:t>(10).</w:t>
        </w:r>
        <w:r>
          <w:rPr>
            <w:spacing w:val="-18"/>
            <w:w w:val="105"/>
          </w:rPr>
          <w:t> </w:t>
        </w:r>
      </w:hyperlink>
      <w:r>
        <w:rPr>
          <w:spacing w:val="-8"/>
          <w:w w:val="105"/>
        </w:rPr>
        <w:t>We</w:t>
      </w:r>
      <w:r>
        <w:rPr>
          <w:spacing w:val="-16"/>
          <w:w w:val="105"/>
        </w:rPr>
        <w:t> </w:t>
      </w:r>
      <w:r>
        <w:rPr>
          <w:w w:val="105"/>
        </w:rPr>
        <w:t>thus</w:t>
      </w:r>
      <w:r>
        <w:rPr>
          <w:spacing w:val="-15"/>
          <w:w w:val="105"/>
        </w:rPr>
        <w:t> </w:t>
      </w:r>
      <w:r>
        <w:rPr>
          <w:w w:val="105"/>
        </w:rPr>
        <w:t>calibrate</w:t>
      </w:r>
      <w:r>
        <w:rPr>
          <w:spacing w:val="-16"/>
          <w:w w:val="105"/>
        </w:rPr>
        <w:t> </w:t>
      </w:r>
      <w:r>
        <w:rPr>
          <w:i/>
          <w:w w:val="105"/>
        </w:rPr>
        <w:t>t </w:t>
      </w:r>
      <w:r>
        <w:rPr>
          <w:i/>
          <w:spacing w:val="10"/>
          <w:w w:val="105"/>
        </w:rPr>
        <w:t> </w:t>
      </w:r>
      <w:r>
        <w:rPr>
          <w:i/>
          <w:spacing w:val="7"/>
          <w:w w:val="105"/>
        </w:rPr>
        <w:t>T</w:t>
      </w:r>
      <w:r>
        <w:rPr>
          <w:rFonts w:ascii="Arial" w:hAnsi="Arial"/>
          <w:i/>
          <w:spacing w:val="7"/>
          <w:w w:val="105"/>
        </w:rPr>
        <w:t>/</w:t>
      </w:r>
      <w:r>
        <w:rPr>
          <w:i/>
          <w:spacing w:val="7"/>
          <w:w w:val="105"/>
        </w:rPr>
        <w:t>N</w:t>
      </w:r>
      <w:r>
        <w:rPr>
          <w:i/>
          <w:spacing w:val="-1"/>
          <w:w w:val="105"/>
        </w:rPr>
        <w:t> </w:t>
      </w:r>
      <w:r>
        <w:rPr>
          <w:w w:val="105"/>
        </w:rPr>
        <w:t>and</w:t>
      </w:r>
      <w:r>
        <w:rPr>
          <w:spacing w:val="-15"/>
          <w:w w:val="105"/>
        </w:rPr>
        <w:t> </w:t>
      </w:r>
      <w:r>
        <w:rPr>
          <w:i/>
          <w:w w:val="105"/>
        </w:rPr>
        <w:t>f</w:t>
      </w:r>
      <w:r>
        <w:rPr>
          <w:i/>
          <w:w w:val="105"/>
          <w:position w:val="-2"/>
          <w:sz w:val="16"/>
        </w:rPr>
        <w:t>W </w:t>
      </w:r>
      <w:r>
        <w:rPr>
          <w:i/>
          <w:spacing w:val="14"/>
          <w:w w:val="105"/>
          <w:position w:val="-2"/>
          <w:sz w:val="16"/>
        </w:rPr>
        <w:t> </w:t>
      </w:r>
      <w:r>
        <w:rPr>
          <w:i/>
          <w:w w:val="105"/>
        </w:rPr>
        <w:t>F</w:t>
      </w:r>
      <w:r>
        <w:rPr>
          <w:i/>
          <w:w w:val="105"/>
          <w:position w:val="-2"/>
          <w:sz w:val="16"/>
        </w:rPr>
        <w:t>W</w:t>
      </w:r>
      <w:r>
        <w:rPr>
          <w:i/>
          <w:spacing w:val="-22"/>
          <w:w w:val="105"/>
          <w:position w:val="-2"/>
          <w:sz w:val="16"/>
        </w:rPr>
        <w:t> </w:t>
      </w:r>
      <w:r>
        <w:rPr>
          <w:rFonts w:ascii="Arial" w:hAnsi="Arial"/>
          <w:i/>
          <w:w w:val="105"/>
        </w:rPr>
        <w:t>/</w:t>
      </w:r>
      <w:r>
        <w:rPr>
          <w:i/>
          <w:w w:val="105"/>
        </w:rPr>
        <w:t>N</w:t>
      </w:r>
      <w:r>
        <w:rPr>
          <w:i/>
          <w:spacing w:val="-38"/>
          <w:w w:val="105"/>
        </w:rPr>
        <w:t> </w:t>
      </w:r>
      <w:r>
        <w:rPr>
          <w:w w:val="105"/>
        </w:rPr>
        <w:t>.</w:t>
      </w:r>
      <w:r>
        <w:rPr>
          <w:spacing w:val="-18"/>
          <w:w w:val="105"/>
        </w:rPr>
        <w:t> </w:t>
      </w:r>
      <w:r>
        <w:rPr>
          <w:spacing w:val="-7"/>
          <w:w w:val="105"/>
        </w:rPr>
        <w:t>To</w:t>
      </w:r>
      <w:r>
        <w:rPr>
          <w:spacing w:val="-16"/>
          <w:w w:val="105"/>
        </w:rPr>
        <w:t> </w:t>
      </w:r>
      <w:r>
        <w:rPr>
          <w:w w:val="105"/>
        </w:rPr>
        <w:t>obtain</w:t>
      </w:r>
      <w:r>
        <w:rPr>
          <w:spacing w:val="-15"/>
          <w:w w:val="105"/>
        </w:rPr>
        <w:t> </w:t>
      </w:r>
      <w:r>
        <w:rPr>
          <w:i/>
          <w:w w:val="105"/>
        </w:rPr>
        <w:t>f</w:t>
      </w:r>
      <w:r>
        <w:rPr>
          <w:i/>
          <w:w w:val="105"/>
          <w:position w:val="-2"/>
          <w:sz w:val="16"/>
        </w:rPr>
        <w:t>W </w:t>
      </w:r>
      <w:r>
        <w:rPr>
          <w:w w:val="105"/>
        </w:rPr>
        <w:t>in</w:t>
      </w:r>
      <w:r>
        <w:rPr>
          <w:spacing w:val="-31"/>
          <w:w w:val="105"/>
        </w:rPr>
        <w:t> </w:t>
      </w:r>
      <w:r>
        <w:rPr>
          <w:w w:val="105"/>
        </w:rPr>
        <w:t>units</w:t>
      </w:r>
      <w:r>
        <w:rPr>
          <w:spacing w:val="-30"/>
          <w:w w:val="105"/>
        </w:rPr>
        <w:t> </w:t>
      </w:r>
      <w:r>
        <w:rPr>
          <w:w w:val="105"/>
        </w:rPr>
        <w:t>consistent</w:t>
      </w:r>
      <w:r>
        <w:rPr>
          <w:spacing w:val="-30"/>
          <w:w w:val="105"/>
        </w:rPr>
        <w:t> </w:t>
      </w:r>
      <w:r>
        <w:rPr>
          <w:w w:val="105"/>
        </w:rPr>
        <w:t>with</w:t>
      </w:r>
      <w:r>
        <w:rPr>
          <w:spacing w:val="-30"/>
          <w:w w:val="105"/>
        </w:rPr>
        <w:t> </w:t>
      </w:r>
      <w:r>
        <w:rPr>
          <w:w w:val="105"/>
        </w:rPr>
        <w:t>our</w:t>
      </w:r>
      <w:r>
        <w:rPr>
          <w:spacing w:val="-31"/>
          <w:w w:val="105"/>
        </w:rPr>
        <w:t> </w:t>
      </w:r>
      <w:r>
        <w:rPr>
          <w:w w:val="105"/>
        </w:rPr>
        <w:t>model,</w:t>
      </w:r>
      <w:r>
        <w:rPr>
          <w:spacing w:val="-30"/>
          <w:w w:val="105"/>
        </w:rPr>
        <w:t> </w:t>
      </w:r>
      <w:r>
        <w:rPr>
          <w:w w:val="105"/>
        </w:rPr>
        <w:t>we</w:t>
      </w:r>
      <w:r>
        <w:rPr>
          <w:spacing w:val="-30"/>
          <w:w w:val="105"/>
        </w:rPr>
        <w:t> </w:t>
      </w:r>
      <w:r>
        <w:rPr>
          <w:w w:val="105"/>
        </w:rPr>
        <w:t>derive</w:t>
      </w:r>
      <w:r>
        <w:rPr>
          <w:spacing w:val="-30"/>
          <w:w w:val="105"/>
        </w:rPr>
        <w:t> </w:t>
      </w:r>
      <w:r>
        <w:rPr>
          <w:i/>
          <w:w w:val="105"/>
        </w:rPr>
        <w:t>t</w:t>
      </w:r>
      <w:r>
        <w:rPr>
          <w:w w:val="105"/>
          <w:position w:val="-2"/>
          <w:sz w:val="16"/>
        </w:rPr>
        <w:t>1650</w:t>
      </w:r>
      <w:r>
        <w:rPr>
          <w:spacing w:val="-15"/>
          <w:w w:val="105"/>
          <w:position w:val="-2"/>
          <w:sz w:val="16"/>
        </w:rPr>
        <w:t> </w:t>
      </w:r>
      <w:r>
        <w:rPr>
          <w:w w:val="105"/>
        </w:rPr>
        <w:t>from</w:t>
      </w:r>
      <w:r>
        <w:rPr>
          <w:spacing w:val="-29"/>
          <w:w w:val="105"/>
        </w:rPr>
        <w:t> </w:t>
      </w:r>
      <w:hyperlink w:history="true" w:anchor="_bookmark76">
        <w:r>
          <w:rPr>
            <w:w w:val="105"/>
          </w:rPr>
          <w:t>(25),</w:t>
        </w:r>
        <w:r>
          <w:rPr>
            <w:spacing w:val="-30"/>
            <w:w w:val="105"/>
          </w:rPr>
          <w:t> </w:t>
        </w:r>
      </w:hyperlink>
      <w:r>
        <w:rPr>
          <w:w w:val="105"/>
        </w:rPr>
        <w:t>using</w:t>
      </w:r>
      <w:r>
        <w:rPr>
          <w:spacing w:val="-30"/>
          <w:w w:val="105"/>
        </w:rPr>
        <w:t> </w:t>
      </w:r>
      <w:r>
        <w:rPr>
          <w:w w:val="105"/>
        </w:rPr>
        <w:t>the</w:t>
      </w:r>
      <w:r>
        <w:rPr>
          <w:spacing w:val="-30"/>
          <w:w w:val="105"/>
        </w:rPr>
        <w:t> </w:t>
      </w:r>
      <w:r>
        <w:rPr>
          <w:w w:val="105"/>
        </w:rPr>
        <w:t>corresponding</w:t>
      </w:r>
      <w:r>
        <w:rPr>
          <w:spacing w:val="-30"/>
          <w:w w:val="105"/>
        </w:rPr>
        <w:t> </w:t>
      </w:r>
      <w:r>
        <w:rPr>
          <w:w w:val="105"/>
        </w:rPr>
        <w:t>historical urbanization</w:t>
      </w:r>
      <w:r>
        <w:rPr>
          <w:spacing w:val="-35"/>
          <w:w w:val="105"/>
        </w:rPr>
        <w:t> </w:t>
      </w:r>
      <w:r>
        <w:rPr>
          <w:w w:val="105"/>
        </w:rPr>
        <w:t>rates,</w:t>
      </w:r>
      <w:r>
        <w:rPr>
          <w:spacing w:val="-34"/>
          <w:w w:val="105"/>
        </w:rPr>
        <w:t> </w:t>
      </w:r>
      <w:r>
        <w:rPr>
          <w:i/>
          <w:spacing w:val="2"/>
          <w:w w:val="105"/>
        </w:rPr>
        <w:t>n</w:t>
      </w:r>
      <w:r>
        <w:rPr>
          <w:i/>
          <w:spacing w:val="2"/>
          <w:w w:val="105"/>
          <w:position w:val="-2"/>
          <w:sz w:val="16"/>
        </w:rPr>
        <w:t>M</w:t>
      </w:r>
      <w:r>
        <w:rPr>
          <w:rFonts w:ascii="Arial" w:hAnsi="Arial"/>
          <w:i/>
          <w:spacing w:val="2"/>
          <w:w w:val="105"/>
          <w:position w:val="-2"/>
          <w:sz w:val="16"/>
        </w:rPr>
        <w:t>,</w:t>
      </w:r>
      <w:r>
        <w:rPr>
          <w:spacing w:val="2"/>
          <w:w w:val="105"/>
          <w:position w:val="-2"/>
          <w:sz w:val="16"/>
        </w:rPr>
        <w:t>1650</w:t>
      </w:r>
      <w:r>
        <w:rPr>
          <w:spacing w:val="2"/>
          <w:w w:val="105"/>
        </w:rPr>
        <w:t>.</w:t>
      </w:r>
      <w:r>
        <w:rPr>
          <w:spacing w:val="-34"/>
          <w:w w:val="105"/>
        </w:rPr>
        <w:t> </w:t>
      </w:r>
      <w:r>
        <w:rPr>
          <w:w w:val="105"/>
        </w:rPr>
        <w:t>Urbanization</w:t>
      </w:r>
      <w:r>
        <w:rPr>
          <w:spacing w:val="-34"/>
          <w:w w:val="105"/>
        </w:rPr>
        <w:t> </w:t>
      </w:r>
      <w:r>
        <w:rPr>
          <w:w w:val="105"/>
        </w:rPr>
        <w:t>reached</w:t>
      </w:r>
      <w:r>
        <w:rPr>
          <w:spacing w:val="-34"/>
          <w:w w:val="105"/>
        </w:rPr>
        <w:t> </w:t>
      </w:r>
      <w:r>
        <w:rPr>
          <w:w w:val="105"/>
        </w:rPr>
        <w:t>8%</w:t>
      </w:r>
      <w:r>
        <w:rPr>
          <w:spacing w:val="-34"/>
          <w:w w:val="105"/>
        </w:rPr>
        <w:t> </w:t>
      </w:r>
      <w:r>
        <w:rPr>
          <w:w w:val="105"/>
        </w:rPr>
        <w:t>in</w:t>
      </w:r>
      <w:r>
        <w:rPr>
          <w:spacing w:val="-34"/>
          <w:w w:val="105"/>
        </w:rPr>
        <w:t> </w:t>
      </w:r>
      <w:r>
        <w:rPr>
          <w:w w:val="105"/>
        </w:rPr>
        <w:t>the</w:t>
      </w:r>
      <w:r>
        <w:rPr>
          <w:spacing w:val="-34"/>
          <w:w w:val="105"/>
        </w:rPr>
        <w:t> </w:t>
      </w:r>
      <w:r>
        <w:rPr>
          <w:w w:val="105"/>
        </w:rPr>
        <w:t>mid-17th</w:t>
      </w:r>
      <w:r>
        <w:rPr>
          <w:spacing w:val="-34"/>
          <w:w w:val="105"/>
        </w:rPr>
        <w:t> </w:t>
      </w:r>
      <w:r>
        <w:rPr>
          <w:w w:val="105"/>
        </w:rPr>
        <w:t>century</w:t>
      </w:r>
      <w:r>
        <w:rPr>
          <w:spacing w:val="-34"/>
          <w:w w:val="105"/>
        </w:rPr>
        <w:t> </w:t>
      </w:r>
      <w:hyperlink w:history="true" w:anchor="_bookmark141">
        <w:r>
          <w:rPr>
            <w:w w:val="105"/>
          </w:rPr>
          <w:t>(De</w:t>
        </w:r>
        <w:r>
          <w:rPr>
            <w:spacing w:val="-35"/>
            <w:w w:val="105"/>
          </w:rPr>
          <w:t> </w:t>
        </w:r>
        <w:r>
          <w:rPr>
            <w:w w:val="105"/>
          </w:rPr>
          <w:t>Vries,</w:t>
        </w:r>
        <w:r>
          <w:rPr>
            <w:spacing w:val="-34"/>
            <w:w w:val="105"/>
          </w:rPr>
          <w:t> </w:t>
        </w:r>
      </w:hyperlink>
      <w:hyperlink w:history="true" w:anchor="_bookmark141">
        <w:r>
          <w:rPr>
            <w:w w:val="105"/>
          </w:rPr>
          <w:t>1984).</w:t>
        </w:r>
      </w:hyperlink>
      <w:r>
        <w:rPr>
          <w:w w:val="105"/>
        </w:rPr>
        <w:t> The implied fixed cost of warfare is </w:t>
      </w:r>
      <w:r>
        <w:rPr>
          <w:i/>
          <w:w w:val="105"/>
        </w:rPr>
        <w:t>f</w:t>
      </w:r>
      <w:r>
        <w:rPr>
          <w:i/>
          <w:w w:val="105"/>
          <w:position w:val="-2"/>
          <w:sz w:val="16"/>
        </w:rPr>
        <w:t>W </w:t>
      </w:r>
      <w:r>
        <w:rPr>
          <w:w w:val="105"/>
        </w:rPr>
        <w:t>0</w:t>
      </w:r>
      <w:r>
        <w:rPr>
          <w:rFonts w:ascii="Arial" w:hAnsi="Arial"/>
          <w:i/>
          <w:w w:val="105"/>
        </w:rPr>
        <w:t>.</w:t>
      </w:r>
      <w:r>
        <w:rPr>
          <w:w w:val="105"/>
        </w:rPr>
        <w:t>2 </w:t>
      </w:r>
      <w:r>
        <w:rPr>
          <w:i/>
          <w:w w:val="105"/>
        </w:rPr>
        <w:t>t</w:t>
      </w:r>
      <w:r>
        <w:rPr>
          <w:w w:val="105"/>
          <w:position w:val="-2"/>
          <w:sz w:val="16"/>
        </w:rPr>
        <w:t>1650 </w:t>
      </w:r>
      <w:r>
        <w:rPr>
          <w:w w:val="105"/>
        </w:rPr>
        <w:t>0</w:t>
      </w:r>
      <w:r>
        <w:rPr>
          <w:rFonts w:ascii="Arial" w:hAnsi="Arial"/>
          <w:i/>
          <w:w w:val="105"/>
        </w:rPr>
        <w:t>.</w:t>
      </w:r>
      <w:r>
        <w:rPr>
          <w:w w:val="105"/>
        </w:rPr>
        <w:t>2 </w:t>
      </w:r>
      <w:r>
        <w:rPr>
          <w:rFonts w:ascii="Arial" w:hAnsi="Arial"/>
          <w:i/>
          <w:w w:val="105"/>
        </w:rPr>
        <w:t>τ </w:t>
      </w:r>
      <w:r>
        <w:rPr>
          <w:i/>
          <w:spacing w:val="2"/>
          <w:w w:val="105"/>
        </w:rPr>
        <w:t>n</w:t>
      </w:r>
      <w:r>
        <w:rPr>
          <w:i/>
          <w:spacing w:val="2"/>
          <w:w w:val="105"/>
          <w:position w:val="-2"/>
          <w:sz w:val="16"/>
        </w:rPr>
        <w:t>M</w:t>
      </w:r>
      <w:r>
        <w:rPr>
          <w:rFonts w:ascii="Arial" w:hAnsi="Arial"/>
          <w:i/>
          <w:spacing w:val="2"/>
          <w:w w:val="105"/>
          <w:position w:val="-2"/>
          <w:sz w:val="16"/>
        </w:rPr>
        <w:t>,</w:t>
      </w:r>
      <w:r>
        <w:rPr>
          <w:spacing w:val="2"/>
          <w:w w:val="105"/>
          <w:position w:val="-2"/>
          <w:sz w:val="16"/>
        </w:rPr>
        <w:t>1650</w:t>
      </w:r>
      <w:r>
        <w:rPr>
          <w:spacing w:val="2"/>
          <w:w w:val="105"/>
        </w:rPr>
        <w:t>(1 </w:t>
      </w:r>
      <w:r>
        <w:rPr>
          <w:rFonts w:ascii="Arial" w:hAnsi="Arial"/>
          <w:i/>
          <w:w w:val="105"/>
        </w:rPr>
        <w:t>α</w:t>
      </w:r>
      <w:r>
        <w:rPr>
          <w:w w:val="105"/>
        </w:rPr>
        <w:t>)</w:t>
      </w:r>
      <w:r>
        <w:rPr>
          <w:i/>
          <w:w w:val="105"/>
          <w:u w:val="single"/>
        </w:rPr>
        <w:t>c</w:t>
      </w:r>
      <w:r>
        <w:rPr>
          <w:rFonts w:ascii="Arial" w:hAnsi="Arial"/>
          <w:i/>
          <w:w w:val="105"/>
        </w:rPr>
        <w:t>/</w:t>
      </w:r>
      <w:r>
        <w:rPr>
          <w:w w:val="105"/>
        </w:rPr>
        <w:t>(1 </w:t>
      </w:r>
      <w:r>
        <w:rPr>
          <w:rFonts w:ascii="Arial" w:hAnsi="Arial"/>
          <w:i/>
          <w:w w:val="105"/>
        </w:rPr>
        <w:t>α</w:t>
      </w:r>
      <w:r>
        <w:rPr>
          <w:rFonts w:ascii="Arial" w:hAnsi="Arial"/>
          <w:i/>
          <w:spacing w:val="2"/>
          <w:w w:val="105"/>
        </w:rPr>
        <w:t> </w:t>
      </w:r>
      <w:r>
        <w:rPr>
          <w:i/>
          <w:spacing w:val="2"/>
          <w:w w:val="105"/>
        </w:rPr>
        <w:t>n</w:t>
      </w:r>
      <w:r>
        <w:rPr>
          <w:i/>
          <w:spacing w:val="2"/>
          <w:w w:val="105"/>
          <w:position w:val="-2"/>
          <w:sz w:val="16"/>
        </w:rPr>
        <w:t>M</w:t>
      </w:r>
      <w:r>
        <w:rPr>
          <w:rFonts w:ascii="Arial" w:hAnsi="Arial"/>
          <w:i/>
          <w:spacing w:val="2"/>
          <w:w w:val="105"/>
          <w:position w:val="-2"/>
          <w:sz w:val="16"/>
        </w:rPr>
        <w:t>,</w:t>
      </w:r>
      <w:r>
        <w:rPr>
          <w:spacing w:val="2"/>
          <w:w w:val="105"/>
          <w:position w:val="-2"/>
          <w:sz w:val="16"/>
        </w:rPr>
        <w:t>1650</w:t>
      </w:r>
      <w:r>
        <w:rPr>
          <w:spacing w:val="2"/>
          <w:w w:val="105"/>
        </w:rPr>
        <w:t>)</w:t>
      </w:r>
    </w:p>
    <w:p>
      <w:pPr>
        <w:pStyle w:val="BodyText"/>
        <w:spacing w:line="228" w:lineRule="auto"/>
        <w:ind w:left="111" w:right="1568"/>
        <w:jc w:val="both"/>
      </w:pPr>
      <w:r>
        <w:rPr/>
        <w:pict>
          <v:shape style="position:absolute;margin-left:153.818604pt;margin-top:23.910519pt;width:93.3pt;height:18.5pt;mso-position-horizontal-relative:page;mso-position-vertical-relative:paragraph;z-index:-88480" type="#_x0000_t202" filled="false" stroked="false">
            <v:textbox inset="0,0,0,0">
              <w:txbxContent>
                <w:p>
                  <w:pPr>
                    <w:pStyle w:val="BodyText"/>
                    <w:tabs>
                      <w:tab w:pos="1234" w:val="left" w:leader="none"/>
                      <w:tab w:pos="1709" w:val="left" w:leader="none"/>
                    </w:tabs>
                    <w:spacing w:line="267" w:lineRule="exact"/>
                    <w:rPr>
                      <w:rFonts w:ascii="Lucida Sans Unicode" w:hAnsi="Lucida Sans Unicode"/>
                    </w:rPr>
                  </w:pPr>
                  <w:r>
                    <w:rPr>
                      <w:rFonts w:ascii="Lucida Sans Unicode" w:hAnsi="Lucida Sans Unicode"/>
                    </w:rPr>
                    <w:t>=</w:t>
                    <w:tab/>
                    <w:t>−</w:t>
                    <w:tab/>
                  </w:r>
                  <w:r>
                    <w:rPr>
                      <w:rFonts w:ascii="Lucida Sans Unicode" w:hAnsi="Lucida Sans Unicode"/>
                      <w:spacing w:val="-20"/>
                    </w:rPr>
                    <w:t>=</w:t>
                  </w:r>
                </w:p>
              </w:txbxContent>
            </v:textbox>
            <w10:wrap type="none"/>
          </v:shape>
        </w:pict>
      </w:r>
      <w:r>
        <w:rPr/>
        <w:pict>
          <v:shape style="position:absolute;margin-left:385.631897pt;margin-top:11.955419pt;width:7.8pt;height:18.5pt;mso-position-horizontal-relative:page;mso-position-vertical-relative:paragraph;z-index:-8845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t>0</w:t>
      </w:r>
      <w:r>
        <w:rPr>
          <w:rFonts w:ascii="Arial" w:hAnsi="Arial"/>
          <w:i/>
        </w:rPr>
        <w:t>.</w:t>
      </w:r>
      <w:r>
        <w:rPr/>
        <w:t>011. Finally, we calibrate the belligerence parameter </w:t>
      </w:r>
      <w:r>
        <w:rPr>
          <w:i/>
        </w:rPr>
        <w:t>A</w:t>
      </w:r>
      <w:r>
        <w:rPr>
          <w:i/>
          <w:position w:val="-2"/>
          <w:sz w:val="16"/>
        </w:rPr>
        <w:t>W </w:t>
      </w:r>
      <w:r>
        <w:rPr/>
        <w:t>, using the fact that the war-related “Horsemen effect” reaches its maximum in the mid-17th century; thus, </w:t>
      </w:r>
      <w:r>
        <w:rPr>
          <w:i/>
        </w:rPr>
        <w:t>W</w:t>
      </w:r>
      <w:r>
        <w:rPr>
          <w:position w:val="-2"/>
          <w:sz w:val="16"/>
        </w:rPr>
        <w:t>1650 </w:t>
      </w:r>
      <w:r>
        <w:rPr/>
        <w:t>1. Re-arranging </w:t>
      </w:r>
      <w:hyperlink w:history="true" w:anchor="_bookmark59">
        <w:r>
          <w:rPr/>
          <w:t>(10), </w:t>
        </w:r>
      </w:hyperlink>
      <w:r>
        <w:rPr/>
        <w:t>we obtain </w:t>
      </w:r>
      <w:r>
        <w:rPr>
          <w:i/>
        </w:rPr>
        <w:t>A</w:t>
      </w:r>
      <w:r>
        <w:rPr>
          <w:i/>
          <w:position w:val="-2"/>
          <w:sz w:val="16"/>
        </w:rPr>
        <w:t>W </w:t>
      </w:r>
      <w:r>
        <w:rPr>
          <w:i/>
        </w:rPr>
        <w:t>W</w:t>
      </w:r>
      <w:r>
        <w:rPr>
          <w:position w:val="-2"/>
          <w:sz w:val="16"/>
        </w:rPr>
        <w:t>1650</w:t>
      </w:r>
      <w:r>
        <w:rPr>
          <w:rFonts w:ascii="Arial" w:hAnsi="Arial"/>
          <w:i/>
        </w:rPr>
        <w:t>/</w:t>
      </w:r>
      <w:r>
        <w:rPr/>
        <w:t>(</w:t>
      </w:r>
      <w:r>
        <w:rPr>
          <w:i/>
        </w:rPr>
        <w:t>t</w:t>
      </w:r>
      <w:r>
        <w:rPr>
          <w:position w:val="-2"/>
          <w:sz w:val="16"/>
        </w:rPr>
        <w:t>1650 </w:t>
      </w:r>
      <w:r>
        <w:rPr>
          <w:i/>
        </w:rPr>
        <w:t>f</w:t>
      </w:r>
      <w:r>
        <w:rPr>
          <w:i/>
          <w:position w:val="-2"/>
          <w:sz w:val="16"/>
        </w:rPr>
        <w:t>W </w:t>
      </w:r>
      <w:r>
        <w:rPr/>
        <w:t>) 22</w:t>
      </w:r>
      <w:r>
        <w:rPr>
          <w:rFonts w:ascii="Arial" w:hAnsi="Arial"/>
          <w:i/>
        </w:rPr>
        <w:t>.</w:t>
      </w:r>
      <w:r>
        <w:rPr/>
        <w:t>54.</w:t>
      </w:r>
    </w:p>
    <w:p>
      <w:pPr>
        <w:pStyle w:val="BodyText"/>
        <w:spacing w:line="228" w:lineRule="auto"/>
        <w:ind w:left="107" w:right="1568" w:firstLine="271"/>
        <w:jc w:val="both"/>
      </w:pPr>
      <w:r>
        <w:rPr/>
        <w:pict>
          <v:shape style="position:absolute;margin-left:424.5784pt;margin-top:35.768394pt;width:7.8pt;height:18.5pt;mso-position-horizontal-relative:page;mso-position-vertical-relative:paragraph;z-index:-88576"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190.170593pt;margin-top:23.813196pt;width:215.5pt;height:18.5pt;mso-position-horizontal-relative:page;mso-position-vertical-relative:paragraph;z-index:-88408" type="#_x0000_t202" filled="false" stroked="false">
            <v:textbox inset="0,0,0,0">
              <w:txbxContent>
                <w:p>
                  <w:pPr>
                    <w:pStyle w:val="BodyText"/>
                    <w:tabs>
                      <w:tab w:pos="1798" w:val="left" w:leader="none"/>
                      <w:tab w:pos="2159" w:val="left" w:leader="none"/>
                      <w:tab w:pos="2828" w:val="left" w:leader="none"/>
                      <w:tab w:pos="3189" w:val="left" w:leader="none"/>
                      <w:tab w:pos="3656" w:val="left" w:leader="none"/>
                      <w:tab w:pos="4043" w:val="left" w:leader="none"/>
                    </w:tabs>
                    <w:spacing w:line="267" w:lineRule="exact"/>
                    <w:rPr>
                      <w:rFonts w:ascii="Lucida Sans Unicode" w:hAnsi="Lucida Sans Unicode"/>
                    </w:rPr>
                  </w:pPr>
                  <w:r>
                    <w:rPr>
                      <w:rFonts w:ascii="Lucida Sans Unicode" w:hAnsi="Lucida Sans Unicode"/>
                    </w:rPr>
                    <w:t>=</w:t>
                    <w:tab/>
                    <w:t>=</w:t>
                    <w:tab/>
                    <w:t>−</w:t>
                    <w:tab/>
                    <w:t>[</w:t>
                    <w:tab/>
                    <w:t>−</w:t>
                    <w:tab/>
                    <w:t>+</w:t>
                    <w:tab/>
                  </w:r>
                  <w:r>
                    <w:rPr>
                      <w:rFonts w:ascii="Lucida Sans Unicode" w:hAnsi="Lucida Sans Unicode"/>
                      <w:spacing w:val="11"/>
                    </w:rPr>
                    <w:t>]=</w:t>
                  </w:r>
                  <w:r>
                    <w:rPr>
                      <w:rFonts w:ascii="Lucida Sans Unicode" w:hAnsi="Lucida Sans Unicode"/>
                      <w:spacing w:val="-42"/>
                    </w:rPr>
                    <w:t> </w:t>
                  </w:r>
                </w:p>
              </w:txbxContent>
            </v:textbox>
            <w10:wrap type="none"/>
          </v:shape>
        </w:pict>
      </w:r>
      <w:r>
        <w:rPr/>
        <w:t>As</w:t>
      </w:r>
      <w:r>
        <w:rPr>
          <w:spacing w:val="-7"/>
        </w:rPr>
        <w:t> </w:t>
      </w:r>
      <w:r>
        <w:rPr/>
        <w:t>a</w:t>
      </w:r>
      <w:r>
        <w:rPr>
          <w:spacing w:val="-7"/>
        </w:rPr>
        <w:t> </w:t>
      </w:r>
      <w:r>
        <w:rPr/>
        <w:t>consistency</w:t>
      </w:r>
      <w:r>
        <w:rPr>
          <w:spacing w:val="-7"/>
        </w:rPr>
        <w:t> </w:t>
      </w:r>
      <w:r>
        <w:rPr/>
        <w:t>check</w:t>
      </w:r>
      <w:r>
        <w:rPr>
          <w:spacing w:val="-6"/>
        </w:rPr>
        <w:t> </w:t>
      </w:r>
      <w:r>
        <w:rPr/>
        <w:t>of</w:t>
      </w:r>
      <w:r>
        <w:rPr>
          <w:spacing w:val="-7"/>
        </w:rPr>
        <w:t> </w:t>
      </w:r>
      <w:r>
        <w:rPr/>
        <w:t>the</w:t>
      </w:r>
      <w:r>
        <w:rPr>
          <w:spacing w:val="-7"/>
        </w:rPr>
        <w:t> </w:t>
      </w:r>
      <w:r>
        <w:rPr/>
        <w:t>calibrated</w:t>
      </w:r>
      <w:r>
        <w:rPr>
          <w:spacing w:val="-6"/>
        </w:rPr>
        <w:t> </w:t>
      </w:r>
      <w:r>
        <w:rPr/>
        <w:t>parameters,</w:t>
      </w:r>
      <w:r>
        <w:rPr>
          <w:spacing w:val="-7"/>
        </w:rPr>
        <w:t> </w:t>
      </w:r>
      <w:r>
        <w:rPr/>
        <w:t>we</w:t>
      </w:r>
      <w:r>
        <w:rPr>
          <w:spacing w:val="-7"/>
        </w:rPr>
        <w:t> </w:t>
      </w:r>
      <w:r>
        <w:rPr/>
        <w:t>derive</w:t>
      </w:r>
      <w:r>
        <w:rPr>
          <w:spacing w:val="-6"/>
        </w:rPr>
        <w:t> </w:t>
      </w:r>
      <w:r>
        <w:rPr/>
        <w:t>the</w:t>
      </w:r>
      <w:r>
        <w:rPr>
          <w:spacing w:val="-7"/>
        </w:rPr>
        <w:t> </w:t>
      </w:r>
      <w:r>
        <w:rPr/>
        <w:t>urbanization</w:t>
      </w:r>
      <w:r>
        <w:rPr>
          <w:spacing w:val="-7"/>
        </w:rPr>
        <w:t> </w:t>
      </w:r>
      <w:r>
        <w:rPr/>
        <w:t>rate</w:t>
      </w:r>
      <w:r>
        <w:rPr>
          <w:spacing w:val="-6"/>
        </w:rPr>
        <w:t> </w:t>
      </w:r>
      <w:r>
        <w:rPr/>
        <w:t>at</w:t>
      </w:r>
      <w:r>
        <w:rPr>
          <w:spacing w:val="-7"/>
        </w:rPr>
        <w:t> </w:t>
      </w:r>
      <w:r>
        <w:rPr/>
        <w:t>which per-capita tax revenues are large enough to cover the fixed cost of warfare </w:t>
      </w:r>
      <w:r>
        <w:rPr>
          <w:i/>
        </w:rPr>
        <w:t>f</w:t>
      </w:r>
      <w:r>
        <w:rPr>
          <w:i/>
          <w:position w:val="-2"/>
          <w:sz w:val="16"/>
        </w:rPr>
        <w:t>W </w:t>
      </w:r>
      <w:r>
        <w:rPr/>
        <w:t>. Using </w:t>
      </w:r>
      <w:hyperlink w:history="true" w:anchor="_bookmark76">
        <w:r>
          <w:rPr/>
          <w:t>(25), </w:t>
        </w:r>
      </w:hyperlink>
      <w:r>
        <w:rPr/>
        <w:t>we calculate </w:t>
      </w:r>
      <w:r>
        <w:rPr>
          <w:i/>
          <w:u w:val="single"/>
        </w:rPr>
        <w:t>n</w:t>
      </w:r>
      <w:r>
        <w:rPr>
          <w:i/>
          <w:position w:val="-4"/>
          <w:sz w:val="16"/>
        </w:rPr>
        <w:t>M </w:t>
      </w:r>
      <w:r>
        <w:rPr/>
        <w:t>such that </w:t>
      </w:r>
      <w:r>
        <w:rPr>
          <w:i/>
          <w:spacing w:val="2"/>
        </w:rPr>
        <w:t>t</w:t>
      </w:r>
      <w:r>
        <w:rPr>
          <w:spacing w:val="2"/>
        </w:rPr>
        <w:t>(</w:t>
      </w:r>
      <w:r>
        <w:rPr>
          <w:i/>
          <w:spacing w:val="2"/>
          <w:u w:val="single"/>
        </w:rPr>
        <w:t>n</w:t>
      </w:r>
      <w:r>
        <w:rPr>
          <w:i/>
          <w:spacing w:val="2"/>
          <w:position w:val="-4"/>
          <w:sz w:val="16"/>
        </w:rPr>
        <w:t>M </w:t>
      </w:r>
      <w:r>
        <w:rPr/>
        <w:t>)   </w:t>
      </w:r>
      <w:r>
        <w:rPr>
          <w:i/>
        </w:rPr>
        <w:t>f</w:t>
      </w:r>
      <w:r>
        <w:rPr>
          <w:i/>
          <w:position w:val="-2"/>
          <w:sz w:val="16"/>
        </w:rPr>
        <w:t>W </w:t>
      </w:r>
      <w:r>
        <w:rPr/>
        <w:t>. This implies </w:t>
      </w:r>
      <w:r>
        <w:rPr>
          <w:i/>
          <w:u w:val="single"/>
        </w:rPr>
        <w:t>n</w:t>
      </w:r>
      <w:r>
        <w:rPr>
          <w:i/>
          <w:position w:val="-4"/>
          <w:sz w:val="16"/>
        </w:rPr>
        <w:t>M   </w:t>
      </w:r>
      <w:r>
        <w:rPr/>
        <w:t>(1   </w:t>
      </w:r>
      <w:r>
        <w:rPr>
          <w:rFonts w:ascii="Arial" w:hAnsi="Arial"/>
          <w:i/>
        </w:rPr>
        <w:t>α</w:t>
      </w:r>
      <w:r>
        <w:rPr/>
        <w:t>)</w:t>
      </w:r>
      <w:r>
        <w:rPr>
          <w:i/>
        </w:rPr>
        <w:t>f</w:t>
      </w:r>
      <w:r>
        <w:rPr>
          <w:i/>
          <w:position w:val="-2"/>
          <w:sz w:val="16"/>
        </w:rPr>
        <w:t>W </w:t>
      </w:r>
      <w:r>
        <w:rPr>
          <w:rFonts w:ascii="Arial" w:hAnsi="Arial"/>
          <w:i/>
          <w:w w:val="140"/>
        </w:rPr>
        <w:t>/ </w:t>
      </w:r>
      <w:r>
        <w:rPr>
          <w:rFonts w:ascii="Arial" w:hAnsi="Arial"/>
          <w:i/>
        </w:rPr>
        <w:t>τ </w:t>
      </w:r>
      <w:r>
        <w:rPr/>
        <w:t>(1   </w:t>
      </w:r>
      <w:r>
        <w:rPr>
          <w:rFonts w:ascii="Arial" w:hAnsi="Arial"/>
          <w:i/>
          <w:spacing w:val="2"/>
        </w:rPr>
        <w:t>α</w:t>
      </w:r>
      <w:r>
        <w:rPr>
          <w:spacing w:val="2"/>
        </w:rPr>
        <w:t>)</w:t>
      </w:r>
      <w:r>
        <w:rPr>
          <w:i/>
          <w:spacing w:val="2"/>
          <w:u w:val="single"/>
        </w:rPr>
        <w:t>c</w:t>
      </w:r>
      <w:r>
        <w:rPr>
          <w:i/>
          <w:spacing w:val="2"/>
        </w:rPr>
        <w:t>   </w:t>
      </w:r>
      <w:r>
        <w:rPr>
          <w:i/>
        </w:rPr>
        <w:t>f</w:t>
      </w:r>
      <w:r>
        <w:rPr>
          <w:i/>
          <w:position w:val="-2"/>
          <w:sz w:val="16"/>
        </w:rPr>
        <w:t>W   </w:t>
      </w:r>
      <w:r>
        <w:rPr/>
        <w:t>2</w:t>
      </w:r>
      <w:r>
        <w:rPr>
          <w:rFonts w:ascii="Arial" w:hAnsi="Arial"/>
          <w:i/>
        </w:rPr>
        <w:t>.</w:t>
      </w:r>
      <w:r>
        <w:rPr/>
        <w:t>0%. Recall  that</w:t>
      </w:r>
      <w:r>
        <w:rPr>
          <w:spacing w:val="-11"/>
        </w:rPr>
        <w:t> </w:t>
      </w:r>
      <w:r>
        <w:rPr/>
        <w:t>we</w:t>
      </w:r>
      <w:r>
        <w:rPr>
          <w:spacing w:val="-11"/>
        </w:rPr>
        <w:t> </w:t>
      </w:r>
      <w:r>
        <w:rPr/>
        <w:t>calibrate</w:t>
      </w:r>
      <w:r>
        <w:rPr>
          <w:spacing w:val="-11"/>
        </w:rPr>
        <w:t> </w:t>
      </w:r>
      <w:r>
        <w:rPr/>
        <w:t>our</w:t>
      </w:r>
      <w:r>
        <w:rPr>
          <w:spacing w:val="-10"/>
        </w:rPr>
        <w:t> </w:t>
      </w:r>
      <w:r>
        <w:rPr/>
        <w:t>model</w:t>
      </w:r>
      <w:r>
        <w:rPr>
          <w:spacing w:val="-11"/>
        </w:rPr>
        <w:t> </w:t>
      </w:r>
      <w:r>
        <w:rPr/>
        <w:t>such</w:t>
      </w:r>
      <w:r>
        <w:rPr>
          <w:spacing w:val="-11"/>
        </w:rPr>
        <w:t> </w:t>
      </w:r>
      <w:r>
        <w:rPr/>
        <w:t>that</w:t>
      </w:r>
      <w:r>
        <w:rPr>
          <w:spacing w:val="-10"/>
        </w:rPr>
        <w:t> </w:t>
      </w:r>
      <w:r>
        <w:rPr/>
        <w:t>urbanization</w:t>
      </w:r>
      <w:r>
        <w:rPr>
          <w:spacing w:val="-11"/>
        </w:rPr>
        <w:t> </w:t>
      </w:r>
      <w:r>
        <w:rPr/>
        <w:t>in</w:t>
      </w:r>
      <w:r>
        <w:rPr>
          <w:spacing w:val="-11"/>
        </w:rPr>
        <w:t> </w:t>
      </w:r>
      <w:r>
        <w:rPr/>
        <w:t>the</w:t>
      </w:r>
      <w:r>
        <w:rPr>
          <w:spacing w:val="-10"/>
        </w:rPr>
        <w:t> </w:t>
      </w:r>
      <w:r>
        <w:rPr/>
        <w:t>low-income</w:t>
      </w:r>
      <w:r>
        <w:rPr>
          <w:spacing w:val="-11"/>
        </w:rPr>
        <w:t> </w:t>
      </w:r>
      <w:r>
        <w:rPr/>
        <w:t>steady</w:t>
      </w:r>
      <w:r>
        <w:rPr>
          <w:spacing w:val="-11"/>
        </w:rPr>
        <w:t> </w:t>
      </w:r>
      <w:r>
        <w:rPr/>
        <w:t>state</w:t>
      </w:r>
      <w:r>
        <w:rPr>
          <w:spacing w:val="-10"/>
        </w:rPr>
        <w:t> </w:t>
      </w:r>
      <w:r>
        <w:rPr/>
        <w:t>is</w:t>
      </w:r>
      <w:r>
        <w:rPr>
          <w:spacing w:val="-11"/>
        </w:rPr>
        <w:t> </w:t>
      </w:r>
      <w:r>
        <w:rPr>
          <w:i/>
          <w:spacing w:val="2"/>
        </w:rPr>
        <w:t>n</w:t>
      </w:r>
      <w:r>
        <w:rPr>
          <w:i/>
          <w:spacing w:val="2"/>
          <w:position w:val="-2"/>
          <w:sz w:val="16"/>
        </w:rPr>
        <w:t>M</w:t>
      </w:r>
      <w:r>
        <w:rPr>
          <w:rFonts w:ascii="Arial" w:hAnsi="Arial"/>
          <w:i/>
          <w:spacing w:val="2"/>
          <w:position w:val="-2"/>
          <w:sz w:val="16"/>
        </w:rPr>
        <w:t>,</w:t>
      </w:r>
      <w:r>
        <w:rPr>
          <w:spacing w:val="2"/>
          <w:position w:val="-2"/>
          <w:sz w:val="16"/>
        </w:rPr>
        <w:t>0</w:t>
      </w:r>
      <w:r>
        <w:rPr>
          <w:spacing w:val="39"/>
          <w:position w:val="-2"/>
          <w:sz w:val="16"/>
        </w:rPr>
        <w:t> </w:t>
      </w:r>
      <w:r>
        <w:rPr/>
        <w:t>2</w:t>
      </w:r>
      <w:r>
        <w:rPr>
          <w:rFonts w:ascii="Arial" w:hAnsi="Arial"/>
          <w:i/>
        </w:rPr>
        <w:t>.</w:t>
      </w:r>
      <w:r>
        <w:rPr/>
        <w:t>5%. Thus,</w:t>
      </w:r>
      <w:r>
        <w:rPr>
          <w:spacing w:val="12"/>
        </w:rPr>
        <w:t> </w:t>
      </w:r>
      <w:r>
        <w:rPr/>
        <w:t>there</w:t>
      </w:r>
      <w:r>
        <w:rPr>
          <w:spacing w:val="13"/>
        </w:rPr>
        <w:t> </w:t>
      </w:r>
      <w:r>
        <w:rPr/>
        <w:t>is</w:t>
      </w:r>
      <w:r>
        <w:rPr>
          <w:spacing w:val="12"/>
        </w:rPr>
        <w:t> </w:t>
      </w:r>
      <w:r>
        <w:rPr/>
        <w:t>some</w:t>
      </w:r>
      <w:r>
        <w:rPr>
          <w:spacing w:val="13"/>
        </w:rPr>
        <w:t> </w:t>
      </w:r>
      <w:r>
        <w:rPr/>
        <w:t>warfare</w:t>
      </w:r>
      <w:r>
        <w:rPr>
          <w:spacing w:val="13"/>
        </w:rPr>
        <w:t> </w:t>
      </w:r>
      <w:r>
        <w:rPr/>
        <w:t>even</w:t>
      </w:r>
      <w:r>
        <w:rPr>
          <w:spacing w:val="12"/>
        </w:rPr>
        <w:t> </w:t>
      </w:r>
      <w:r>
        <w:rPr/>
        <w:t>before</w:t>
      </w:r>
      <w:r>
        <w:rPr>
          <w:spacing w:val="13"/>
        </w:rPr>
        <w:t> </w:t>
      </w:r>
      <w:r>
        <w:rPr/>
        <w:t>the</w:t>
      </w:r>
      <w:r>
        <w:rPr>
          <w:spacing w:val="13"/>
        </w:rPr>
        <w:t> </w:t>
      </w:r>
      <w:r>
        <w:rPr/>
        <w:t>Black</w:t>
      </w:r>
      <w:r>
        <w:rPr>
          <w:spacing w:val="12"/>
        </w:rPr>
        <w:t> </w:t>
      </w:r>
      <w:r>
        <w:rPr/>
        <w:t>Death.</w:t>
      </w:r>
      <w:r>
        <w:rPr>
          <w:spacing w:val="13"/>
        </w:rPr>
        <w:t> </w:t>
      </w:r>
      <w:r>
        <w:rPr/>
        <w:t>However,</w:t>
      </w:r>
      <w:r>
        <w:rPr>
          <w:spacing w:val="13"/>
        </w:rPr>
        <w:t> </w:t>
      </w:r>
      <w:r>
        <w:rPr/>
        <w:t>the</w:t>
      </w:r>
      <w:r>
        <w:rPr>
          <w:spacing w:val="12"/>
        </w:rPr>
        <w:t> </w:t>
      </w:r>
      <w:r>
        <w:rPr/>
        <w:t>effect</w:t>
      </w:r>
      <w:r>
        <w:rPr>
          <w:spacing w:val="13"/>
        </w:rPr>
        <w:t> </w:t>
      </w:r>
      <w:r>
        <w:rPr/>
        <w:t>on</w:t>
      </w:r>
      <w:r>
        <w:rPr>
          <w:spacing w:val="13"/>
        </w:rPr>
        <w:t> </w:t>
      </w:r>
      <w:r>
        <w:rPr/>
        <w:t>mortality</w:t>
      </w:r>
      <w:r>
        <w:rPr>
          <w:spacing w:val="12"/>
        </w:rPr>
        <w:t> </w:t>
      </w:r>
      <w:r>
        <w:rPr>
          <w:spacing w:val="-8"/>
        </w:rPr>
        <w:t>is</w:t>
      </w:r>
    </w:p>
    <w:p>
      <w:pPr>
        <w:pStyle w:val="BodyText"/>
        <w:spacing w:line="249" w:lineRule="auto"/>
        <w:ind w:left="111" w:right="1568"/>
        <w:jc w:val="both"/>
      </w:pPr>
      <w:r>
        <w:rPr/>
        <w:t>very</w:t>
      </w:r>
      <w:r>
        <w:rPr>
          <w:spacing w:val="-4"/>
        </w:rPr>
        <w:t> </w:t>
      </w:r>
      <w:r>
        <w:rPr/>
        <w:t>small—in</w:t>
      </w:r>
      <w:r>
        <w:rPr>
          <w:spacing w:val="-4"/>
        </w:rPr>
        <w:t> </w:t>
      </w:r>
      <w:r>
        <w:rPr/>
        <w:t>the</w:t>
      </w:r>
      <w:r>
        <w:rPr>
          <w:spacing w:val="-4"/>
        </w:rPr>
        <w:t> </w:t>
      </w:r>
      <w:r>
        <w:rPr/>
        <w:t>lower</w:t>
      </w:r>
      <w:r>
        <w:rPr>
          <w:spacing w:val="-3"/>
        </w:rPr>
        <w:t> </w:t>
      </w:r>
      <w:r>
        <w:rPr/>
        <w:t>part</w:t>
      </w:r>
      <w:r>
        <w:rPr>
          <w:spacing w:val="-4"/>
        </w:rPr>
        <w:t> </w:t>
      </w:r>
      <w:r>
        <w:rPr/>
        <w:t>of</w:t>
      </w:r>
      <w:r>
        <w:rPr>
          <w:spacing w:val="-4"/>
        </w:rPr>
        <w:t> </w:t>
      </w:r>
      <w:r>
        <w:rPr/>
        <w:t>the</w:t>
      </w:r>
      <w:r>
        <w:rPr>
          <w:spacing w:val="-4"/>
        </w:rPr>
        <w:t> </w:t>
      </w:r>
      <w:r>
        <w:rPr/>
        <w:t>S-shaped</w:t>
      </w:r>
      <w:r>
        <w:rPr>
          <w:spacing w:val="-3"/>
        </w:rPr>
        <w:t> </w:t>
      </w:r>
      <w:r>
        <w:rPr/>
        <w:t>mortality</w:t>
      </w:r>
      <w:r>
        <w:rPr>
          <w:spacing w:val="-4"/>
        </w:rPr>
        <w:t> </w:t>
      </w:r>
      <w:r>
        <w:rPr/>
        <w:t>function—and</w:t>
      </w:r>
      <w:r>
        <w:rPr>
          <w:spacing w:val="-4"/>
        </w:rPr>
        <w:t> </w:t>
      </w:r>
      <w:r>
        <w:rPr/>
        <w:t>not</w:t>
      </w:r>
      <w:r>
        <w:rPr>
          <w:spacing w:val="-4"/>
        </w:rPr>
        <w:t> </w:t>
      </w:r>
      <w:r>
        <w:rPr/>
        <w:t>sufficient</w:t>
      </w:r>
      <w:r>
        <w:rPr>
          <w:spacing w:val="-3"/>
        </w:rPr>
        <w:t> </w:t>
      </w:r>
      <w:r>
        <w:rPr/>
        <w:t>to</w:t>
      </w:r>
      <w:r>
        <w:rPr>
          <w:spacing w:val="-4"/>
        </w:rPr>
        <w:t> </w:t>
      </w:r>
      <w:r>
        <w:rPr/>
        <w:t>push</w:t>
      </w:r>
      <w:r>
        <w:rPr>
          <w:spacing w:val="-4"/>
        </w:rPr>
        <w:t> the </w:t>
      </w:r>
      <w:r>
        <w:rPr/>
        <w:t>economy towards the high-income steady state. In Appendix A.4, we show that an alternative calibration of </w:t>
      </w:r>
      <w:r>
        <w:rPr>
          <w:i/>
        </w:rPr>
        <w:t>f</w:t>
      </w:r>
      <w:r>
        <w:rPr>
          <w:i/>
          <w:position w:val="-2"/>
          <w:sz w:val="16"/>
        </w:rPr>
        <w:t>W </w:t>
      </w:r>
      <w:r>
        <w:rPr/>
        <w:t>—based on a threshold level for taxation—yields very similar</w:t>
      </w:r>
      <w:r>
        <w:rPr>
          <w:spacing w:val="-35"/>
        </w:rPr>
        <w:t> </w:t>
      </w:r>
      <w:r>
        <w:rPr/>
        <w:t>values.</w:t>
      </w:r>
    </w:p>
    <w:p>
      <w:pPr>
        <w:pStyle w:val="BodyText"/>
        <w:spacing w:line="249" w:lineRule="auto" w:before="211"/>
        <w:ind w:left="111" w:right="1568"/>
        <w:jc w:val="both"/>
      </w:pPr>
      <w:r>
        <w:rPr/>
        <w:pict>
          <v:line style="position:absolute;mso-position-horizontal-relative:page;mso-position-vertical-relative:paragraph;z-index:-88600" from="278.539215pt,133.4505pt" to="283.839215pt,133.4505pt" stroked="true" strokeweight=".458pt" strokecolor="#000000">
            <v:stroke dashstyle="solid"/>
            <w10:wrap type="none"/>
          </v:line>
        </w:pict>
      </w:r>
      <w:r>
        <w:rPr/>
        <w:pict>
          <v:shape style="position:absolute;margin-left:284.946442pt;margin-top:130.471466pt;width:7.8pt;height:18.5pt;mso-position-horizontal-relative:page;mso-position-vertical-relative:paragraph;z-index:-88552"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b/>
        </w:rPr>
        <w:t>Step 5: constraints on city migration </w:t>
      </w:r>
      <w:r>
        <w:rPr/>
        <w:t>In this step, we calibrate the limit to city migration. Migration</w:t>
      </w:r>
      <w:r>
        <w:rPr>
          <w:spacing w:val="-3"/>
        </w:rPr>
        <w:t> </w:t>
      </w:r>
      <w:r>
        <w:rPr/>
        <w:t>from</w:t>
      </w:r>
      <w:r>
        <w:rPr>
          <w:spacing w:val="-3"/>
        </w:rPr>
        <w:t> </w:t>
      </w:r>
      <w:r>
        <w:rPr/>
        <w:t>the</w:t>
      </w:r>
      <w:r>
        <w:rPr>
          <w:spacing w:val="-3"/>
        </w:rPr>
        <w:t> </w:t>
      </w:r>
      <w:r>
        <w:rPr/>
        <w:t>countryside</w:t>
      </w:r>
      <w:r>
        <w:rPr>
          <w:spacing w:val="-3"/>
        </w:rPr>
        <w:t> </w:t>
      </w:r>
      <w:r>
        <w:rPr/>
        <w:t>to</w:t>
      </w:r>
      <w:r>
        <w:rPr>
          <w:spacing w:val="-3"/>
        </w:rPr>
        <w:t> </w:t>
      </w:r>
      <w:r>
        <w:rPr/>
        <w:t>cities</w:t>
      </w:r>
      <w:r>
        <w:rPr>
          <w:spacing w:val="-3"/>
        </w:rPr>
        <w:t> </w:t>
      </w:r>
      <w:r>
        <w:rPr/>
        <w:t>was</w:t>
      </w:r>
      <w:r>
        <w:rPr>
          <w:spacing w:val="-3"/>
        </w:rPr>
        <w:t> </w:t>
      </w:r>
      <w:r>
        <w:rPr/>
        <w:t>not</w:t>
      </w:r>
      <w:r>
        <w:rPr>
          <w:spacing w:val="-3"/>
        </w:rPr>
        <w:t> </w:t>
      </w:r>
      <w:r>
        <w:rPr/>
        <w:t>immediate.</w:t>
      </w:r>
      <w:r>
        <w:rPr>
          <w:spacing w:val="-3"/>
        </w:rPr>
        <w:t> </w:t>
      </w:r>
      <w:r>
        <w:rPr/>
        <w:t>Building</w:t>
      </w:r>
      <w:r>
        <w:rPr>
          <w:spacing w:val="-3"/>
        </w:rPr>
        <w:t> </w:t>
      </w:r>
      <w:r>
        <w:rPr/>
        <w:t>new</w:t>
      </w:r>
      <w:r>
        <w:rPr>
          <w:spacing w:val="-3"/>
        </w:rPr>
        <w:t> </w:t>
      </w:r>
      <w:r>
        <w:rPr/>
        <w:t>houses</w:t>
      </w:r>
      <w:r>
        <w:rPr>
          <w:spacing w:val="-3"/>
        </w:rPr>
        <w:t> </w:t>
      </w:r>
      <w:r>
        <w:rPr/>
        <w:t>and</w:t>
      </w:r>
      <w:r>
        <w:rPr>
          <w:spacing w:val="-3"/>
        </w:rPr>
        <w:t> enlarging </w:t>
      </w:r>
      <w:r>
        <w:rPr/>
        <w:t>cities was slow and costly. Migrants caused over-crowding, making further migration to </w:t>
      </w:r>
      <w:r>
        <w:rPr>
          <w:spacing w:val="-5"/>
        </w:rPr>
        <w:t>the </w:t>
      </w:r>
      <w:r>
        <w:rPr/>
        <w:t>cities less attractive. </w:t>
      </w:r>
      <w:r>
        <w:rPr>
          <w:spacing w:val="-7"/>
        </w:rPr>
        <w:t>To </w:t>
      </w:r>
      <w:r>
        <w:rPr/>
        <w:t>capture these difficulties during the transition phase, we assume that city growth was constrained (see Appendix A.5 for detail). While none of the long-run results depend on this assumption, we gain historical realism and can compare predicted transitional dynamics with the data. Immediately after the Black Death, migration into cities was </w:t>
      </w:r>
      <w:r>
        <w:rPr>
          <w:spacing w:val="-3"/>
        </w:rPr>
        <w:t>largely </w:t>
      </w:r>
      <w:r>
        <w:rPr/>
        <w:t>unconstrained</w:t>
      </w:r>
      <w:r>
        <w:rPr>
          <w:spacing w:val="-18"/>
        </w:rPr>
        <w:t> </w:t>
      </w:r>
      <w:r>
        <w:rPr/>
        <w:t>because</w:t>
      </w:r>
      <w:r>
        <w:rPr>
          <w:spacing w:val="-18"/>
        </w:rPr>
        <w:t> </w:t>
      </w:r>
      <w:r>
        <w:rPr/>
        <w:t>many</w:t>
      </w:r>
      <w:r>
        <w:rPr>
          <w:spacing w:val="-18"/>
        </w:rPr>
        <w:t> </w:t>
      </w:r>
      <w:r>
        <w:rPr/>
        <w:t>city</w:t>
      </w:r>
      <w:r>
        <w:rPr>
          <w:spacing w:val="-18"/>
        </w:rPr>
        <w:t> </w:t>
      </w:r>
      <w:r>
        <w:rPr/>
        <w:t>dwellers</w:t>
      </w:r>
      <w:r>
        <w:rPr>
          <w:spacing w:val="-17"/>
        </w:rPr>
        <w:t> </w:t>
      </w:r>
      <w:r>
        <w:rPr/>
        <w:t>had</w:t>
      </w:r>
      <w:r>
        <w:rPr>
          <w:spacing w:val="-18"/>
        </w:rPr>
        <w:t> </w:t>
      </w:r>
      <w:r>
        <w:rPr/>
        <w:t>died.</w:t>
      </w:r>
      <w:r>
        <w:rPr>
          <w:spacing w:val="-21"/>
        </w:rPr>
        <w:t> </w:t>
      </w:r>
      <w:r>
        <w:rPr>
          <w:spacing w:val="-8"/>
        </w:rPr>
        <w:t>We</w:t>
      </w:r>
      <w:r>
        <w:rPr>
          <w:spacing w:val="-18"/>
        </w:rPr>
        <w:t> </w:t>
      </w:r>
      <w:r>
        <w:rPr/>
        <w:t>assume</w:t>
      </w:r>
      <w:r>
        <w:rPr>
          <w:spacing w:val="-17"/>
        </w:rPr>
        <w:t> </w:t>
      </w:r>
      <w:r>
        <w:rPr/>
        <w:t>that</w:t>
      </w:r>
      <w:r>
        <w:rPr>
          <w:spacing w:val="-18"/>
        </w:rPr>
        <w:t> </w:t>
      </w:r>
      <w:r>
        <w:rPr/>
        <w:t>after</w:t>
      </w:r>
      <w:r>
        <w:rPr>
          <w:spacing w:val="-18"/>
        </w:rPr>
        <w:t> </w:t>
      </w:r>
      <w:r>
        <w:rPr/>
        <w:t>the</w:t>
      </w:r>
      <w:r>
        <w:rPr>
          <w:spacing w:val="-18"/>
        </w:rPr>
        <w:t> </w:t>
      </w:r>
      <w:r>
        <w:rPr/>
        <w:t>Black</w:t>
      </w:r>
      <w:r>
        <w:rPr>
          <w:spacing w:val="-18"/>
        </w:rPr>
        <w:t> </w:t>
      </w:r>
      <w:r>
        <w:rPr/>
        <w:t>Death,</w:t>
      </w:r>
      <w:r>
        <w:rPr>
          <w:spacing w:val="-17"/>
        </w:rPr>
        <w:t> </w:t>
      </w:r>
      <w:r>
        <w:rPr/>
        <w:t>overall city</w:t>
      </w:r>
      <w:r>
        <w:rPr>
          <w:spacing w:val="-11"/>
        </w:rPr>
        <w:t> </w:t>
      </w:r>
      <w:r>
        <w:rPr/>
        <w:t>population</w:t>
      </w:r>
      <w:r>
        <w:rPr>
          <w:spacing w:val="-11"/>
        </w:rPr>
        <w:t> </w:t>
      </w:r>
      <w:r>
        <w:rPr/>
        <w:t>can</w:t>
      </w:r>
      <w:r>
        <w:rPr>
          <w:spacing w:val="-10"/>
        </w:rPr>
        <w:t> </w:t>
      </w:r>
      <w:r>
        <w:rPr/>
        <w:t>reach</w:t>
      </w:r>
      <w:r>
        <w:rPr>
          <w:spacing w:val="-11"/>
        </w:rPr>
        <w:t> </w:t>
      </w:r>
      <w:r>
        <w:rPr/>
        <w:t>its</w:t>
      </w:r>
      <w:r>
        <w:rPr>
          <w:spacing w:val="-11"/>
        </w:rPr>
        <w:t> </w:t>
      </w:r>
      <w:r>
        <w:rPr/>
        <w:t>pre-plague</w:t>
      </w:r>
      <w:r>
        <w:rPr>
          <w:spacing w:val="-10"/>
        </w:rPr>
        <w:t> </w:t>
      </w:r>
      <w:r>
        <w:rPr/>
        <w:t>level</w:t>
      </w:r>
      <w:r>
        <w:rPr>
          <w:spacing w:val="-11"/>
        </w:rPr>
        <w:t> </w:t>
      </w:r>
      <w:r>
        <w:rPr/>
        <w:t>immediately.</w:t>
      </w:r>
      <w:r>
        <w:rPr>
          <w:spacing w:val="-10"/>
        </w:rPr>
        <w:t> </w:t>
      </w:r>
      <w:r>
        <w:rPr/>
        <w:t>Once</w:t>
      </w:r>
      <w:r>
        <w:rPr>
          <w:spacing w:val="-10"/>
        </w:rPr>
        <w:t> </w:t>
      </w:r>
      <w:r>
        <w:rPr/>
        <w:t>this</w:t>
      </w:r>
      <w:r>
        <w:rPr>
          <w:spacing w:val="-11"/>
        </w:rPr>
        <w:t> </w:t>
      </w:r>
      <w:r>
        <w:rPr/>
        <w:t>threshold</w:t>
      </w:r>
      <w:r>
        <w:rPr>
          <w:spacing w:val="-11"/>
        </w:rPr>
        <w:t> </w:t>
      </w:r>
      <w:r>
        <w:rPr/>
        <w:t>is</w:t>
      </w:r>
      <w:r>
        <w:rPr>
          <w:spacing w:val="-10"/>
        </w:rPr>
        <w:t> </w:t>
      </w:r>
      <w:r>
        <w:rPr/>
        <w:t>reached,</w:t>
      </w:r>
      <w:r>
        <w:rPr>
          <w:spacing w:val="-11"/>
        </w:rPr>
        <w:t> </w:t>
      </w:r>
      <w:r>
        <w:rPr/>
        <w:t>we</w:t>
      </w:r>
      <w:r>
        <w:rPr>
          <w:spacing w:val="-11"/>
        </w:rPr>
        <w:t> </w:t>
      </w:r>
      <w:r>
        <w:rPr/>
        <w:t>set the</w:t>
      </w:r>
      <w:r>
        <w:rPr>
          <w:spacing w:val="-21"/>
        </w:rPr>
        <w:t> </w:t>
      </w:r>
      <w:r>
        <w:rPr/>
        <w:t>maximum</w:t>
      </w:r>
      <w:r>
        <w:rPr>
          <w:spacing w:val="-21"/>
        </w:rPr>
        <w:t> </w:t>
      </w:r>
      <w:r>
        <w:rPr/>
        <w:t>urban</w:t>
      </w:r>
      <w:r>
        <w:rPr>
          <w:spacing w:val="-21"/>
        </w:rPr>
        <w:t> </w:t>
      </w:r>
      <w:r>
        <w:rPr/>
        <w:t>growth</w:t>
      </w:r>
      <w:r>
        <w:rPr>
          <w:spacing w:val="-21"/>
        </w:rPr>
        <w:t> </w:t>
      </w:r>
      <w:r>
        <w:rPr/>
        <w:t>equal</w:t>
      </w:r>
      <w:r>
        <w:rPr>
          <w:spacing w:val="-20"/>
        </w:rPr>
        <w:t> </w:t>
      </w:r>
      <w:r>
        <w:rPr/>
        <w:t>to</w:t>
      </w:r>
      <w:r>
        <w:rPr>
          <w:spacing w:val="-21"/>
        </w:rPr>
        <w:t> </w:t>
      </w:r>
      <w:r>
        <w:rPr/>
        <w:t>the</w:t>
      </w:r>
      <w:r>
        <w:rPr>
          <w:spacing w:val="-21"/>
        </w:rPr>
        <w:t> </w:t>
      </w:r>
      <w:r>
        <w:rPr/>
        <w:t>95th</w:t>
      </w:r>
      <w:r>
        <w:rPr>
          <w:spacing w:val="-21"/>
        </w:rPr>
        <w:t> </w:t>
      </w:r>
      <w:r>
        <w:rPr/>
        <w:t>percentile</w:t>
      </w:r>
      <w:r>
        <w:rPr>
          <w:spacing w:val="-21"/>
        </w:rPr>
        <w:t> </w:t>
      </w:r>
      <w:r>
        <w:rPr/>
        <w:t>of</w:t>
      </w:r>
      <w:r>
        <w:rPr>
          <w:spacing w:val="-21"/>
        </w:rPr>
        <w:t> </w:t>
      </w:r>
      <w:r>
        <w:rPr/>
        <w:t>observed</w:t>
      </w:r>
      <w:r>
        <w:rPr>
          <w:spacing w:val="-20"/>
        </w:rPr>
        <w:t> </w:t>
      </w:r>
      <w:r>
        <w:rPr/>
        <w:t>urbanization</w:t>
      </w:r>
      <w:r>
        <w:rPr>
          <w:spacing w:val="-21"/>
        </w:rPr>
        <w:t> </w:t>
      </w:r>
      <w:r>
        <w:rPr/>
        <w:t>growth</w:t>
      </w:r>
      <w:r>
        <w:rPr>
          <w:spacing w:val="-21"/>
        </w:rPr>
        <w:t> </w:t>
      </w:r>
      <w:r>
        <w:rPr/>
        <w:t>across</w:t>
      </w:r>
      <w:r>
        <w:rPr>
          <w:spacing w:val="-21"/>
        </w:rPr>
        <w:t> </w:t>
      </w:r>
      <w:r>
        <w:rPr/>
        <w:t>20</w:t>
      </w:r>
      <w:bookmarkStart w:name="_bookmark86" w:id="97"/>
      <w:bookmarkEnd w:id="97"/>
      <w:r>
        <w:rPr/>
      </w:r>
      <w:r>
        <w:rPr/>
        <w:t> countries over the period 1400–1700. This implies </w:t>
      </w:r>
      <w:r>
        <w:rPr>
          <w:rFonts w:ascii="Arial" w:hAnsi="Arial"/>
          <w:i/>
        </w:rPr>
        <w:t>ν </w:t>
      </w:r>
      <w:r>
        <w:rPr/>
        <w:t>0</w:t>
      </w:r>
      <w:r>
        <w:rPr>
          <w:rFonts w:ascii="Arial" w:hAnsi="Arial"/>
          <w:i/>
        </w:rPr>
        <w:t>.</w:t>
      </w:r>
      <w:r>
        <w:rPr/>
        <w:t>46%, based on data from </w:t>
      </w:r>
      <w:hyperlink w:history="true" w:anchor="_bookmark113">
        <w:r>
          <w:rPr/>
          <w:t>Bairoch </w:t>
        </w:r>
        <w:r>
          <w:rPr>
            <w:i/>
          </w:rPr>
          <w:t>et </w:t>
        </w:r>
        <w:r>
          <w:rPr>
            <w:i/>
            <w:spacing w:val="-4"/>
          </w:rPr>
          <w:t>al.</w:t>
        </w:r>
      </w:hyperlink>
      <w:r>
        <w:rPr>
          <w:i/>
          <w:spacing w:val="-4"/>
        </w:rPr>
        <w:t> </w:t>
      </w:r>
      <w:hyperlink w:history="true" w:anchor="_bookmark113">
        <w:r>
          <w:rPr/>
          <w:t>(1988).</w:t>
        </w:r>
      </w:hyperlink>
    </w:p>
    <w:p>
      <w:pPr>
        <w:pStyle w:val="BodyText"/>
        <w:spacing w:before="5"/>
        <w:rPr>
          <w:sz w:val="21"/>
        </w:rPr>
      </w:pPr>
    </w:p>
    <w:p>
      <w:pPr>
        <w:pStyle w:val="BodyText"/>
        <w:spacing w:line="228" w:lineRule="auto"/>
        <w:ind w:left="111" w:right="1568"/>
        <w:jc w:val="both"/>
      </w:pPr>
      <w:r>
        <w:rPr/>
        <w:pict>
          <v:shape style="position:absolute;margin-left:414.619141pt;margin-top:17.158188pt;width:6.65pt;height:8.8pt;mso-position-horizontal-relative:page;mso-position-vertical-relative:paragraph;z-index:-88384" type="#_x0000_t202" filled="false" stroked="false">
            <v:textbox inset="0,0,0,0">
              <w:txbxContent>
                <w:p>
                  <w:pPr>
                    <w:spacing w:line="175" w:lineRule="exact" w:before="0"/>
                    <w:ind w:left="0" w:right="0" w:firstLine="0"/>
                    <w:jc w:val="left"/>
                    <w:rPr>
                      <w:i/>
                      <w:sz w:val="16"/>
                    </w:rPr>
                  </w:pPr>
                  <w:r>
                    <w:rPr>
                      <w:i/>
                      <w:w w:val="99"/>
                      <w:sz w:val="16"/>
                    </w:rPr>
                    <w:t>M</w:t>
                  </w:r>
                </w:p>
              </w:txbxContent>
            </v:textbox>
            <w10:wrap type="none"/>
          </v:shape>
        </w:pict>
      </w:r>
      <w:r>
        <w:rPr/>
        <w:pict>
          <v:shape style="position:absolute;margin-left:435.732697pt;margin-top:11.858047pt;width:7.8pt;height:18.5pt;mso-position-horizontal-relative:page;mso-position-vertical-relative:paragraph;z-index:-88360" type="#_x0000_t202" filled="false" stroked="false">
            <v:textbox inset="0,0,0,0">
              <w:txbxContent>
                <w:p>
                  <w:pPr>
                    <w:pStyle w:val="BodyText"/>
                    <w:spacing w:line="267" w:lineRule="exact"/>
                    <w:rPr>
                      <w:rFonts w:ascii="Lucida Sans Unicode"/>
                    </w:rPr>
                  </w:pPr>
                  <w:r>
                    <w:rPr>
                      <w:rFonts w:ascii="Lucida Sans Unicode"/>
                      <w:w w:val="97"/>
                    </w:rPr>
                    <w:t>=</w:t>
                  </w:r>
                </w:p>
              </w:txbxContent>
            </v:textbox>
            <w10:wrap type="none"/>
          </v:shape>
        </w:pict>
      </w:r>
      <w:r>
        <w:rPr/>
        <w:pict>
          <v:shape style="position:absolute;margin-left:234.592407pt;margin-top:54.872688pt;width:6.65pt;height:8.8pt;mso-position-horizontal-relative:page;mso-position-vertical-relative:paragraph;z-index:-88336" type="#_x0000_t202" filled="false" stroked="false">
            <v:textbox inset="0,0,0,0">
              <w:txbxContent>
                <w:p>
                  <w:pPr>
                    <w:spacing w:line="175" w:lineRule="exact" w:before="0"/>
                    <w:ind w:left="0" w:right="0" w:firstLine="0"/>
                    <w:jc w:val="left"/>
                    <w:rPr>
                      <w:i/>
                      <w:sz w:val="16"/>
                    </w:rPr>
                  </w:pPr>
                  <w:r>
                    <w:rPr>
                      <w:i/>
                      <w:w w:val="99"/>
                      <w:sz w:val="16"/>
                    </w:rPr>
                    <w:t>W</w:t>
                  </w:r>
                </w:p>
              </w:txbxContent>
            </v:textbox>
            <w10:wrap type="none"/>
          </v:shape>
        </w:pict>
      </w:r>
      <w:r>
        <w:rPr/>
        <w:pict>
          <v:shape style="position:absolute;margin-left:292.3172pt;margin-top:54.872688pt;width:6.65pt;height:8.8pt;mso-position-horizontal-relative:page;mso-position-vertical-relative:paragraph;z-index:-88312" type="#_x0000_t202" filled="false" stroked="false">
            <v:textbox inset="0,0,0,0">
              <w:txbxContent>
                <w:p>
                  <w:pPr>
                    <w:spacing w:line="175" w:lineRule="exact" w:before="0"/>
                    <w:ind w:left="0" w:right="0" w:firstLine="0"/>
                    <w:jc w:val="left"/>
                    <w:rPr>
                      <w:i/>
                      <w:sz w:val="16"/>
                    </w:rPr>
                  </w:pPr>
                  <w:r>
                    <w:rPr>
                      <w:i/>
                      <w:w w:val="99"/>
                      <w:sz w:val="16"/>
                    </w:rPr>
                    <w:t>W</w:t>
                  </w:r>
                </w:p>
              </w:txbxContent>
            </v:textbox>
            <w10:wrap type="none"/>
          </v:shape>
        </w:pict>
      </w:r>
      <w:r>
        <w:rPr>
          <w:b/>
        </w:rPr>
        <w:t>Step 6: Chinese parameters </w:t>
      </w:r>
      <w:r>
        <w:rPr/>
        <w:t>When simulating the Chinese economy, we use the </w:t>
      </w:r>
      <w:r>
        <w:rPr>
          <w:spacing w:val="-4"/>
        </w:rPr>
        <w:t>same </w:t>
      </w:r>
      <w:r>
        <w:rPr/>
        <w:t>parameters</w:t>
      </w:r>
      <w:r>
        <w:rPr>
          <w:spacing w:val="-13"/>
        </w:rPr>
        <w:t> </w:t>
      </w:r>
      <w:r>
        <w:rPr/>
        <w:t>as</w:t>
      </w:r>
      <w:r>
        <w:rPr>
          <w:spacing w:val="-13"/>
        </w:rPr>
        <w:t> </w:t>
      </w:r>
      <w:r>
        <w:rPr/>
        <w:t>for</w:t>
      </w:r>
      <w:r>
        <w:rPr>
          <w:spacing w:val="-13"/>
        </w:rPr>
        <w:t> </w:t>
      </w:r>
      <w:r>
        <w:rPr/>
        <w:t>Europe</w:t>
      </w:r>
      <w:r>
        <w:rPr>
          <w:spacing w:val="-12"/>
        </w:rPr>
        <w:t> </w:t>
      </w:r>
      <w:r>
        <w:rPr/>
        <w:t>with</w:t>
      </w:r>
      <w:r>
        <w:rPr>
          <w:spacing w:val="-13"/>
        </w:rPr>
        <w:t> </w:t>
      </w:r>
      <w:r>
        <w:rPr/>
        <w:t>two</w:t>
      </w:r>
      <w:r>
        <w:rPr>
          <w:spacing w:val="-13"/>
        </w:rPr>
        <w:t> </w:t>
      </w:r>
      <w:r>
        <w:rPr/>
        <w:t>exceptions.</w:t>
      </w:r>
      <w:r>
        <w:rPr>
          <w:spacing w:val="-12"/>
        </w:rPr>
        <w:t> </w:t>
      </w:r>
      <w:r>
        <w:rPr/>
        <w:t>First,</w:t>
      </w:r>
      <w:r>
        <w:rPr>
          <w:spacing w:val="-13"/>
        </w:rPr>
        <w:t> </w:t>
      </w:r>
      <w:r>
        <w:rPr/>
        <w:t>there</w:t>
      </w:r>
      <w:r>
        <w:rPr>
          <w:spacing w:val="-13"/>
        </w:rPr>
        <w:t> </w:t>
      </w:r>
      <w:r>
        <w:rPr/>
        <w:t>is</w:t>
      </w:r>
      <w:r>
        <w:rPr>
          <w:spacing w:val="-12"/>
        </w:rPr>
        <w:t> </w:t>
      </w:r>
      <w:r>
        <w:rPr/>
        <w:t>no</w:t>
      </w:r>
      <w:r>
        <w:rPr>
          <w:spacing w:val="-13"/>
        </w:rPr>
        <w:t> </w:t>
      </w:r>
      <w:r>
        <w:rPr/>
        <w:t>excess</w:t>
      </w:r>
      <w:r>
        <w:rPr>
          <w:spacing w:val="-13"/>
        </w:rPr>
        <w:t> </w:t>
      </w:r>
      <w:r>
        <w:rPr/>
        <w:t>city</w:t>
      </w:r>
      <w:r>
        <w:rPr>
          <w:spacing w:val="-13"/>
        </w:rPr>
        <w:t> </w:t>
      </w:r>
      <w:r>
        <w:rPr/>
        <w:t>mortality:</w:t>
      </w:r>
      <w:r>
        <w:rPr>
          <w:spacing w:val="-12"/>
        </w:rPr>
        <w:t> </w:t>
      </w:r>
      <w:r>
        <w:rPr>
          <w:i/>
        </w:rPr>
        <w:t>k</w:t>
      </w:r>
      <w:r>
        <w:rPr>
          <w:position w:val="7"/>
          <w:sz w:val="16"/>
        </w:rPr>
        <w:t>China</w:t>
      </w:r>
      <w:r>
        <w:rPr>
          <w:spacing w:val="5"/>
          <w:position w:val="7"/>
          <w:sz w:val="16"/>
        </w:rPr>
        <w:t> </w:t>
      </w:r>
      <w:r>
        <w:rPr>
          <w:i/>
          <w:spacing w:val="3"/>
        </w:rPr>
        <w:t>k</w:t>
      </w:r>
      <w:r>
        <w:rPr>
          <w:i/>
          <w:spacing w:val="3"/>
          <w:position w:val="-2"/>
          <w:sz w:val="16"/>
        </w:rPr>
        <w:t>B</w:t>
      </w:r>
      <w:r>
        <w:rPr>
          <w:spacing w:val="3"/>
        </w:rPr>
        <w:t>. </w:t>
      </w:r>
      <w:r>
        <w:rPr/>
        <w:t>Second, the frequency of war in China after 1400 was substantially lower than in Europe. As explained</w:t>
      </w:r>
      <w:r>
        <w:rPr>
          <w:spacing w:val="-5"/>
        </w:rPr>
        <w:t> </w:t>
      </w:r>
      <w:r>
        <w:rPr/>
        <w:t>in</w:t>
      </w:r>
      <w:r>
        <w:rPr>
          <w:spacing w:val="-4"/>
        </w:rPr>
        <w:t> </w:t>
      </w:r>
      <w:r>
        <w:rPr/>
        <w:t>Section</w:t>
      </w:r>
      <w:r>
        <w:rPr>
          <w:spacing w:val="-5"/>
        </w:rPr>
        <w:t> </w:t>
      </w:r>
      <w:hyperlink w:history="true" w:anchor="_bookmark14">
        <w:r>
          <w:rPr/>
          <w:t>2,</w:t>
        </w:r>
        <w:r>
          <w:rPr>
            <w:spacing w:val="-4"/>
          </w:rPr>
          <w:t> </w:t>
        </w:r>
      </w:hyperlink>
      <w:r>
        <w:rPr/>
        <w:t>wars</w:t>
      </w:r>
      <w:r>
        <w:rPr>
          <w:spacing w:val="-5"/>
        </w:rPr>
        <w:t> </w:t>
      </w:r>
      <w:r>
        <w:rPr/>
        <w:t>and</w:t>
      </w:r>
      <w:r>
        <w:rPr>
          <w:spacing w:val="-4"/>
        </w:rPr>
        <w:t> </w:t>
      </w:r>
      <w:r>
        <w:rPr/>
        <w:t>armed</w:t>
      </w:r>
      <w:r>
        <w:rPr>
          <w:spacing w:val="-4"/>
        </w:rPr>
        <w:t> </w:t>
      </w:r>
      <w:r>
        <w:rPr/>
        <w:t>uprisings</w:t>
      </w:r>
      <w:r>
        <w:rPr>
          <w:spacing w:val="-5"/>
        </w:rPr>
        <w:t> </w:t>
      </w:r>
      <w:r>
        <w:rPr/>
        <w:t>in</w:t>
      </w:r>
      <w:r>
        <w:rPr>
          <w:spacing w:val="-4"/>
        </w:rPr>
        <w:t> </w:t>
      </w:r>
      <w:r>
        <w:rPr/>
        <w:t>China</w:t>
      </w:r>
      <w:r>
        <w:rPr>
          <w:spacing w:val="-5"/>
        </w:rPr>
        <w:t> </w:t>
      </w:r>
      <w:r>
        <w:rPr/>
        <w:t>occurred</w:t>
      </w:r>
      <w:r>
        <w:rPr>
          <w:spacing w:val="-4"/>
        </w:rPr>
        <w:t> </w:t>
      </w:r>
      <w:r>
        <w:rPr/>
        <w:t>at</w:t>
      </w:r>
      <w:r>
        <w:rPr>
          <w:spacing w:val="-4"/>
        </w:rPr>
        <w:t> </w:t>
      </w:r>
      <w:r>
        <w:rPr/>
        <w:t>no</w:t>
      </w:r>
      <w:r>
        <w:rPr>
          <w:spacing w:val="-5"/>
        </w:rPr>
        <w:t> </w:t>
      </w:r>
      <w:r>
        <w:rPr/>
        <w:t>more</w:t>
      </w:r>
      <w:r>
        <w:rPr>
          <w:spacing w:val="-4"/>
        </w:rPr>
        <w:t> </w:t>
      </w:r>
      <w:r>
        <w:rPr/>
        <w:t>than</w:t>
      </w:r>
      <w:r>
        <w:rPr>
          <w:spacing w:val="-5"/>
        </w:rPr>
        <w:t> </w:t>
      </w:r>
      <w:r>
        <w:rPr/>
        <w:t>a</w:t>
      </w:r>
      <w:r>
        <w:rPr>
          <w:spacing w:val="-4"/>
        </w:rPr>
        <w:t> </w:t>
      </w:r>
      <w:r>
        <w:rPr/>
        <w:t>quarter</w:t>
      </w:r>
      <w:r>
        <w:rPr>
          <w:spacing w:val="-5"/>
        </w:rPr>
        <w:t> </w:t>
      </w:r>
      <w:r>
        <w:rPr/>
        <w:t>of </w:t>
      </w:r>
      <w:r>
        <w:rPr>
          <w:w w:val="99"/>
        </w:rPr>
        <w:t>the</w:t>
      </w:r>
      <w:r>
        <w:rPr>
          <w:spacing w:val="10"/>
        </w:rPr>
        <w:t> </w:t>
      </w:r>
      <w:r>
        <w:rPr>
          <w:w w:val="99"/>
        </w:rPr>
        <w:t>European</w:t>
      </w:r>
      <w:r>
        <w:rPr>
          <w:spacing w:val="10"/>
        </w:rPr>
        <w:t> </w:t>
      </w:r>
      <w:r>
        <w:rPr>
          <w:w w:val="99"/>
        </w:rPr>
        <w:t>frequenc</w:t>
      </w:r>
      <w:r>
        <w:rPr>
          <w:spacing w:val="-13"/>
          <w:w w:val="99"/>
        </w:rPr>
        <w:t>y</w:t>
      </w:r>
      <w:r>
        <w:rPr>
          <w:w w:val="99"/>
        </w:rPr>
        <w:t>.</w:t>
      </w:r>
      <w:r>
        <w:rPr>
          <w:spacing w:val="7"/>
        </w:rPr>
        <w:t> </w:t>
      </w:r>
      <w:r>
        <w:rPr>
          <w:spacing w:val="-16"/>
          <w:w w:val="99"/>
        </w:rPr>
        <w:t>W</w:t>
      </w:r>
      <w:r>
        <w:rPr>
          <w:w w:val="99"/>
        </w:rPr>
        <w:t>e</w:t>
      </w:r>
      <w:r>
        <w:rPr>
          <w:spacing w:val="10"/>
        </w:rPr>
        <w:t> </w:t>
      </w:r>
      <w:r>
        <w:rPr>
          <w:w w:val="99"/>
        </w:rPr>
        <w:t>thus</w:t>
      </w:r>
      <w:r>
        <w:rPr>
          <w:spacing w:val="10"/>
        </w:rPr>
        <w:t> </w:t>
      </w:r>
      <w:r>
        <w:rPr>
          <w:w w:val="99"/>
        </w:rPr>
        <w:t>use</w:t>
      </w:r>
      <w:r>
        <w:rPr>
          <w:spacing w:val="10"/>
        </w:rPr>
        <w:t> </w:t>
      </w:r>
      <w:r>
        <w:rPr>
          <w:i/>
          <w:spacing w:val="-1"/>
          <w:w w:val="99"/>
        </w:rPr>
        <w:t>A</w:t>
      </w:r>
      <w:r>
        <w:rPr>
          <w:w w:val="99"/>
          <w:position w:val="7"/>
          <w:sz w:val="16"/>
        </w:rPr>
        <w:t>China</w:t>
      </w:r>
      <w:r>
        <w:rPr>
          <w:spacing w:val="-8"/>
          <w:position w:val="7"/>
          <w:sz w:val="16"/>
        </w:rPr>
        <w:t> </w:t>
      </w:r>
      <w:r>
        <w:rPr>
          <w:rFonts w:ascii="Lucida Sans Unicode" w:hAnsi="Lucida Sans Unicode"/>
          <w:w w:val="97"/>
        </w:rPr>
        <w:t>=</w:t>
      </w:r>
      <w:r>
        <w:rPr>
          <w:rFonts w:ascii="Lucida Sans Unicode" w:hAnsi="Lucida Sans Unicode"/>
          <w:spacing w:val="-42"/>
        </w:rPr>
        <w:t> </w:t>
      </w:r>
      <w:r>
        <w:rPr>
          <w:w w:val="99"/>
        </w:rPr>
        <w:t>0</w:t>
      </w:r>
      <w:r>
        <w:rPr>
          <w:rFonts w:ascii="Arial" w:hAnsi="Arial"/>
          <w:i/>
          <w:w w:val="98"/>
        </w:rPr>
        <w:t>.</w:t>
      </w:r>
      <w:r>
        <w:rPr>
          <w:w w:val="99"/>
        </w:rPr>
        <w:t>2</w:t>
      </w:r>
      <w:r>
        <w:rPr>
          <w:spacing w:val="16"/>
          <w:w w:val="99"/>
        </w:rPr>
        <w:t>5</w:t>
      </w:r>
      <w:r>
        <w:rPr>
          <w:rFonts w:ascii="Lucida Sans Unicode" w:hAnsi="Lucida Sans Unicode"/>
          <w:spacing w:val="16"/>
          <w:w w:val="43"/>
        </w:rPr>
        <w:t>·</w:t>
      </w:r>
      <w:r>
        <w:rPr>
          <w:i/>
          <w:w w:val="99"/>
        </w:rPr>
        <w:t>A</w:t>
      </w:r>
      <w:r>
        <w:rPr>
          <w:w w:val="99"/>
          <w:position w:val="11"/>
          <w:sz w:val="16"/>
        </w:rPr>
        <w:t>Europ</w:t>
      </w:r>
      <w:r>
        <w:rPr>
          <w:spacing w:val="9"/>
          <w:w w:val="99"/>
          <w:position w:val="11"/>
          <w:sz w:val="16"/>
        </w:rPr>
        <w:t>e</w:t>
      </w:r>
      <w:r>
        <w:rPr>
          <w:w w:val="99"/>
        </w:rPr>
        <w:t>.</w:t>
      </w:r>
      <w:r>
        <w:rPr>
          <w:spacing w:val="7"/>
        </w:rPr>
        <w:t> </w:t>
      </w:r>
      <w:r>
        <w:rPr>
          <w:w w:val="99"/>
        </w:rPr>
        <w:t>This</w:t>
      </w:r>
      <w:r>
        <w:rPr>
          <w:spacing w:val="10"/>
        </w:rPr>
        <w:t> </w:t>
      </w:r>
      <w:r>
        <w:rPr>
          <w:w w:val="99"/>
        </w:rPr>
        <w:t>is</w:t>
      </w:r>
      <w:r>
        <w:rPr>
          <w:spacing w:val="10"/>
        </w:rPr>
        <w:t> </w:t>
      </w:r>
      <w:r>
        <w:rPr>
          <w:w w:val="99"/>
        </w:rPr>
        <w:t>a</w:t>
      </w:r>
      <w:r>
        <w:rPr>
          <w:spacing w:val="10"/>
        </w:rPr>
        <w:t> </w:t>
      </w:r>
      <w:r>
        <w:rPr>
          <w:w w:val="99"/>
        </w:rPr>
        <w:t>conservative</w:t>
      </w:r>
      <w:r>
        <w:rPr>
          <w:spacing w:val="10"/>
        </w:rPr>
        <w:t> </w:t>
      </w:r>
      <w:r>
        <w:rPr>
          <w:w w:val="99"/>
        </w:rPr>
        <w:t>estimate</w:t>
      </w:r>
      <w:r>
        <w:rPr>
          <w:spacing w:val="10"/>
        </w:rPr>
        <w:t> </w:t>
      </w:r>
      <w:r>
        <w:rPr>
          <w:w w:val="99"/>
        </w:rPr>
        <w:t>of</w:t>
      </w:r>
    </w:p>
    <w:p>
      <w:pPr>
        <w:pStyle w:val="ListParagraph"/>
        <w:numPr>
          <w:ilvl w:val="0"/>
          <w:numId w:val="1"/>
        </w:numPr>
        <w:tabs>
          <w:tab w:pos="735" w:val="left" w:leader="none"/>
        </w:tabs>
        <w:spacing w:line="242" w:lineRule="auto" w:before="287" w:after="0"/>
        <w:ind w:left="111" w:right="1568" w:firstLine="347"/>
        <w:jc w:val="both"/>
        <w:rPr>
          <w:sz w:val="16"/>
        </w:rPr>
      </w:pPr>
      <w:r>
        <w:rPr>
          <w:sz w:val="16"/>
        </w:rPr>
        <w:t>The relevant range for our calibration are urbanization rates between 3% and 9%, </w:t>
      </w:r>
      <w:r>
        <w:rPr>
          <w:i/>
          <w:sz w:val="16"/>
        </w:rPr>
        <w:t>i.e</w:t>
      </w:r>
      <w:r>
        <w:rPr>
          <w:sz w:val="16"/>
        </w:rPr>
        <w:t>. the European numbers between</w:t>
      </w:r>
      <w:r>
        <w:rPr>
          <w:spacing w:val="-6"/>
          <w:sz w:val="16"/>
        </w:rPr>
        <w:t> </w:t>
      </w:r>
      <w:r>
        <w:rPr>
          <w:sz w:val="16"/>
        </w:rPr>
        <w:t>1300</w:t>
      </w:r>
      <w:r>
        <w:rPr>
          <w:spacing w:val="-5"/>
          <w:sz w:val="16"/>
        </w:rPr>
        <w:t> </w:t>
      </w:r>
      <w:r>
        <w:rPr>
          <w:sz w:val="16"/>
        </w:rPr>
        <w:t>and</w:t>
      </w:r>
      <w:r>
        <w:rPr>
          <w:spacing w:val="-6"/>
          <w:sz w:val="16"/>
        </w:rPr>
        <w:t> </w:t>
      </w:r>
      <w:r>
        <w:rPr>
          <w:sz w:val="16"/>
        </w:rPr>
        <w:t>1700.</w:t>
      </w:r>
      <w:r>
        <w:rPr>
          <w:spacing w:val="-8"/>
          <w:sz w:val="16"/>
        </w:rPr>
        <w:t> </w:t>
      </w:r>
      <w:r>
        <w:rPr>
          <w:sz w:val="16"/>
        </w:rPr>
        <w:t>These</w:t>
      </w:r>
      <w:r>
        <w:rPr>
          <w:spacing w:val="-5"/>
          <w:sz w:val="16"/>
        </w:rPr>
        <w:t> </w:t>
      </w:r>
      <w:r>
        <w:rPr>
          <w:sz w:val="16"/>
        </w:rPr>
        <w:t>are</w:t>
      </w:r>
      <w:r>
        <w:rPr>
          <w:spacing w:val="-6"/>
          <w:sz w:val="16"/>
        </w:rPr>
        <w:t> </w:t>
      </w:r>
      <w:r>
        <w:rPr>
          <w:sz w:val="16"/>
        </w:rPr>
        <w:t>associated</w:t>
      </w:r>
      <w:r>
        <w:rPr>
          <w:spacing w:val="-5"/>
          <w:sz w:val="16"/>
        </w:rPr>
        <w:t> </w:t>
      </w:r>
      <w:r>
        <w:rPr>
          <w:sz w:val="16"/>
        </w:rPr>
        <w:t>with</w:t>
      </w:r>
      <w:r>
        <w:rPr>
          <w:spacing w:val="-6"/>
          <w:sz w:val="16"/>
        </w:rPr>
        <w:t> </w:t>
      </w:r>
      <w:r>
        <w:rPr>
          <w:sz w:val="16"/>
        </w:rPr>
        <w:t>p.c.</w:t>
      </w:r>
      <w:r>
        <w:rPr>
          <w:spacing w:val="-5"/>
          <w:sz w:val="16"/>
        </w:rPr>
        <w:t> </w:t>
      </w:r>
      <w:r>
        <w:rPr>
          <w:sz w:val="16"/>
        </w:rPr>
        <w:t>incomes</w:t>
      </w:r>
      <w:r>
        <w:rPr>
          <w:spacing w:val="-5"/>
          <w:sz w:val="16"/>
        </w:rPr>
        <w:t> </w:t>
      </w:r>
      <w:r>
        <w:rPr>
          <w:sz w:val="16"/>
        </w:rPr>
        <w:t>of</w:t>
      </w:r>
      <w:r>
        <w:rPr>
          <w:spacing w:val="-6"/>
          <w:sz w:val="16"/>
        </w:rPr>
        <w:t> </w:t>
      </w:r>
      <w:r>
        <w:rPr>
          <w:sz w:val="16"/>
        </w:rPr>
        <w:t>about</w:t>
      </w:r>
      <w:r>
        <w:rPr>
          <w:spacing w:val="-5"/>
          <w:sz w:val="16"/>
        </w:rPr>
        <w:t> </w:t>
      </w:r>
      <w:r>
        <w:rPr>
          <w:sz w:val="16"/>
        </w:rPr>
        <w:t>10–30%</w:t>
      </w:r>
      <w:r>
        <w:rPr>
          <w:spacing w:val="-6"/>
          <w:sz w:val="16"/>
        </w:rPr>
        <w:t> </w:t>
      </w:r>
      <w:r>
        <w:rPr>
          <w:sz w:val="16"/>
        </w:rPr>
        <w:t>above</w:t>
      </w:r>
      <w:r>
        <w:rPr>
          <w:spacing w:val="-5"/>
          <w:sz w:val="16"/>
        </w:rPr>
        <w:t> </w:t>
      </w:r>
      <w:r>
        <w:rPr>
          <w:sz w:val="16"/>
        </w:rPr>
        <w:t>subsistence</w:t>
      </w:r>
      <w:r>
        <w:rPr>
          <w:spacing w:val="-5"/>
          <w:sz w:val="16"/>
        </w:rPr>
        <w:t> </w:t>
      </w:r>
      <w:r>
        <w:rPr>
          <w:sz w:val="16"/>
        </w:rPr>
        <w:t>in</w:t>
      </w:r>
      <w:r>
        <w:rPr>
          <w:spacing w:val="-6"/>
          <w:sz w:val="16"/>
        </w:rPr>
        <w:t> </w:t>
      </w:r>
      <w:r>
        <w:rPr>
          <w:sz w:val="16"/>
        </w:rPr>
        <w:t>our</w:t>
      </w:r>
      <w:r>
        <w:rPr>
          <w:spacing w:val="-5"/>
          <w:sz w:val="16"/>
        </w:rPr>
        <w:t> </w:t>
      </w:r>
      <w:r>
        <w:rPr>
          <w:sz w:val="16"/>
        </w:rPr>
        <w:t>model.</w:t>
      </w:r>
      <w:r>
        <w:rPr>
          <w:spacing w:val="-8"/>
          <w:sz w:val="16"/>
        </w:rPr>
        <w:t> </w:t>
      </w:r>
      <w:r>
        <w:rPr>
          <w:sz w:val="16"/>
        </w:rPr>
        <w:t>Thus, </w:t>
      </w:r>
      <w:r>
        <w:rPr>
          <w:w w:val="99"/>
          <w:sz w:val="16"/>
        </w:rPr>
        <w:t>the</w:t>
      </w:r>
      <w:r>
        <w:rPr>
          <w:spacing w:val="-1"/>
          <w:sz w:val="16"/>
        </w:rPr>
        <w:t> </w:t>
      </w:r>
      <w:r>
        <w:rPr>
          <w:w w:val="99"/>
          <w:sz w:val="16"/>
        </w:rPr>
        <w:t>e</w:t>
      </w:r>
      <w:r>
        <w:rPr>
          <w:spacing w:val="-3"/>
          <w:w w:val="99"/>
          <w:sz w:val="16"/>
        </w:rPr>
        <w:t>f</w:t>
      </w:r>
      <w:r>
        <w:rPr>
          <w:w w:val="99"/>
          <w:sz w:val="16"/>
        </w:rPr>
        <w:t>fective</w:t>
      </w:r>
      <w:r>
        <w:rPr>
          <w:spacing w:val="-1"/>
          <w:sz w:val="16"/>
        </w:rPr>
        <w:t> </w:t>
      </w:r>
      <w:r>
        <w:rPr>
          <w:w w:val="99"/>
          <w:sz w:val="16"/>
        </w:rPr>
        <w:t>average</w:t>
      </w:r>
      <w:r>
        <w:rPr>
          <w:spacing w:val="-1"/>
          <w:sz w:val="16"/>
        </w:rPr>
        <w:t> </w:t>
      </w:r>
      <w:r>
        <w:rPr>
          <w:w w:val="99"/>
          <w:sz w:val="16"/>
        </w:rPr>
        <w:t>tax</w:t>
      </w:r>
      <w:r>
        <w:rPr>
          <w:spacing w:val="-1"/>
          <w:sz w:val="16"/>
        </w:rPr>
        <w:t> </w:t>
      </w:r>
      <w:r>
        <w:rPr>
          <w:w w:val="99"/>
          <w:sz w:val="16"/>
        </w:rPr>
        <w:t>rate</w:t>
      </w:r>
      <w:r>
        <w:rPr>
          <w:spacing w:val="-1"/>
          <w:sz w:val="16"/>
        </w:rPr>
        <w:t> </w:t>
      </w:r>
      <w:r>
        <w:rPr>
          <w:w w:val="99"/>
          <w:sz w:val="16"/>
        </w:rPr>
        <w:t>implied</w:t>
      </w:r>
      <w:r>
        <w:rPr>
          <w:spacing w:val="-1"/>
          <w:sz w:val="16"/>
        </w:rPr>
        <w:t> </w:t>
      </w:r>
      <w:r>
        <w:rPr>
          <w:w w:val="99"/>
          <w:sz w:val="16"/>
        </w:rPr>
        <w:t>by</w:t>
      </w:r>
      <w:r>
        <w:rPr>
          <w:sz w:val="16"/>
        </w:rPr>
        <w:t> </w:t>
      </w:r>
      <w:r>
        <w:rPr>
          <w:rFonts w:ascii="Arial" w:hAnsi="Arial"/>
          <w:i/>
          <w:spacing w:val="-47"/>
          <w:w w:val="115"/>
          <w:sz w:val="16"/>
        </w:rPr>
        <w:t>τ</w:t>
      </w:r>
      <w:r>
        <w:rPr>
          <w:rFonts w:ascii="Lucida Sans Unicode" w:hAnsi="Lucida Sans Unicode"/>
          <w:w w:val="54"/>
          <w:sz w:val="16"/>
        </w:rPr>
        <w:t>ˆ</w:t>
      </w:r>
      <w:r>
        <w:rPr>
          <w:rFonts w:ascii="Lucida Sans Unicode" w:hAnsi="Lucida Sans Unicode"/>
          <w:spacing w:val="-21"/>
          <w:sz w:val="16"/>
        </w:rPr>
        <w:t> </w:t>
      </w:r>
      <w:r>
        <w:rPr>
          <w:rFonts w:ascii="Lucida Sans Unicode" w:hAnsi="Lucida Sans Unicode"/>
          <w:w w:val="97"/>
          <w:sz w:val="16"/>
        </w:rPr>
        <w:t>=</w:t>
      </w:r>
      <w:r>
        <w:rPr>
          <w:rFonts w:ascii="Lucida Sans Unicode" w:hAnsi="Lucida Sans Unicode"/>
          <w:spacing w:val="-33"/>
          <w:sz w:val="16"/>
        </w:rPr>
        <w:t> </w:t>
      </w:r>
      <w:r>
        <w:rPr>
          <w:w w:val="99"/>
          <w:sz w:val="16"/>
        </w:rPr>
        <w:t>0</w:t>
      </w:r>
      <w:r>
        <w:rPr>
          <w:rFonts w:ascii="Arial" w:hAnsi="Arial"/>
          <w:i/>
          <w:w w:val="98"/>
          <w:sz w:val="16"/>
        </w:rPr>
        <w:t>.</w:t>
      </w:r>
      <w:r>
        <w:rPr>
          <w:w w:val="99"/>
          <w:sz w:val="16"/>
        </w:rPr>
        <w:t>52</w:t>
      </w:r>
      <w:r>
        <w:rPr>
          <w:spacing w:val="-1"/>
          <w:sz w:val="16"/>
        </w:rPr>
        <w:t> </w:t>
      </w:r>
      <w:r>
        <w:rPr>
          <w:w w:val="99"/>
          <w:sz w:val="16"/>
        </w:rPr>
        <w:t>is</w:t>
      </w:r>
      <w:r>
        <w:rPr>
          <w:spacing w:val="-1"/>
          <w:sz w:val="16"/>
        </w:rPr>
        <w:t> </w:t>
      </w:r>
      <w:r>
        <w:rPr>
          <w:w w:val="99"/>
          <w:sz w:val="16"/>
        </w:rPr>
        <w:t>between</w:t>
      </w:r>
      <w:r>
        <w:rPr>
          <w:spacing w:val="-1"/>
          <w:sz w:val="16"/>
        </w:rPr>
        <w:t> </w:t>
      </w:r>
      <w:r>
        <w:rPr>
          <w:w w:val="99"/>
          <w:sz w:val="16"/>
        </w:rPr>
        <w:t>5%</w:t>
      </w:r>
      <w:r>
        <w:rPr>
          <w:spacing w:val="-1"/>
          <w:sz w:val="16"/>
        </w:rPr>
        <w:t> </w:t>
      </w:r>
      <w:r>
        <w:rPr>
          <w:w w:val="99"/>
          <w:sz w:val="16"/>
        </w:rPr>
        <w:t>and</w:t>
      </w:r>
      <w:r>
        <w:rPr>
          <w:spacing w:val="-1"/>
          <w:sz w:val="16"/>
        </w:rPr>
        <w:t> </w:t>
      </w:r>
      <w:r>
        <w:rPr>
          <w:w w:val="99"/>
          <w:sz w:val="16"/>
        </w:rPr>
        <w:t>12%.</w:t>
      </w:r>
    </w:p>
    <w:p>
      <w:pPr>
        <w:spacing w:after="0" w:line="242" w:lineRule="auto"/>
        <w:jc w:val="both"/>
        <w:rPr>
          <w:sz w:val="16"/>
        </w:rPr>
        <w:sectPr>
          <w:pgSz w:w="10710" w:h="13950"/>
          <w:pgMar w:header="0" w:footer="260" w:top="780" w:bottom="440" w:left="1400" w:right="0"/>
        </w:sectPr>
      </w:pPr>
    </w:p>
    <w:p>
      <w:pPr>
        <w:pStyle w:val="BodyText"/>
        <w:tabs>
          <w:tab w:pos="2610" w:val="left" w:leader="none"/>
        </w:tabs>
        <w:spacing w:before="74"/>
        <w:ind w:left="176"/>
      </w:pPr>
      <w:bookmarkStart w:name="_bookmark87" w:id="98"/>
      <w:bookmarkEnd w:id="98"/>
      <w:r>
        <w:rPr/>
      </w:r>
      <w:r>
        <w:rPr/>
        <w:t>798</w:t>
        <w:tab/>
        <w:t>REVIEW OF ECONOMIC</w:t>
      </w:r>
      <w:r>
        <w:rPr>
          <w:spacing w:val="-7"/>
        </w:rPr>
        <w:t> </w:t>
      </w:r>
      <w:r>
        <w:rPr/>
        <w:t>STUDIES</w:t>
      </w:r>
    </w:p>
    <w:p>
      <w:pPr>
        <w:pStyle w:val="BodyText"/>
        <w:spacing w:before="4"/>
        <w:rPr>
          <w:sz w:val="17"/>
        </w:rPr>
      </w:pPr>
    </w:p>
    <w:p>
      <w:pPr>
        <w:spacing w:line="182" w:lineRule="exact" w:before="0"/>
        <w:ind w:left="438" w:right="1768" w:firstLine="0"/>
        <w:jc w:val="center"/>
        <w:rPr>
          <w:sz w:val="16"/>
        </w:rPr>
      </w:pPr>
      <w:r>
        <w:rPr>
          <w:sz w:val="16"/>
        </w:rPr>
        <w:t>TABLE 1</w:t>
      </w:r>
    </w:p>
    <w:p>
      <w:pPr>
        <w:spacing w:line="182" w:lineRule="exact" w:before="0"/>
        <w:ind w:left="438" w:right="1765" w:firstLine="0"/>
        <w:jc w:val="center"/>
        <w:rPr>
          <w:i/>
          <w:sz w:val="16"/>
        </w:rPr>
      </w:pPr>
      <w:r>
        <w:rPr>
          <w:i/>
          <w:sz w:val="16"/>
        </w:rPr>
        <w:t>Baseline calibration</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16"/>
        </w:rPr>
      </w:pPr>
      <w:r>
        <w:rPr/>
        <w:pict>
          <v:line style="position:absolute;mso-position-horizontal-relative:page;mso-position-vertical-relative:paragraph;z-index:2696;mso-wrap-distance-left:0;mso-wrap-distance-right:0" from="258.281189pt,11.586031pt" to="261.907189pt,11.586031pt" stroked="true" strokeweight=".367pt" strokecolor="#000000">
            <v:stroke dashstyle="solid"/>
            <w10:wrap type="topAndBottom"/>
          </v:line>
        </w:pict>
      </w:r>
    </w:p>
    <w:p>
      <w:pPr>
        <w:spacing w:line="191" w:lineRule="exact" w:before="0"/>
        <w:ind w:left="2696" w:right="0" w:firstLine="0"/>
        <w:jc w:val="left"/>
        <w:rPr>
          <w:i/>
          <w:sz w:val="16"/>
        </w:rPr>
      </w:pPr>
      <w:r>
        <w:rPr>
          <w:sz w:val="16"/>
        </w:rPr>
        <w:t>Death rate at </w:t>
      </w:r>
      <w:r>
        <w:rPr>
          <w:i/>
          <w:sz w:val="16"/>
        </w:rPr>
        <w:t>w </w:t>
      </w:r>
      <w:r>
        <w:rPr>
          <w:rFonts w:ascii="Lucida Sans Unicode"/>
          <w:sz w:val="16"/>
        </w:rPr>
        <w:t>= </w:t>
      </w:r>
      <w:r>
        <w:rPr>
          <w:i/>
          <w:sz w:val="16"/>
        </w:rPr>
        <w:t>c</w:t>
      </w:r>
    </w:p>
    <w:p>
      <w:pPr>
        <w:pStyle w:val="BodyText"/>
        <w:spacing w:before="4"/>
        <w:rPr>
          <w:i/>
          <w:sz w:val="25"/>
        </w:rPr>
      </w:pPr>
    </w:p>
    <w:p>
      <w:pPr>
        <w:spacing w:before="0"/>
        <w:ind w:left="335" w:right="0" w:firstLine="0"/>
        <w:jc w:val="left"/>
        <w:rPr>
          <w:sz w:val="16"/>
        </w:rPr>
      </w:pPr>
      <w:r>
        <w:rPr/>
        <w:pict>
          <v:shape style="position:absolute;margin-left:78.804047pt;margin-top:-126.369316pt;width:381.9pt;height:174.55pt;mso-position-horizontal-relative:page;mso-position-vertical-relative:paragraph;z-index:47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3"/>
                    <w:gridCol w:w="4632"/>
                    <w:gridCol w:w="1393"/>
                  </w:tblGrid>
                  <w:tr>
                    <w:trPr>
                      <w:trHeight w:val="337" w:hRule="atLeast"/>
                    </w:trPr>
                    <w:tc>
                      <w:tcPr>
                        <w:tcW w:w="1613" w:type="dxa"/>
                        <w:tcBorders>
                          <w:top w:val="single" w:sz="4" w:space="0" w:color="000000"/>
                          <w:bottom w:val="single" w:sz="4" w:space="0" w:color="000000"/>
                        </w:tcBorders>
                      </w:tcPr>
                      <w:p>
                        <w:pPr>
                          <w:pStyle w:val="TableParagraph"/>
                          <w:spacing w:before="69"/>
                          <w:ind w:left="159"/>
                          <w:rPr>
                            <w:sz w:val="16"/>
                          </w:rPr>
                        </w:pPr>
                        <w:r>
                          <w:rPr>
                            <w:sz w:val="16"/>
                          </w:rPr>
                          <w:t>Symbol</w:t>
                        </w:r>
                      </w:p>
                    </w:tc>
                    <w:tc>
                      <w:tcPr>
                        <w:tcW w:w="4632" w:type="dxa"/>
                        <w:tcBorders>
                          <w:top w:val="single" w:sz="4" w:space="0" w:color="000000"/>
                          <w:bottom w:val="single" w:sz="4" w:space="0" w:color="000000"/>
                        </w:tcBorders>
                      </w:tcPr>
                      <w:p>
                        <w:pPr>
                          <w:pStyle w:val="TableParagraph"/>
                          <w:spacing w:before="69"/>
                          <w:ind w:left="907"/>
                          <w:rPr>
                            <w:sz w:val="16"/>
                          </w:rPr>
                        </w:pPr>
                        <w:r>
                          <w:rPr>
                            <w:sz w:val="16"/>
                          </w:rPr>
                          <w:t>Interpretation</w:t>
                        </w:r>
                      </w:p>
                    </w:tc>
                    <w:tc>
                      <w:tcPr>
                        <w:tcW w:w="1393" w:type="dxa"/>
                        <w:tcBorders>
                          <w:top w:val="single" w:sz="4" w:space="0" w:color="000000"/>
                          <w:bottom w:val="single" w:sz="4" w:space="0" w:color="000000"/>
                        </w:tcBorders>
                      </w:tcPr>
                      <w:p>
                        <w:pPr>
                          <w:pStyle w:val="TableParagraph"/>
                          <w:spacing w:before="69"/>
                          <w:ind w:right="129"/>
                          <w:jc w:val="right"/>
                          <w:rPr>
                            <w:sz w:val="16"/>
                          </w:rPr>
                        </w:pPr>
                        <w:r>
                          <w:rPr>
                            <w:sz w:val="16"/>
                          </w:rPr>
                          <w:t>Value</w:t>
                        </w:r>
                      </w:p>
                    </w:tc>
                  </w:tr>
                  <w:tr>
                    <w:trPr>
                      <w:trHeight w:val="414" w:hRule="atLeast"/>
                    </w:trPr>
                    <w:tc>
                      <w:tcPr>
                        <w:tcW w:w="1613" w:type="dxa"/>
                        <w:tcBorders>
                          <w:top w:val="single" w:sz="4" w:space="0" w:color="000000"/>
                        </w:tcBorders>
                      </w:tcPr>
                      <w:p>
                        <w:pPr>
                          <w:pStyle w:val="TableParagraph"/>
                          <w:spacing w:line="181" w:lineRule="exact" w:before="49"/>
                          <w:ind w:left="-1"/>
                          <w:rPr>
                            <w:sz w:val="16"/>
                          </w:rPr>
                        </w:pPr>
                        <w:r>
                          <w:rPr>
                            <w:sz w:val="16"/>
                          </w:rPr>
                          <w:t>Parameters</w:t>
                        </w:r>
                      </w:p>
                      <w:p>
                        <w:pPr>
                          <w:pStyle w:val="TableParagraph"/>
                          <w:spacing w:line="165" w:lineRule="exact"/>
                          <w:ind w:left="159"/>
                          <w:rPr>
                            <w:rFonts w:ascii="Arial" w:hAnsi="Arial"/>
                            <w:i/>
                            <w:sz w:val="16"/>
                          </w:rPr>
                        </w:pPr>
                        <w:r>
                          <w:rPr>
                            <w:rFonts w:ascii="Arial" w:hAnsi="Arial"/>
                            <w:i/>
                            <w:w w:val="99"/>
                            <w:sz w:val="16"/>
                          </w:rPr>
                          <w:t>α</w:t>
                        </w:r>
                      </w:p>
                    </w:tc>
                    <w:tc>
                      <w:tcPr>
                        <w:tcW w:w="4632" w:type="dxa"/>
                        <w:tcBorders>
                          <w:top w:val="single" w:sz="4" w:space="0" w:color="000000"/>
                        </w:tcBorders>
                      </w:tcPr>
                      <w:p>
                        <w:pPr>
                          <w:pStyle w:val="TableParagraph"/>
                          <w:spacing w:before="9"/>
                          <w:rPr>
                            <w:sz w:val="19"/>
                          </w:rPr>
                        </w:pPr>
                      </w:p>
                      <w:p>
                        <w:pPr>
                          <w:pStyle w:val="TableParagraph"/>
                          <w:spacing w:line="166" w:lineRule="exact"/>
                          <w:ind w:left="907"/>
                          <w:rPr>
                            <w:sz w:val="16"/>
                          </w:rPr>
                        </w:pPr>
                        <w:r>
                          <w:rPr>
                            <w:sz w:val="16"/>
                          </w:rPr>
                          <w:t>Responsiveness of urbanization to income</w:t>
                        </w:r>
                      </w:p>
                    </w:tc>
                    <w:tc>
                      <w:tcPr>
                        <w:tcW w:w="1393" w:type="dxa"/>
                        <w:tcBorders>
                          <w:top w:val="single" w:sz="4" w:space="0" w:color="000000"/>
                        </w:tcBorders>
                      </w:tcPr>
                      <w:p>
                        <w:pPr>
                          <w:pStyle w:val="TableParagraph"/>
                          <w:spacing w:before="9"/>
                          <w:rPr>
                            <w:sz w:val="19"/>
                          </w:rPr>
                        </w:pPr>
                      </w:p>
                      <w:p>
                        <w:pPr>
                          <w:pStyle w:val="TableParagraph"/>
                          <w:spacing w:line="167" w:lineRule="exact"/>
                          <w:ind w:right="128"/>
                          <w:jc w:val="right"/>
                          <w:rPr>
                            <w:sz w:val="16"/>
                          </w:rPr>
                        </w:pPr>
                        <w:r>
                          <w:rPr>
                            <w:w w:val="95"/>
                            <w:sz w:val="16"/>
                          </w:rPr>
                          <w:t>0</w:t>
                        </w:r>
                        <w:r>
                          <w:rPr>
                            <w:rFonts w:ascii="Arial"/>
                            <w:i/>
                            <w:w w:val="95"/>
                            <w:sz w:val="16"/>
                          </w:rPr>
                          <w:t>.</w:t>
                        </w:r>
                        <w:r>
                          <w:rPr>
                            <w:w w:val="95"/>
                            <w:sz w:val="16"/>
                          </w:rPr>
                          <w:t>68</w:t>
                        </w:r>
                      </w:p>
                    </w:tc>
                  </w:tr>
                  <w:tr>
                    <w:trPr>
                      <w:trHeight w:val="179" w:hRule="atLeast"/>
                    </w:trPr>
                    <w:tc>
                      <w:tcPr>
                        <w:tcW w:w="1613" w:type="dxa"/>
                      </w:tcPr>
                      <w:p>
                        <w:pPr>
                          <w:pStyle w:val="TableParagraph"/>
                          <w:spacing w:line="159" w:lineRule="exact"/>
                          <w:ind w:left="159"/>
                          <w:rPr>
                            <w:rFonts w:ascii="Arial" w:hAnsi="Arial"/>
                            <w:i/>
                            <w:sz w:val="16"/>
                          </w:rPr>
                        </w:pPr>
                        <w:r>
                          <w:rPr>
                            <w:rFonts w:ascii="Arial" w:hAnsi="Arial"/>
                            <w:i/>
                            <w:w w:val="98"/>
                            <w:sz w:val="16"/>
                          </w:rPr>
                          <w:t>β</w:t>
                        </w:r>
                      </w:p>
                    </w:tc>
                    <w:tc>
                      <w:tcPr>
                        <w:tcW w:w="4632" w:type="dxa"/>
                      </w:tcPr>
                      <w:p>
                        <w:pPr>
                          <w:pStyle w:val="TableParagraph"/>
                          <w:spacing w:line="159" w:lineRule="exact"/>
                          <w:ind w:left="907"/>
                          <w:rPr>
                            <w:sz w:val="16"/>
                          </w:rPr>
                        </w:pPr>
                        <w:r>
                          <w:rPr>
                            <w:sz w:val="16"/>
                          </w:rPr>
                          <w:t>Labour share in agriculture</w:t>
                        </w:r>
                      </w:p>
                    </w:tc>
                    <w:tc>
                      <w:tcPr>
                        <w:tcW w:w="1393" w:type="dxa"/>
                      </w:tcPr>
                      <w:p>
                        <w:pPr>
                          <w:pStyle w:val="TableParagraph"/>
                          <w:spacing w:line="159" w:lineRule="exact"/>
                          <w:ind w:right="207"/>
                          <w:jc w:val="right"/>
                          <w:rPr>
                            <w:sz w:val="16"/>
                          </w:rPr>
                        </w:pPr>
                        <w:r>
                          <w:rPr>
                            <w:w w:val="95"/>
                            <w:sz w:val="16"/>
                          </w:rPr>
                          <w:t>0</w:t>
                        </w:r>
                        <w:r>
                          <w:rPr>
                            <w:rFonts w:ascii="Arial"/>
                            <w:i/>
                            <w:w w:val="95"/>
                            <w:sz w:val="16"/>
                          </w:rPr>
                          <w:t>.</w:t>
                        </w:r>
                        <w:r>
                          <w:rPr>
                            <w:w w:val="95"/>
                            <w:sz w:val="16"/>
                          </w:rPr>
                          <w:t>6</w:t>
                        </w:r>
                      </w:p>
                    </w:tc>
                  </w:tr>
                  <w:tr>
                    <w:trPr>
                      <w:trHeight w:val="176" w:hRule="atLeast"/>
                    </w:trPr>
                    <w:tc>
                      <w:tcPr>
                        <w:tcW w:w="1613" w:type="dxa"/>
                      </w:tcPr>
                      <w:p>
                        <w:pPr>
                          <w:pStyle w:val="TableParagraph"/>
                          <w:spacing w:line="148" w:lineRule="exact"/>
                          <w:ind w:left="159"/>
                          <w:rPr>
                            <w:i/>
                            <w:sz w:val="16"/>
                          </w:rPr>
                        </w:pPr>
                        <w:r>
                          <w:rPr>
                            <w:i/>
                            <w:w w:val="99"/>
                            <w:sz w:val="16"/>
                          </w:rPr>
                          <w:t>c</w:t>
                        </w:r>
                      </w:p>
                    </w:tc>
                    <w:tc>
                      <w:tcPr>
                        <w:tcW w:w="4632" w:type="dxa"/>
                      </w:tcPr>
                      <w:p>
                        <w:pPr>
                          <w:pStyle w:val="TableParagraph"/>
                          <w:spacing w:line="157" w:lineRule="exact"/>
                          <w:ind w:left="907"/>
                          <w:rPr>
                            <w:sz w:val="16"/>
                          </w:rPr>
                        </w:pPr>
                        <w:r>
                          <w:rPr>
                            <w:sz w:val="16"/>
                          </w:rPr>
                          <w:t>Subsistence food consumption</w:t>
                        </w:r>
                      </w:p>
                    </w:tc>
                    <w:tc>
                      <w:tcPr>
                        <w:tcW w:w="1393" w:type="dxa"/>
                      </w:tcPr>
                      <w:p>
                        <w:pPr>
                          <w:pStyle w:val="TableParagraph"/>
                          <w:spacing w:line="157" w:lineRule="exact"/>
                          <w:ind w:right="331"/>
                          <w:jc w:val="right"/>
                          <w:rPr>
                            <w:sz w:val="16"/>
                          </w:rPr>
                        </w:pPr>
                        <w:r>
                          <w:rPr>
                            <w:w w:val="99"/>
                            <w:sz w:val="16"/>
                          </w:rPr>
                          <w:t>1</w:t>
                        </w:r>
                      </w:p>
                    </w:tc>
                  </w:tr>
                  <w:tr>
                    <w:trPr>
                      <w:trHeight w:val="180" w:hRule="atLeast"/>
                    </w:trPr>
                    <w:tc>
                      <w:tcPr>
                        <w:tcW w:w="1613" w:type="dxa"/>
                      </w:tcPr>
                      <w:p>
                        <w:pPr>
                          <w:pStyle w:val="TableParagraph"/>
                          <w:spacing w:line="165" w:lineRule="exact" w:before="4"/>
                          <w:ind w:left="159"/>
                          <w:rPr>
                            <w:i/>
                            <w:sz w:val="16"/>
                          </w:rPr>
                        </w:pPr>
                        <w:r>
                          <w:rPr>
                            <w:i/>
                            <w:w w:val="99"/>
                            <w:sz w:val="16"/>
                          </w:rPr>
                          <w:t>L</w:t>
                        </w:r>
                      </w:p>
                    </w:tc>
                    <w:tc>
                      <w:tcPr>
                        <w:tcW w:w="4632" w:type="dxa"/>
                      </w:tcPr>
                      <w:p>
                        <w:pPr>
                          <w:pStyle w:val="TableParagraph"/>
                          <w:spacing w:line="160" w:lineRule="exact"/>
                          <w:ind w:left="907"/>
                          <w:rPr>
                            <w:sz w:val="16"/>
                          </w:rPr>
                        </w:pPr>
                        <w:r>
                          <w:rPr>
                            <w:sz w:val="16"/>
                          </w:rPr>
                          <w:t>Land</w:t>
                        </w:r>
                      </w:p>
                    </w:tc>
                    <w:tc>
                      <w:tcPr>
                        <w:tcW w:w="1393" w:type="dxa"/>
                      </w:tcPr>
                      <w:p>
                        <w:pPr>
                          <w:pStyle w:val="TableParagraph"/>
                          <w:spacing w:line="160" w:lineRule="exact"/>
                          <w:ind w:right="331"/>
                          <w:jc w:val="right"/>
                          <w:rPr>
                            <w:sz w:val="16"/>
                          </w:rPr>
                        </w:pPr>
                        <w:r>
                          <w:rPr>
                            <w:w w:val="99"/>
                            <w:sz w:val="16"/>
                          </w:rPr>
                          <w:t>1</w:t>
                        </w:r>
                      </w:p>
                    </w:tc>
                  </w:tr>
                  <w:tr>
                    <w:trPr>
                      <w:trHeight w:val="188" w:hRule="atLeast"/>
                    </w:trPr>
                    <w:tc>
                      <w:tcPr>
                        <w:tcW w:w="1613" w:type="dxa"/>
                      </w:tcPr>
                      <w:p>
                        <w:pPr>
                          <w:pStyle w:val="TableParagraph"/>
                          <w:spacing w:line="168" w:lineRule="exact"/>
                          <w:ind w:left="159"/>
                          <w:rPr>
                            <w:sz w:val="12"/>
                          </w:rPr>
                        </w:pPr>
                        <w:r>
                          <w:rPr>
                            <w:i/>
                            <w:w w:val="105"/>
                            <w:position w:val="2"/>
                            <w:sz w:val="16"/>
                          </w:rPr>
                          <w:t>A</w:t>
                        </w:r>
                        <w:r>
                          <w:rPr>
                            <w:i/>
                            <w:w w:val="105"/>
                            <w:sz w:val="12"/>
                          </w:rPr>
                          <w:t>A</w:t>
                        </w:r>
                        <w:r>
                          <w:rPr>
                            <w:rFonts w:ascii="Arial"/>
                            <w:i/>
                            <w:w w:val="105"/>
                            <w:sz w:val="12"/>
                          </w:rPr>
                          <w:t>,</w:t>
                        </w:r>
                        <w:r>
                          <w:rPr>
                            <w:w w:val="105"/>
                            <w:sz w:val="12"/>
                          </w:rPr>
                          <w:t>0</w:t>
                        </w:r>
                      </w:p>
                    </w:tc>
                    <w:tc>
                      <w:tcPr>
                        <w:tcW w:w="4632" w:type="dxa"/>
                      </w:tcPr>
                      <w:p>
                        <w:pPr>
                          <w:pStyle w:val="TableParagraph"/>
                          <w:spacing w:line="168" w:lineRule="exact"/>
                          <w:ind w:left="907"/>
                          <w:rPr>
                            <w:sz w:val="16"/>
                          </w:rPr>
                        </w:pPr>
                        <w:r>
                          <w:rPr>
                            <w:sz w:val="16"/>
                          </w:rPr>
                          <w:t>Initial TFP in agriculture</w:t>
                        </w:r>
                      </w:p>
                    </w:tc>
                    <w:tc>
                      <w:tcPr>
                        <w:tcW w:w="1393" w:type="dxa"/>
                      </w:tcPr>
                      <w:p>
                        <w:pPr>
                          <w:pStyle w:val="TableParagraph"/>
                          <w:spacing w:line="168" w:lineRule="exact"/>
                          <w:ind w:right="48"/>
                          <w:jc w:val="right"/>
                          <w:rPr>
                            <w:sz w:val="16"/>
                          </w:rPr>
                        </w:pPr>
                        <w:r>
                          <w:rPr>
                            <w:w w:val="95"/>
                            <w:sz w:val="16"/>
                          </w:rPr>
                          <w:t>1</w:t>
                        </w:r>
                        <w:r>
                          <w:rPr>
                            <w:rFonts w:ascii="Arial"/>
                            <w:i/>
                            <w:w w:val="95"/>
                            <w:sz w:val="16"/>
                          </w:rPr>
                          <w:t>.</w:t>
                        </w:r>
                        <w:r>
                          <w:rPr>
                            <w:w w:val="95"/>
                            <w:sz w:val="16"/>
                          </w:rPr>
                          <w:t>076</w:t>
                        </w:r>
                      </w:p>
                    </w:tc>
                  </w:tr>
                  <w:tr>
                    <w:trPr>
                      <w:trHeight w:val="179" w:hRule="atLeast"/>
                    </w:trPr>
                    <w:tc>
                      <w:tcPr>
                        <w:tcW w:w="1613" w:type="dxa"/>
                      </w:tcPr>
                      <w:p>
                        <w:pPr>
                          <w:pStyle w:val="TableParagraph"/>
                          <w:spacing w:line="159" w:lineRule="exact"/>
                          <w:ind w:left="159"/>
                          <w:rPr>
                            <w:sz w:val="12"/>
                          </w:rPr>
                        </w:pPr>
                        <w:r>
                          <w:rPr>
                            <w:i/>
                            <w:w w:val="105"/>
                            <w:position w:val="2"/>
                            <w:sz w:val="16"/>
                          </w:rPr>
                          <w:t>A</w:t>
                        </w:r>
                        <w:r>
                          <w:rPr>
                            <w:i/>
                            <w:w w:val="105"/>
                            <w:sz w:val="12"/>
                          </w:rPr>
                          <w:t>M</w:t>
                        </w:r>
                        <w:r>
                          <w:rPr>
                            <w:rFonts w:ascii="Arial"/>
                            <w:i/>
                            <w:w w:val="105"/>
                            <w:sz w:val="12"/>
                          </w:rPr>
                          <w:t>,</w:t>
                        </w:r>
                        <w:r>
                          <w:rPr>
                            <w:w w:val="105"/>
                            <w:sz w:val="12"/>
                          </w:rPr>
                          <w:t>0</w:t>
                        </w:r>
                      </w:p>
                    </w:tc>
                    <w:tc>
                      <w:tcPr>
                        <w:tcW w:w="4632" w:type="dxa"/>
                      </w:tcPr>
                      <w:p>
                        <w:pPr>
                          <w:pStyle w:val="TableParagraph"/>
                          <w:spacing w:line="159" w:lineRule="exact"/>
                          <w:ind w:left="907"/>
                          <w:rPr>
                            <w:sz w:val="16"/>
                          </w:rPr>
                        </w:pPr>
                        <w:r>
                          <w:rPr>
                            <w:sz w:val="16"/>
                          </w:rPr>
                          <w:t>Initial TFP in manufacturing</w:t>
                        </w:r>
                      </w:p>
                    </w:tc>
                    <w:tc>
                      <w:tcPr>
                        <w:tcW w:w="1393" w:type="dxa"/>
                      </w:tcPr>
                      <w:p>
                        <w:pPr>
                          <w:pStyle w:val="TableParagraph"/>
                          <w:spacing w:line="159" w:lineRule="exact"/>
                          <w:ind w:right="48"/>
                          <w:jc w:val="right"/>
                          <w:rPr>
                            <w:sz w:val="16"/>
                          </w:rPr>
                        </w:pPr>
                        <w:r>
                          <w:rPr>
                            <w:w w:val="95"/>
                            <w:sz w:val="16"/>
                          </w:rPr>
                          <w:t>2</w:t>
                        </w:r>
                        <w:r>
                          <w:rPr>
                            <w:rFonts w:ascii="Arial"/>
                            <w:i/>
                            <w:w w:val="95"/>
                            <w:sz w:val="16"/>
                          </w:rPr>
                          <w:t>.</w:t>
                        </w:r>
                        <w:r>
                          <w:rPr>
                            <w:w w:val="95"/>
                            <w:sz w:val="16"/>
                          </w:rPr>
                          <w:t>265</w:t>
                        </w:r>
                      </w:p>
                    </w:tc>
                  </w:tr>
                  <w:tr>
                    <w:trPr>
                      <w:trHeight w:val="177" w:hRule="atLeast"/>
                    </w:trPr>
                    <w:tc>
                      <w:tcPr>
                        <w:tcW w:w="1613" w:type="dxa"/>
                      </w:tcPr>
                      <w:p>
                        <w:pPr>
                          <w:pStyle w:val="TableParagraph"/>
                          <w:spacing w:line="158" w:lineRule="exact"/>
                          <w:ind w:left="159"/>
                          <w:rPr>
                            <w:i/>
                            <w:sz w:val="16"/>
                          </w:rPr>
                        </w:pPr>
                        <w:r>
                          <w:rPr>
                            <w:rFonts w:ascii="Arial" w:hAnsi="Arial"/>
                            <w:i/>
                            <w:sz w:val="16"/>
                          </w:rPr>
                          <w:t>γ</w:t>
                        </w:r>
                        <w:r>
                          <w:rPr>
                            <w:i/>
                            <w:sz w:val="16"/>
                            <w:vertAlign w:val="subscript"/>
                          </w:rPr>
                          <w:t>A</w:t>
                        </w:r>
                      </w:p>
                    </w:tc>
                    <w:tc>
                      <w:tcPr>
                        <w:tcW w:w="4632" w:type="dxa"/>
                      </w:tcPr>
                      <w:p>
                        <w:pPr>
                          <w:pStyle w:val="TableParagraph"/>
                          <w:spacing w:line="158" w:lineRule="exact"/>
                          <w:ind w:left="907"/>
                          <w:rPr>
                            <w:sz w:val="16"/>
                          </w:rPr>
                        </w:pPr>
                        <w:r>
                          <w:rPr>
                            <w:sz w:val="16"/>
                          </w:rPr>
                          <w:t>Rate of technological progress</w:t>
                        </w:r>
                      </w:p>
                    </w:tc>
                    <w:tc>
                      <w:tcPr>
                        <w:tcW w:w="1393" w:type="dxa"/>
                      </w:tcPr>
                      <w:p>
                        <w:pPr>
                          <w:pStyle w:val="TableParagraph"/>
                          <w:spacing w:line="158" w:lineRule="exact"/>
                          <w:ind w:right="75"/>
                          <w:jc w:val="right"/>
                          <w:rPr>
                            <w:sz w:val="16"/>
                          </w:rPr>
                        </w:pPr>
                        <w:r>
                          <w:rPr>
                            <w:w w:val="95"/>
                            <w:sz w:val="16"/>
                          </w:rPr>
                          <w:t>0</w:t>
                        </w:r>
                        <w:r>
                          <w:rPr>
                            <w:rFonts w:ascii="Arial"/>
                            <w:i/>
                            <w:w w:val="95"/>
                            <w:sz w:val="16"/>
                          </w:rPr>
                          <w:t>.</w:t>
                        </w:r>
                        <w:r>
                          <w:rPr>
                            <w:w w:val="95"/>
                            <w:sz w:val="16"/>
                          </w:rPr>
                          <w:t>1%</w:t>
                        </w:r>
                      </w:p>
                    </w:tc>
                  </w:tr>
                  <w:tr>
                    <w:trPr>
                      <w:trHeight w:val="345" w:hRule="atLeast"/>
                    </w:trPr>
                    <w:tc>
                      <w:tcPr>
                        <w:tcW w:w="1613" w:type="dxa"/>
                      </w:tcPr>
                      <w:p>
                        <w:pPr>
                          <w:pStyle w:val="TableParagraph"/>
                          <w:spacing w:line="169" w:lineRule="exact"/>
                          <w:ind w:left="159"/>
                          <w:rPr>
                            <w:i/>
                            <w:sz w:val="16"/>
                          </w:rPr>
                        </w:pPr>
                        <w:r>
                          <w:rPr>
                            <w:i/>
                            <w:w w:val="99"/>
                            <w:sz w:val="16"/>
                            <w:u w:val="single"/>
                          </w:rPr>
                          <w:t>b</w:t>
                        </w:r>
                      </w:p>
                      <w:p>
                        <w:pPr>
                          <w:pStyle w:val="TableParagraph"/>
                          <w:spacing w:line="156" w:lineRule="exact"/>
                          <w:ind w:left="159"/>
                          <w:rPr>
                            <w:i/>
                            <w:sz w:val="16"/>
                          </w:rPr>
                        </w:pPr>
                        <w:r>
                          <w:rPr>
                            <w:i/>
                            <w:w w:val="99"/>
                            <w:sz w:val="16"/>
                            <w:u w:val="single"/>
                          </w:rPr>
                          <w:t>d</w:t>
                        </w:r>
                      </w:p>
                    </w:tc>
                    <w:tc>
                      <w:tcPr>
                        <w:tcW w:w="4632" w:type="dxa"/>
                      </w:tcPr>
                      <w:p>
                        <w:pPr>
                          <w:pStyle w:val="TableParagraph"/>
                          <w:spacing w:line="207" w:lineRule="exact"/>
                          <w:ind w:left="907"/>
                          <w:rPr>
                            <w:i/>
                            <w:sz w:val="16"/>
                          </w:rPr>
                        </w:pPr>
                        <w:r>
                          <w:rPr>
                            <w:sz w:val="16"/>
                          </w:rPr>
                          <w:t>Birth rate at </w:t>
                        </w:r>
                        <w:r>
                          <w:rPr>
                            <w:i/>
                            <w:sz w:val="16"/>
                          </w:rPr>
                          <w:t>w </w:t>
                        </w:r>
                        <w:r>
                          <w:rPr>
                            <w:rFonts w:ascii="Lucida Sans Unicode"/>
                            <w:sz w:val="16"/>
                          </w:rPr>
                          <w:t>= </w:t>
                        </w:r>
                        <w:r>
                          <w:rPr>
                            <w:i/>
                            <w:sz w:val="16"/>
                          </w:rPr>
                          <w:t>c</w:t>
                        </w:r>
                      </w:p>
                    </w:tc>
                    <w:tc>
                      <w:tcPr>
                        <w:tcW w:w="1393" w:type="dxa"/>
                      </w:tcPr>
                      <w:p>
                        <w:pPr>
                          <w:pStyle w:val="TableParagraph"/>
                          <w:spacing w:line="168" w:lineRule="exact"/>
                          <w:ind w:right="-15"/>
                          <w:jc w:val="right"/>
                          <w:rPr>
                            <w:sz w:val="16"/>
                          </w:rPr>
                        </w:pPr>
                        <w:r>
                          <w:rPr>
                            <w:w w:val="95"/>
                            <w:sz w:val="16"/>
                          </w:rPr>
                          <w:t>2</w:t>
                        </w:r>
                        <w:r>
                          <w:rPr>
                            <w:rFonts w:ascii="Arial"/>
                            <w:i/>
                            <w:w w:val="95"/>
                            <w:sz w:val="16"/>
                          </w:rPr>
                          <w:t>.</w:t>
                        </w:r>
                        <w:r>
                          <w:rPr>
                            <w:w w:val="95"/>
                            <w:sz w:val="16"/>
                          </w:rPr>
                          <w:t>75%</w:t>
                        </w:r>
                      </w:p>
                      <w:p>
                        <w:pPr>
                          <w:pStyle w:val="TableParagraph"/>
                          <w:spacing w:line="157" w:lineRule="exact"/>
                          <w:ind w:right="-15"/>
                          <w:jc w:val="right"/>
                          <w:rPr>
                            <w:sz w:val="16"/>
                          </w:rPr>
                        </w:pPr>
                        <w:r>
                          <w:rPr>
                            <w:w w:val="95"/>
                            <w:sz w:val="16"/>
                          </w:rPr>
                          <w:t>3</w:t>
                        </w:r>
                        <w:r>
                          <w:rPr>
                            <w:rFonts w:ascii="Arial"/>
                            <w:i/>
                            <w:w w:val="95"/>
                            <w:sz w:val="16"/>
                          </w:rPr>
                          <w:t>.</w:t>
                        </w:r>
                        <w:r>
                          <w:rPr>
                            <w:w w:val="95"/>
                            <w:sz w:val="16"/>
                          </w:rPr>
                          <w:t>02%</w:t>
                        </w:r>
                      </w:p>
                    </w:tc>
                  </w:tr>
                  <w:tr>
                    <w:trPr>
                      <w:trHeight w:val="192" w:hRule="atLeast"/>
                    </w:trPr>
                    <w:tc>
                      <w:tcPr>
                        <w:tcW w:w="1613" w:type="dxa"/>
                      </w:tcPr>
                      <w:p>
                        <w:pPr>
                          <w:pStyle w:val="TableParagraph"/>
                          <w:spacing w:line="173" w:lineRule="exact" w:before="3"/>
                          <w:ind w:left="159"/>
                          <w:rPr>
                            <w:i/>
                            <w:sz w:val="16"/>
                            <w:szCs w:val="16"/>
                          </w:rPr>
                        </w:pPr>
                        <w:r>
                          <w:rPr>
                            <w:rFonts w:ascii="Arial" w:hAnsi="Arial" w:cs="Arial" w:eastAsia="Arial"/>
                            <w:i/>
                            <w:sz w:val="16"/>
                            <w:szCs w:val="16"/>
                          </w:rPr>
                          <w:t>ϕ</w:t>
                        </w:r>
                        <w:r>
                          <w:rPr>
                            <w:i/>
                            <w:sz w:val="16"/>
                            <w:szCs w:val="16"/>
                            <w:vertAlign w:val="subscript"/>
                          </w:rPr>
                          <w:t>b</w:t>
                        </w:r>
                      </w:p>
                    </w:tc>
                    <w:tc>
                      <w:tcPr>
                        <w:tcW w:w="4632" w:type="dxa"/>
                      </w:tcPr>
                      <w:p>
                        <w:pPr>
                          <w:pStyle w:val="TableParagraph"/>
                          <w:spacing w:line="172" w:lineRule="exact" w:before="4"/>
                          <w:ind w:left="907"/>
                          <w:rPr>
                            <w:sz w:val="16"/>
                          </w:rPr>
                        </w:pPr>
                        <w:r>
                          <w:rPr>
                            <w:sz w:val="16"/>
                          </w:rPr>
                          <w:t>Elasticity of birth rates wrt. income</w:t>
                        </w:r>
                      </w:p>
                    </w:tc>
                    <w:tc>
                      <w:tcPr>
                        <w:tcW w:w="1393" w:type="dxa"/>
                      </w:tcPr>
                      <w:p>
                        <w:pPr>
                          <w:pStyle w:val="TableParagraph"/>
                          <w:spacing w:line="173" w:lineRule="exact" w:before="3"/>
                          <w:ind w:right="128"/>
                          <w:jc w:val="right"/>
                          <w:rPr>
                            <w:sz w:val="16"/>
                          </w:rPr>
                        </w:pPr>
                        <w:r>
                          <w:rPr>
                            <w:w w:val="95"/>
                            <w:sz w:val="16"/>
                          </w:rPr>
                          <w:t>1</w:t>
                        </w:r>
                        <w:r>
                          <w:rPr>
                            <w:rFonts w:ascii="Arial"/>
                            <w:i/>
                            <w:w w:val="95"/>
                            <w:sz w:val="16"/>
                          </w:rPr>
                          <w:t>.</w:t>
                        </w:r>
                        <w:r>
                          <w:rPr>
                            <w:w w:val="95"/>
                            <w:sz w:val="16"/>
                          </w:rPr>
                          <w:t>41</w:t>
                        </w:r>
                      </w:p>
                    </w:tc>
                  </w:tr>
                  <w:tr>
                    <w:trPr>
                      <w:trHeight w:val="331" w:hRule="atLeast"/>
                    </w:trPr>
                    <w:tc>
                      <w:tcPr>
                        <w:tcW w:w="1613" w:type="dxa"/>
                      </w:tcPr>
                      <w:p>
                        <w:pPr>
                          <w:pStyle w:val="TableParagraph"/>
                          <w:spacing w:line="171" w:lineRule="exact"/>
                          <w:ind w:left="159"/>
                          <w:rPr>
                            <w:i/>
                            <w:sz w:val="16"/>
                            <w:szCs w:val="16"/>
                          </w:rPr>
                        </w:pPr>
                        <w:r>
                          <w:rPr>
                            <w:rFonts w:ascii="Arial" w:hAnsi="Arial" w:cs="Arial" w:eastAsia="Arial"/>
                            <w:i/>
                            <w:sz w:val="16"/>
                            <w:szCs w:val="16"/>
                          </w:rPr>
                          <w:t>ϕ</w:t>
                        </w:r>
                        <w:r>
                          <w:rPr>
                            <w:i/>
                            <w:sz w:val="16"/>
                            <w:szCs w:val="16"/>
                            <w:vertAlign w:val="subscript"/>
                          </w:rPr>
                          <w:t>d</w:t>
                        </w:r>
                      </w:p>
                    </w:tc>
                    <w:tc>
                      <w:tcPr>
                        <w:tcW w:w="4632" w:type="dxa"/>
                      </w:tcPr>
                      <w:p>
                        <w:pPr>
                          <w:pStyle w:val="TableParagraph"/>
                          <w:spacing w:line="169" w:lineRule="exact"/>
                          <w:ind w:left="907"/>
                          <w:rPr>
                            <w:sz w:val="16"/>
                          </w:rPr>
                        </w:pPr>
                        <w:r>
                          <w:rPr>
                            <w:sz w:val="16"/>
                          </w:rPr>
                          <w:t>Elasticity of death rates wrt. income</w:t>
                        </w:r>
                      </w:p>
                      <w:p>
                        <w:pPr>
                          <w:pStyle w:val="TableParagraph"/>
                          <w:spacing w:line="143" w:lineRule="exact"/>
                          <w:ind w:left="907"/>
                          <w:rPr>
                            <w:sz w:val="16"/>
                          </w:rPr>
                        </w:pPr>
                        <w:r>
                          <w:rPr>
                            <w:sz w:val="16"/>
                          </w:rPr>
                          <w:t>City excess mortality</w:t>
                        </w:r>
                      </w:p>
                    </w:tc>
                    <w:tc>
                      <w:tcPr>
                        <w:tcW w:w="1393" w:type="dxa"/>
                      </w:tcPr>
                      <w:p>
                        <w:pPr>
                          <w:pStyle w:val="TableParagraph"/>
                          <w:spacing w:line="186" w:lineRule="exact"/>
                          <w:ind w:right="128"/>
                          <w:jc w:val="right"/>
                          <w:rPr>
                            <w:sz w:val="16"/>
                          </w:rPr>
                        </w:pPr>
                        <w:r>
                          <w:rPr>
                            <w:rFonts w:ascii="Lucida Sans Unicode" w:hAnsi="Lucida Sans Unicode"/>
                            <w:sz w:val="16"/>
                          </w:rPr>
                          <w:t>−</w:t>
                        </w:r>
                        <w:r>
                          <w:rPr>
                            <w:sz w:val="16"/>
                          </w:rPr>
                          <w:t>0</w:t>
                        </w:r>
                        <w:r>
                          <w:rPr>
                            <w:rFonts w:ascii="Arial" w:hAnsi="Arial"/>
                            <w:i/>
                            <w:sz w:val="16"/>
                          </w:rPr>
                          <w:t>.</w:t>
                        </w:r>
                        <w:r>
                          <w:rPr>
                            <w:sz w:val="16"/>
                          </w:rPr>
                          <w:t>55</w:t>
                        </w:r>
                      </w:p>
                      <w:p>
                        <w:pPr>
                          <w:pStyle w:val="TableParagraph"/>
                          <w:spacing w:line="125" w:lineRule="exact"/>
                          <w:ind w:right="207"/>
                          <w:jc w:val="right"/>
                          <w:rPr>
                            <w:sz w:val="16"/>
                          </w:rPr>
                        </w:pPr>
                        <w:r>
                          <w:rPr>
                            <w:w w:val="95"/>
                            <w:sz w:val="16"/>
                          </w:rPr>
                          <w:t>0</w:t>
                        </w:r>
                        <w:r>
                          <w:rPr>
                            <w:rFonts w:ascii="Arial"/>
                            <w:i/>
                            <w:w w:val="95"/>
                            <w:sz w:val="16"/>
                          </w:rPr>
                          <w:t>.</w:t>
                        </w:r>
                        <w:r>
                          <w:rPr>
                            <w:w w:val="95"/>
                            <w:sz w:val="16"/>
                          </w:rPr>
                          <w:t>5</w:t>
                        </w:r>
                      </w:p>
                    </w:tc>
                  </w:tr>
                  <w:tr>
                    <w:trPr>
                      <w:trHeight w:val="237" w:hRule="atLeast"/>
                    </w:trPr>
                    <w:tc>
                      <w:tcPr>
                        <w:tcW w:w="1613" w:type="dxa"/>
                      </w:tcPr>
                      <w:p>
                        <w:pPr>
                          <w:pStyle w:val="TableParagraph"/>
                          <w:spacing w:line="183" w:lineRule="exact" w:before="34"/>
                          <w:ind w:left="159"/>
                          <w:rPr>
                            <w:i/>
                            <w:sz w:val="16"/>
                          </w:rPr>
                        </w:pPr>
                        <w:r>
                          <w:rPr>
                            <w:i/>
                            <w:sz w:val="16"/>
                          </w:rPr>
                          <w:t>h</w:t>
                        </w:r>
                        <w:r>
                          <w:rPr>
                            <w:i/>
                            <w:sz w:val="16"/>
                            <w:vertAlign w:val="subscript"/>
                          </w:rPr>
                          <w:t>M</w:t>
                        </w:r>
                      </w:p>
                    </w:tc>
                    <w:tc>
                      <w:tcPr>
                        <w:tcW w:w="4632" w:type="dxa"/>
                      </w:tcPr>
                      <w:p>
                        <w:pPr>
                          <w:pStyle w:val="TableParagraph"/>
                          <w:spacing w:line="183" w:lineRule="exact" w:before="34"/>
                          <w:ind w:left="907"/>
                          <w:rPr>
                            <w:sz w:val="16"/>
                          </w:rPr>
                        </w:pPr>
                        <w:r>
                          <w:rPr>
                            <w:sz w:val="16"/>
                          </w:rPr>
                          <w:t>Maximum trade and war effect</w:t>
                        </w:r>
                      </w:p>
                    </w:tc>
                    <w:tc>
                      <w:tcPr>
                        <w:tcW w:w="1393" w:type="dxa"/>
                      </w:tcPr>
                      <w:p>
                        <w:pPr>
                          <w:pStyle w:val="TableParagraph"/>
                          <w:spacing w:line="184" w:lineRule="exact" w:before="33"/>
                          <w:ind w:right="48"/>
                          <w:jc w:val="right"/>
                          <w:rPr>
                            <w:sz w:val="16"/>
                          </w:rPr>
                        </w:pPr>
                        <w:r>
                          <w:rPr>
                            <w:w w:val="95"/>
                            <w:sz w:val="16"/>
                          </w:rPr>
                          <w:t>0</w:t>
                        </w:r>
                        <w:r>
                          <w:rPr>
                            <w:rFonts w:ascii="Arial"/>
                            <w:i/>
                            <w:w w:val="95"/>
                            <w:sz w:val="16"/>
                          </w:rPr>
                          <w:t>.</w:t>
                        </w:r>
                        <w:r>
                          <w:rPr>
                            <w:w w:val="95"/>
                            <w:sz w:val="16"/>
                          </w:rPr>
                          <w:t>333</w:t>
                        </w:r>
                      </w:p>
                    </w:tc>
                  </w:tr>
                  <w:tr>
                    <w:trPr>
                      <w:trHeight w:val="533" w:hRule="atLeast"/>
                    </w:trPr>
                    <w:tc>
                      <w:tcPr>
                        <w:tcW w:w="1613" w:type="dxa"/>
                      </w:tcPr>
                      <w:p>
                        <w:pPr>
                          <w:pStyle w:val="TableParagraph"/>
                          <w:spacing w:line="157" w:lineRule="exact"/>
                          <w:ind w:left="159"/>
                          <w:rPr>
                            <w:rFonts w:ascii="Arial" w:hAnsi="Arial"/>
                            <w:i/>
                            <w:sz w:val="16"/>
                          </w:rPr>
                        </w:pPr>
                        <w:r>
                          <w:rPr>
                            <w:rFonts w:ascii="Arial" w:hAnsi="Arial"/>
                            <w:i/>
                            <w:w w:val="115"/>
                            <w:sz w:val="16"/>
                          </w:rPr>
                          <w:t>τ</w:t>
                        </w:r>
                      </w:p>
                      <w:p>
                        <w:pPr>
                          <w:pStyle w:val="TableParagraph"/>
                          <w:spacing w:line="180" w:lineRule="exact" w:before="3"/>
                          <w:ind w:left="159" w:right="1246"/>
                          <w:rPr>
                            <w:i/>
                            <w:sz w:val="16"/>
                          </w:rPr>
                        </w:pPr>
                        <w:r>
                          <w:rPr>
                            <w:i/>
                            <w:sz w:val="16"/>
                          </w:rPr>
                          <w:t>f</w:t>
                        </w:r>
                        <w:r>
                          <w:rPr>
                            <w:i/>
                            <w:sz w:val="16"/>
                            <w:vertAlign w:val="subscript"/>
                          </w:rPr>
                          <w:t>W</w:t>
                        </w:r>
                        <w:r>
                          <w:rPr>
                            <w:i/>
                            <w:sz w:val="16"/>
                            <w:vertAlign w:val="baseline"/>
                          </w:rPr>
                          <w:t> </w:t>
                        </w:r>
                        <w:r>
                          <w:rPr>
                            <w:i/>
                            <w:sz w:val="16"/>
                            <w:vertAlign w:val="baseline"/>
                          </w:rPr>
                          <w:t>A</w:t>
                        </w:r>
                        <w:r>
                          <w:rPr>
                            <w:i/>
                            <w:sz w:val="16"/>
                            <w:vertAlign w:val="subscript"/>
                          </w:rPr>
                          <w:t>W</w:t>
                        </w:r>
                      </w:p>
                    </w:tc>
                    <w:tc>
                      <w:tcPr>
                        <w:tcW w:w="4632" w:type="dxa"/>
                      </w:tcPr>
                      <w:p>
                        <w:pPr>
                          <w:pStyle w:val="TableParagraph"/>
                          <w:spacing w:line="158" w:lineRule="exact"/>
                          <w:ind w:left="904"/>
                          <w:rPr>
                            <w:sz w:val="16"/>
                          </w:rPr>
                        </w:pPr>
                        <w:r>
                          <w:rPr>
                            <w:sz w:val="16"/>
                          </w:rPr>
                          <w:t>Tax rate on above-subsistence income</w:t>
                        </w:r>
                      </w:p>
                      <w:p>
                        <w:pPr>
                          <w:pStyle w:val="TableParagraph"/>
                          <w:spacing w:line="180" w:lineRule="exact" w:before="3"/>
                          <w:ind w:left="907" w:right="57"/>
                          <w:rPr>
                            <w:sz w:val="16"/>
                          </w:rPr>
                        </w:pPr>
                        <w:r>
                          <w:rPr>
                            <w:sz w:val="16"/>
                          </w:rPr>
                          <w:t>Fixed cost of warfare (relative to population) Belligerence parameter for Europe</w:t>
                        </w:r>
                      </w:p>
                    </w:tc>
                    <w:tc>
                      <w:tcPr>
                        <w:tcW w:w="1393" w:type="dxa"/>
                      </w:tcPr>
                      <w:p>
                        <w:pPr>
                          <w:pStyle w:val="TableParagraph"/>
                          <w:spacing w:line="157" w:lineRule="exact"/>
                          <w:ind w:right="128"/>
                          <w:jc w:val="right"/>
                          <w:rPr>
                            <w:sz w:val="16"/>
                          </w:rPr>
                        </w:pPr>
                        <w:r>
                          <w:rPr>
                            <w:w w:val="95"/>
                            <w:sz w:val="16"/>
                          </w:rPr>
                          <w:t>0</w:t>
                        </w:r>
                        <w:r>
                          <w:rPr>
                            <w:rFonts w:ascii="Arial"/>
                            <w:i/>
                            <w:w w:val="95"/>
                            <w:sz w:val="16"/>
                          </w:rPr>
                          <w:t>.</w:t>
                        </w:r>
                        <w:r>
                          <w:rPr>
                            <w:w w:val="95"/>
                            <w:sz w:val="16"/>
                          </w:rPr>
                          <w:t>52</w:t>
                        </w:r>
                      </w:p>
                      <w:p>
                        <w:pPr>
                          <w:pStyle w:val="TableParagraph"/>
                          <w:spacing w:line="179" w:lineRule="exact"/>
                          <w:ind w:right="54"/>
                          <w:jc w:val="right"/>
                          <w:rPr>
                            <w:sz w:val="16"/>
                          </w:rPr>
                        </w:pPr>
                        <w:r>
                          <w:rPr>
                            <w:sz w:val="16"/>
                          </w:rPr>
                          <w:t>0</w:t>
                        </w:r>
                        <w:r>
                          <w:rPr>
                            <w:rFonts w:ascii="Arial"/>
                            <w:i/>
                            <w:sz w:val="16"/>
                          </w:rPr>
                          <w:t>.</w:t>
                        </w:r>
                        <w:r>
                          <w:rPr>
                            <w:sz w:val="16"/>
                          </w:rPr>
                          <w:t>011</w:t>
                        </w:r>
                      </w:p>
                      <w:p>
                        <w:pPr>
                          <w:pStyle w:val="TableParagraph"/>
                          <w:spacing w:line="177" w:lineRule="exact"/>
                          <w:ind w:right="128"/>
                          <w:jc w:val="right"/>
                          <w:rPr>
                            <w:sz w:val="16"/>
                          </w:rPr>
                        </w:pPr>
                        <w:r>
                          <w:rPr>
                            <w:w w:val="95"/>
                            <w:sz w:val="16"/>
                          </w:rPr>
                          <w:t>22</w:t>
                        </w:r>
                        <w:r>
                          <w:rPr>
                            <w:rFonts w:ascii="Arial"/>
                            <w:i/>
                            <w:w w:val="95"/>
                            <w:sz w:val="16"/>
                          </w:rPr>
                          <w:t>.</w:t>
                        </w:r>
                        <w:r>
                          <w:rPr>
                            <w:w w:val="95"/>
                            <w:sz w:val="16"/>
                          </w:rPr>
                          <w:t>54</w:t>
                        </w:r>
                      </w:p>
                    </w:tc>
                  </w:tr>
                </w:tbl>
                <w:p>
                  <w:pPr>
                    <w:pStyle w:val="BodyText"/>
                  </w:pPr>
                </w:p>
              </w:txbxContent>
            </v:textbox>
            <w10:wrap type="none"/>
          </v:shape>
        </w:pict>
      </w:r>
      <w:r>
        <w:rPr>
          <w:i/>
          <w:w w:val="105"/>
          <w:sz w:val="16"/>
          <w:u w:val="single"/>
        </w:rPr>
        <w:t>k</w:t>
      </w:r>
      <w:r>
        <w:rPr>
          <w:i/>
          <w:w w:val="105"/>
          <w:sz w:val="16"/>
          <w:vertAlign w:val="subscript"/>
        </w:rPr>
        <w:t>M</w:t>
      </w:r>
      <w:r>
        <w:rPr>
          <w:i/>
          <w:w w:val="105"/>
          <w:sz w:val="16"/>
          <w:vertAlign w:val="baseline"/>
        </w:rPr>
        <w:t> </w:t>
      </w:r>
      <w:r>
        <w:rPr>
          <w:rFonts w:ascii="Arial" w:hAnsi="Arial"/>
          <w:i/>
          <w:w w:val="105"/>
          <w:sz w:val="16"/>
          <w:vertAlign w:val="baseline"/>
        </w:rPr>
        <w:t>/</w:t>
      </w:r>
      <w:r>
        <w:rPr>
          <w:i/>
          <w:w w:val="105"/>
          <w:sz w:val="16"/>
          <w:vertAlign w:val="baseline"/>
        </w:rPr>
        <w:t>k</w:t>
      </w:r>
      <w:r>
        <w:rPr>
          <w:i/>
          <w:w w:val="105"/>
          <w:sz w:val="16"/>
          <w:vertAlign w:val="subscript"/>
        </w:rPr>
        <w:t>B</w:t>
      </w:r>
      <w:r>
        <w:rPr>
          <w:i/>
          <w:w w:val="105"/>
          <w:sz w:val="16"/>
          <w:vertAlign w:val="baseline"/>
        </w:rPr>
        <w:t> </w:t>
      </w:r>
      <w:r>
        <w:rPr>
          <w:rFonts w:ascii="Lucida Sans Unicode" w:hAnsi="Lucida Sans Unicode"/>
          <w:w w:val="105"/>
          <w:sz w:val="16"/>
          <w:vertAlign w:val="baseline"/>
        </w:rPr>
        <w:t>−</w:t>
      </w:r>
      <w:r>
        <w:rPr>
          <w:w w:val="105"/>
          <w:sz w:val="16"/>
          <w:vertAlign w:val="baseline"/>
        </w:rPr>
        <w:t>1</w:t>
      </w:r>
    </w:p>
    <w:p>
      <w:pPr>
        <w:pStyle w:val="BodyText"/>
      </w:pPr>
    </w:p>
    <w:p>
      <w:pPr>
        <w:pStyle w:val="BodyText"/>
      </w:pPr>
    </w:p>
    <w:p>
      <w:pPr>
        <w:spacing w:after="0"/>
        <w:sectPr>
          <w:pgSz w:w="10710" w:h="13950"/>
          <w:pgMar w:header="0" w:footer="260" w:top="760" w:bottom="440" w:left="1400" w:right="0"/>
        </w:sectPr>
      </w:pPr>
    </w:p>
    <w:p>
      <w:pPr>
        <w:pStyle w:val="BodyText"/>
        <w:rPr>
          <w:sz w:val="12"/>
        </w:rPr>
      </w:pPr>
    </w:p>
    <w:p>
      <w:pPr>
        <w:spacing w:line="123" w:lineRule="exact" w:before="95"/>
        <w:ind w:left="432" w:right="0" w:firstLine="0"/>
        <w:jc w:val="left"/>
        <w:rPr>
          <w:sz w:val="12"/>
        </w:rPr>
      </w:pPr>
      <w:r>
        <w:rPr/>
        <w:pict>
          <v:shape style="position:absolute;margin-left:86.774254pt;margin-top:6.246912pt;width:4.9pt;height:8.8pt;mso-position-horizontal-relative:page;mso-position-vertical-relative:paragraph;z-index:-88264" type="#_x0000_t202" filled="false" stroked="false">
            <v:textbox inset="0,0,0,0">
              <w:txbxContent>
                <w:p>
                  <w:pPr>
                    <w:spacing w:line="175" w:lineRule="exact" w:before="0"/>
                    <w:ind w:left="0" w:right="0" w:firstLine="0"/>
                    <w:jc w:val="left"/>
                    <w:rPr>
                      <w:i/>
                      <w:sz w:val="16"/>
                    </w:rPr>
                  </w:pPr>
                  <w:r>
                    <w:rPr>
                      <w:i/>
                      <w:w w:val="99"/>
                      <w:sz w:val="16"/>
                    </w:rPr>
                    <w:t>A</w:t>
                  </w:r>
                </w:p>
              </w:txbxContent>
            </v:textbox>
            <w10:wrap type="none"/>
          </v:shape>
        </w:pict>
      </w:r>
      <w:r>
        <w:rPr>
          <w:sz w:val="12"/>
        </w:rPr>
        <w:t>China</w:t>
      </w:r>
    </w:p>
    <w:p>
      <w:pPr>
        <w:spacing w:line="84" w:lineRule="exact" w:before="0"/>
        <w:ind w:left="335" w:right="0" w:firstLine="0"/>
        <w:jc w:val="left"/>
        <w:rPr>
          <w:i/>
          <w:sz w:val="12"/>
        </w:rPr>
      </w:pPr>
      <w:r>
        <w:rPr>
          <w:i/>
          <w:w w:val="99"/>
          <w:sz w:val="12"/>
          <w:u w:val="single"/>
        </w:rPr>
        <w:t> </w:t>
      </w:r>
      <w:r>
        <w:rPr>
          <w:i/>
          <w:sz w:val="12"/>
          <w:u w:val="single"/>
        </w:rPr>
        <w:t>  </w:t>
      </w:r>
      <w:r>
        <w:rPr>
          <w:i/>
          <w:sz w:val="12"/>
        </w:rPr>
        <w:t>W</w:t>
      </w:r>
    </w:p>
    <w:p>
      <w:pPr>
        <w:tabs>
          <w:tab w:pos="5322" w:val="right" w:leader="none"/>
        </w:tabs>
        <w:spacing w:before="253"/>
        <w:ind w:left="335" w:right="0" w:firstLine="0"/>
        <w:jc w:val="left"/>
        <w:rPr>
          <w:sz w:val="16"/>
        </w:rPr>
      </w:pPr>
      <w:r>
        <w:rPr/>
        <w:br w:type="column"/>
      </w:r>
      <w:r>
        <w:rPr>
          <w:sz w:val="16"/>
        </w:rPr>
        <w:t>Belligerence parameter</w:t>
      </w:r>
      <w:r>
        <w:rPr>
          <w:spacing w:val="-3"/>
          <w:sz w:val="16"/>
        </w:rPr>
        <w:t> </w:t>
      </w:r>
      <w:r>
        <w:rPr>
          <w:sz w:val="16"/>
        </w:rPr>
        <w:t>for</w:t>
      </w:r>
      <w:r>
        <w:rPr>
          <w:spacing w:val="-1"/>
          <w:sz w:val="16"/>
        </w:rPr>
        <w:t> </w:t>
      </w:r>
      <w:r>
        <w:rPr>
          <w:sz w:val="16"/>
        </w:rPr>
        <w:t>China</w:t>
        <w:tab/>
        <w:t>5</w:t>
      </w:r>
      <w:r>
        <w:rPr>
          <w:rFonts w:ascii="Arial"/>
          <w:i/>
          <w:sz w:val="16"/>
        </w:rPr>
        <w:t>.</w:t>
      </w:r>
      <w:r>
        <w:rPr>
          <w:sz w:val="16"/>
        </w:rPr>
        <w:t>63</w:t>
      </w:r>
    </w:p>
    <w:p>
      <w:pPr>
        <w:spacing w:after="0"/>
        <w:jc w:val="left"/>
        <w:rPr>
          <w:sz w:val="16"/>
        </w:rPr>
        <w:sectPr>
          <w:type w:val="continuous"/>
          <w:pgSz w:w="10710" w:h="13950"/>
          <w:pgMar w:top="680" w:bottom="440" w:left="1400" w:right="0"/>
          <w:cols w:num="2" w:equalWidth="0">
            <w:col w:w="759" w:space="1602"/>
            <w:col w:w="6949"/>
          </w:cols>
        </w:sectPr>
      </w:pPr>
    </w:p>
    <w:p>
      <w:pPr>
        <w:tabs>
          <w:tab w:pos="2696" w:val="left" w:leader="none"/>
          <w:tab w:pos="7400" w:val="left" w:leader="none"/>
        </w:tabs>
        <w:spacing w:line="232" w:lineRule="auto" w:before="0"/>
        <w:ind w:left="2696" w:right="1490" w:hanging="2361"/>
        <w:jc w:val="left"/>
        <w:rPr>
          <w:sz w:val="16"/>
        </w:rPr>
      </w:pPr>
      <w:r>
        <w:rPr>
          <w:rFonts w:ascii="Arial" w:hAnsi="Arial"/>
          <w:i/>
          <w:sz w:val="16"/>
        </w:rPr>
        <w:t>ν</w:t>
        <w:tab/>
      </w:r>
      <w:r>
        <w:rPr>
          <w:sz w:val="16"/>
        </w:rPr>
        <w:t>Upper bound on city growth</w:t>
      </w:r>
      <w:r>
        <w:rPr>
          <w:spacing w:val="-11"/>
          <w:sz w:val="16"/>
        </w:rPr>
        <w:t> </w:t>
      </w:r>
      <w:r>
        <w:rPr>
          <w:sz w:val="16"/>
        </w:rPr>
        <w:t>(after</w:t>
      </w:r>
      <w:r>
        <w:rPr>
          <w:spacing w:val="-2"/>
          <w:sz w:val="16"/>
        </w:rPr>
        <w:t> </w:t>
      </w:r>
      <w:r>
        <w:rPr>
          <w:sz w:val="16"/>
        </w:rPr>
        <w:t>pre-plague</w:t>
        <w:tab/>
      </w:r>
      <w:r>
        <w:rPr>
          <w:spacing w:val="-4"/>
          <w:sz w:val="16"/>
        </w:rPr>
        <w:t>0</w:t>
      </w:r>
      <w:r>
        <w:rPr>
          <w:rFonts w:ascii="Arial" w:hAnsi="Arial"/>
          <w:i/>
          <w:spacing w:val="-4"/>
          <w:sz w:val="16"/>
        </w:rPr>
        <w:t>.</w:t>
      </w:r>
      <w:r>
        <w:rPr>
          <w:spacing w:val="-4"/>
          <w:sz w:val="16"/>
        </w:rPr>
        <w:t>46% </w:t>
      </w:r>
      <w:r>
        <w:rPr>
          <w:sz w:val="16"/>
        </w:rPr>
        <w:t>urban housing stock is</w:t>
      </w:r>
      <w:r>
        <w:rPr>
          <w:spacing w:val="-5"/>
          <w:sz w:val="16"/>
        </w:rPr>
        <w:t> </w:t>
      </w:r>
      <w:r>
        <w:rPr>
          <w:sz w:val="16"/>
        </w:rPr>
        <w:t>re-occupied)</w:t>
      </w:r>
    </w:p>
    <w:p>
      <w:pPr>
        <w:spacing w:before="114"/>
        <w:ind w:left="176" w:right="0" w:firstLine="0"/>
        <w:jc w:val="left"/>
        <w:rPr>
          <w:sz w:val="16"/>
        </w:rPr>
      </w:pPr>
      <w:r>
        <w:rPr/>
        <w:pict>
          <v:shape style="position:absolute;margin-left:78.804199pt;margin-top:14.978003pt;width:381.4pt;height:39.8pt;mso-position-horizontal-relative:page;mso-position-vertical-relative:paragraph;z-index:48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4"/>
                    <w:gridCol w:w="4525"/>
                    <w:gridCol w:w="1537"/>
                  </w:tblGrid>
                  <w:tr>
                    <w:trPr>
                      <w:trHeight w:val="186" w:hRule="atLeast"/>
                    </w:trPr>
                    <w:tc>
                      <w:tcPr>
                        <w:tcW w:w="1564" w:type="dxa"/>
                      </w:tcPr>
                      <w:p>
                        <w:pPr>
                          <w:pStyle w:val="TableParagraph"/>
                          <w:spacing w:line="166" w:lineRule="exact"/>
                          <w:ind w:left="159"/>
                          <w:rPr>
                            <w:sz w:val="16"/>
                          </w:rPr>
                        </w:pPr>
                        <w:r>
                          <w:rPr>
                            <w:i/>
                            <w:sz w:val="16"/>
                          </w:rPr>
                          <w:t>N</w:t>
                        </w:r>
                        <w:r>
                          <w:rPr>
                            <w:sz w:val="16"/>
                            <w:vertAlign w:val="subscript"/>
                          </w:rPr>
                          <w:t>0</w:t>
                        </w:r>
                      </w:p>
                    </w:tc>
                    <w:tc>
                      <w:tcPr>
                        <w:tcW w:w="4525" w:type="dxa"/>
                      </w:tcPr>
                      <w:p>
                        <w:pPr>
                          <w:pStyle w:val="TableParagraph"/>
                          <w:spacing w:line="166" w:lineRule="exact"/>
                          <w:ind w:left="956"/>
                          <w:rPr>
                            <w:sz w:val="16"/>
                          </w:rPr>
                        </w:pPr>
                        <w:r>
                          <w:rPr>
                            <w:sz w:val="16"/>
                          </w:rPr>
                          <w:t>Population</w:t>
                        </w:r>
                      </w:p>
                    </w:tc>
                    <w:tc>
                      <w:tcPr>
                        <w:tcW w:w="1537" w:type="dxa"/>
                      </w:tcPr>
                      <w:p>
                        <w:pPr>
                          <w:pStyle w:val="TableParagraph"/>
                          <w:spacing w:line="166" w:lineRule="exact"/>
                          <w:ind w:left="1135"/>
                          <w:rPr>
                            <w:sz w:val="16"/>
                          </w:rPr>
                        </w:pPr>
                        <w:r>
                          <w:rPr>
                            <w:sz w:val="16"/>
                          </w:rPr>
                          <w:t>1</w:t>
                        </w:r>
                        <w:r>
                          <w:rPr>
                            <w:rFonts w:ascii="Arial"/>
                            <w:i/>
                            <w:sz w:val="16"/>
                          </w:rPr>
                          <w:t>.</w:t>
                        </w:r>
                        <w:r>
                          <w:rPr>
                            <w:sz w:val="16"/>
                          </w:rPr>
                          <w:t>0</w:t>
                        </w:r>
                      </w:p>
                    </w:tc>
                  </w:tr>
                  <w:tr>
                    <w:trPr>
                      <w:trHeight w:val="180" w:hRule="atLeast"/>
                    </w:trPr>
                    <w:tc>
                      <w:tcPr>
                        <w:tcW w:w="1564" w:type="dxa"/>
                      </w:tcPr>
                      <w:p>
                        <w:pPr>
                          <w:pStyle w:val="TableParagraph"/>
                          <w:spacing w:line="160" w:lineRule="exact"/>
                          <w:ind w:left="159"/>
                          <w:rPr>
                            <w:sz w:val="12"/>
                          </w:rPr>
                        </w:pPr>
                        <w:r>
                          <w:rPr>
                            <w:i/>
                            <w:w w:val="105"/>
                            <w:position w:val="2"/>
                            <w:sz w:val="16"/>
                          </w:rPr>
                          <w:t>n</w:t>
                        </w:r>
                        <w:r>
                          <w:rPr>
                            <w:i/>
                            <w:w w:val="105"/>
                            <w:sz w:val="12"/>
                          </w:rPr>
                          <w:t>M</w:t>
                        </w:r>
                        <w:r>
                          <w:rPr>
                            <w:rFonts w:ascii="Arial"/>
                            <w:i/>
                            <w:w w:val="105"/>
                            <w:sz w:val="12"/>
                          </w:rPr>
                          <w:t>,</w:t>
                        </w:r>
                        <w:r>
                          <w:rPr>
                            <w:w w:val="105"/>
                            <w:sz w:val="12"/>
                          </w:rPr>
                          <w:t>0</w:t>
                        </w:r>
                      </w:p>
                    </w:tc>
                    <w:tc>
                      <w:tcPr>
                        <w:tcW w:w="4525" w:type="dxa"/>
                      </w:tcPr>
                      <w:p>
                        <w:pPr>
                          <w:pStyle w:val="TableParagraph"/>
                          <w:spacing w:line="160" w:lineRule="exact"/>
                          <w:ind w:left="956"/>
                          <w:rPr>
                            <w:sz w:val="16"/>
                          </w:rPr>
                        </w:pPr>
                        <w:r>
                          <w:rPr>
                            <w:sz w:val="16"/>
                          </w:rPr>
                          <w:t>Urbanization rate</w:t>
                        </w:r>
                      </w:p>
                    </w:tc>
                    <w:tc>
                      <w:tcPr>
                        <w:tcW w:w="1537" w:type="dxa"/>
                      </w:tcPr>
                      <w:p>
                        <w:pPr>
                          <w:pStyle w:val="TableParagraph"/>
                          <w:spacing w:line="160" w:lineRule="exact"/>
                          <w:ind w:left="1135"/>
                          <w:rPr>
                            <w:sz w:val="16"/>
                          </w:rPr>
                        </w:pPr>
                        <w:r>
                          <w:rPr>
                            <w:sz w:val="16"/>
                          </w:rPr>
                          <w:t>2</w:t>
                        </w:r>
                        <w:r>
                          <w:rPr>
                            <w:rFonts w:ascii="Arial"/>
                            <w:i/>
                            <w:sz w:val="16"/>
                          </w:rPr>
                          <w:t>.</w:t>
                        </w:r>
                        <w:r>
                          <w:rPr>
                            <w:sz w:val="16"/>
                          </w:rPr>
                          <w:t>5%</w:t>
                        </w:r>
                      </w:p>
                    </w:tc>
                  </w:tr>
                  <w:tr>
                    <w:trPr>
                      <w:trHeight w:val="414" w:hRule="atLeast"/>
                    </w:trPr>
                    <w:tc>
                      <w:tcPr>
                        <w:tcW w:w="1564" w:type="dxa"/>
                        <w:tcBorders>
                          <w:bottom w:val="single" w:sz="4" w:space="0" w:color="000000"/>
                        </w:tcBorders>
                      </w:tcPr>
                      <w:p>
                        <w:pPr>
                          <w:pStyle w:val="TableParagraph"/>
                          <w:spacing w:line="206" w:lineRule="exact"/>
                          <w:ind w:left="159"/>
                          <w:rPr>
                            <w:sz w:val="16"/>
                          </w:rPr>
                        </w:pPr>
                        <w:r>
                          <w:rPr>
                            <w:i/>
                            <w:sz w:val="16"/>
                          </w:rPr>
                          <w:t>b</w:t>
                        </w:r>
                        <w:r>
                          <w:rPr>
                            <w:sz w:val="16"/>
                            <w:vertAlign w:val="subscript"/>
                          </w:rPr>
                          <w:t>0</w:t>
                        </w:r>
                        <w:r>
                          <w:rPr>
                            <w:sz w:val="16"/>
                            <w:vertAlign w:val="baseline"/>
                          </w:rPr>
                          <w:t> </w:t>
                        </w:r>
                        <w:r>
                          <w:rPr>
                            <w:rFonts w:ascii="Lucida Sans Unicode"/>
                            <w:sz w:val="16"/>
                            <w:vertAlign w:val="baseline"/>
                          </w:rPr>
                          <w:t>= </w:t>
                        </w:r>
                        <w:r>
                          <w:rPr>
                            <w:i/>
                            <w:sz w:val="16"/>
                            <w:vertAlign w:val="baseline"/>
                          </w:rPr>
                          <w:t>d</w:t>
                        </w:r>
                        <w:r>
                          <w:rPr>
                            <w:sz w:val="16"/>
                            <w:vertAlign w:val="subscript"/>
                          </w:rPr>
                          <w:t>0</w:t>
                        </w:r>
                      </w:p>
                    </w:tc>
                    <w:tc>
                      <w:tcPr>
                        <w:tcW w:w="4525" w:type="dxa"/>
                        <w:tcBorders>
                          <w:bottom w:val="single" w:sz="4" w:space="0" w:color="000000"/>
                        </w:tcBorders>
                      </w:tcPr>
                      <w:p>
                        <w:pPr>
                          <w:pStyle w:val="TableParagraph"/>
                          <w:spacing w:line="232" w:lineRule="auto"/>
                          <w:ind w:left="956" w:right="612"/>
                          <w:rPr>
                            <w:sz w:val="16"/>
                          </w:rPr>
                        </w:pPr>
                        <w:r>
                          <w:rPr>
                            <w:sz w:val="16"/>
                          </w:rPr>
                          <w:t>Economy-average birth and death rate Relative price of manufacturing goods</w:t>
                        </w:r>
                      </w:p>
                    </w:tc>
                    <w:tc>
                      <w:tcPr>
                        <w:tcW w:w="1537" w:type="dxa"/>
                        <w:tcBorders>
                          <w:bottom w:val="single" w:sz="4" w:space="0" w:color="000000"/>
                        </w:tcBorders>
                      </w:tcPr>
                      <w:p>
                        <w:pPr>
                          <w:pStyle w:val="TableParagraph"/>
                          <w:spacing w:line="167" w:lineRule="exact"/>
                          <w:ind w:right="63"/>
                          <w:jc w:val="right"/>
                          <w:rPr>
                            <w:sz w:val="16"/>
                          </w:rPr>
                        </w:pPr>
                        <w:r>
                          <w:rPr>
                            <w:w w:val="95"/>
                            <w:sz w:val="16"/>
                          </w:rPr>
                          <w:t>3</w:t>
                        </w:r>
                        <w:r>
                          <w:rPr>
                            <w:rFonts w:ascii="Arial"/>
                            <w:i/>
                            <w:w w:val="95"/>
                            <w:sz w:val="16"/>
                          </w:rPr>
                          <w:t>.</w:t>
                        </w:r>
                        <w:r>
                          <w:rPr>
                            <w:w w:val="95"/>
                            <w:sz w:val="16"/>
                          </w:rPr>
                          <w:t>0%</w:t>
                        </w:r>
                      </w:p>
                      <w:p>
                        <w:pPr>
                          <w:pStyle w:val="TableParagraph"/>
                          <w:spacing w:line="182" w:lineRule="exact"/>
                          <w:ind w:right="195"/>
                          <w:jc w:val="right"/>
                          <w:rPr>
                            <w:sz w:val="16"/>
                          </w:rPr>
                        </w:pPr>
                        <w:r>
                          <w:rPr>
                            <w:w w:val="95"/>
                            <w:sz w:val="16"/>
                          </w:rPr>
                          <w:t>1</w:t>
                        </w:r>
                        <w:r>
                          <w:rPr>
                            <w:rFonts w:ascii="Arial"/>
                            <w:i/>
                            <w:w w:val="95"/>
                            <w:sz w:val="16"/>
                          </w:rPr>
                          <w:t>.</w:t>
                        </w:r>
                        <w:r>
                          <w:rPr>
                            <w:w w:val="95"/>
                            <w:sz w:val="16"/>
                          </w:rPr>
                          <w:t>0</w:t>
                        </w:r>
                      </w:p>
                    </w:tc>
                  </w:tr>
                </w:tbl>
                <w:p>
                  <w:pPr>
                    <w:pStyle w:val="BodyText"/>
                  </w:pPr>
                </w:p>
              </w:txbxContent>
            </v:textbox>
            <w10:wrap type="none"/>
          </v:shape>
        </w:pict>
      </w:r>
      <w:r>
        <w:rPr>
          <w:sz w:val="16"/>
        </w:rPr>
        <w:t>Resulting values in the pre-plague steady state </w:t>
      </w:r>
      <w:r>
        <w:rPr>
          <w:i/>
          <w:sz w:val="16"/>
        </w:rPr>
        <w:t>E</w:t>
      </w:r>
      <w:r>
        <w:rPr>
          <w:sz w:val="16"/>
          <w:vertAlign w:val="subscript"/>
        </w:rPr>
        <w:t>0</w:t>
      </w:r>
    </w:p>
    <w:p>
      <w:pPr>
        <w:pStyle w:val="BodyText"/>
        <w:rPr>
          <w:sz w:val="18"/>
        </w:rPr>
      </w:pPr>
    </w:p>
    <w:p>
      <w:pPr>
        <w:pStyle w:val="BodyText"/>
        <w:rPr>
          <w:sz w:val="18"/>
        </w:rPr>
      </w:pPr>
    </w:p>
    <w:p>
      <w:pPr>
        <w:spacing w:before="123"/>
        <w:ind w:left="335" w:right="0" w:firstLine="0"/>
        <w:jc w:val="left"/>
        <w:rPr>
          <w:sz w:val="12"/>
        </w:rPr>
      </w:pPr>
      <w:r>
        <w:rPr>
          <w:i/>
          <w:w w:val="105"/>
          <w:position w:val="2"/>
          <w:sz w:val="16"/>
        </w:rPr>
        <w:t>p</w:t>
      </w:r>
      <w:r>
        <w:rPr>
          <w:i/>
          <w:w w:val="105"/>
          <w:sz w:val="12"/>
        </w:rPr>
        <w:t>M</w:t>
      </w:r>
      <w:r>
        <w:rPr>
          <w:rFonts w:ascii="Arial"/>
          <w:i/>
          <w:w w:val="105"/>
          <w:sz w:val="12"/>
        </w:rPr>
        <w:t>,</w:t>
      </w:r>
      <w:r>
        <w:rPr>
          <w:w w:val="105"/>
          <w:sz w:val="12"/>
        </w:rPr>
        <w:t>0</w:t>
      </w:r>
    </w:p>
    <w:p>
      <w:pPr>
        <w:pStyle w:val="BodyText"/>
        <w:rPr>
          <w:sz w:val="18"/>
        </w:rPr>
      </w:pPr>
    </w:p>
    <w:p>
      <w:pPr>
        <w:pStyle w:val="BodyText"/>
        <w:rPr>
          <w:sz w:val="18"/>
        </w:rPr>
      </w:pPr>
    </w:p>
    <w:p>
      <w:pPr>
        <w:pStyle w:val="BodyText"/>
        <w:spacing w:before="1"/>
        <w:rPr>
          <w:sz w:val="18"/>
        </w:rPr>
      </w:pPr>
    </w:p>
    <w:p>
      <w:pPr>
        <w:pStyle w:val="BodyText"/>
        <w:spacing w:line="249" w:lineRule="auto" w:before="1"/>
        <w:ind w:left="176" w:right="1503"/>
        <w:jc w:val="both"/>
      </w:pPr>
      <w:r>
        <w:rPr/>
        <w:t>the</w:t>
      </w:r>
      <w:r>
        <w:rPr>
          <w:spacing w:val="-9"/>
        </w:rPr>
        <w:t> </w:t>
      </w:r>
      <w:r>
        <w:rPr/>
        <w:t>difference</w:t>
      </w:r>
      <w:r>
        <w:rPr>
          <w:spacing w:val="-8"/>
        </w:rPr>
        <w:t> </w:t>
      </w:r>
      <w:r>
        <w:rPr/>
        <w:t>between</w:t>
      </w:r>
      <w:r>
        <w:rPr>
          <w:spacing w:val="-9"/>
        </w:rPr>
        <w:t> </w:t>
      </w:r>
      <w:r>
        <w:rPr/>
        <w:t>the</w:t>
      </w:r>
      <w:r>
        <w:rPr>
          <w:spacing w:val="-8"/>
        </w:rPr>
        <w:t> </w:t>
      </w:r>
      <w:r>
        <w:rPr/>
        <w:t>two</w:t>
      </w:r>
      <w:r>
        <w:rPr>
          <w:spacing w:val="-9"/>
        </w:rPr>
        <w:t> </w:t>
      </w:r>
      <w:r>
        <w:rPr/>
        <w:t>regions—when</w:t>
      </w:r>
      <w:r>
        <w:rPr>
          <w:spacing w:val="-8"/>
        </w:rPr>
        <w:t> </w:t>
      </w:r>
      <w:r>
        <w:rPr/>
        <w:t>counting</w:t>
      </w:r>
      <w:r>
        <w:rPr>
          <w:spacing w:val="-8"/>
        </w:rPr>
        <w:t> </w:t>
      </w:r>
      <w:r>
        <w:rPr/>
        <w:t>individual</w:t>
      </w:r>
      <w:r>
        <w:rPr>
          <w:spacing w:val="-9"/>
        </w:rPr>
        <w:t> </w:t>
      </w:r>
      <w:r>
        <w:rPr>
          <w:i/>
        </w:rPr>
        <w:t>battles</w:t>
      </w:r>
      <w:r>
        <w:rPr>
          <w:i/>
          <w:spacing w:val="-6"/>
        </w:rPr>
        <w:t> </w:t>
      </w:r>
      <w:r>
        <w:rPr/>
        <w:t>instead</w:t>
      </w:r>
      <w:r>
        <w:rPr>
          <w:spacing w:val="-9"/>
        </w:rPr>
        <w:t> </w:t>
      </w:r>
      <w:r>
        <w:rPr/>
        <w:t>of</w:t>
      </w:r>
      <w:r>
        <w:rPr>
          <w:spacing w:val="-8"/>
        </w:rPr>
        <w:t> </w:t>
      </w:r>
      <w:r>
        <w:rPr/>
        <w:t>the</w:t>
      </w:r>
      <w:r>
        <w:rPr>
          <w:spacing w:val="-9"/>
        </w:rPr>
        <w:t> </w:t>
      </w:r>
      <w:r>
        <w:rPr/>
        <w:t>number of conflicts, the ratio is as low as 0.02, reflecting 23 major battles in China between 1400 and 1800 vs. 1,071 in Europe </w:t>
      </w:r>
      <w:hyperlink w:history="true" w:anchor="_bookmark162">
        <w:r>
          <w:rPr/>
          <w:t>(Jaques, </w:t>
        </w:r>
      </w:hyperlink>
      <w:hyperlink w:history="true" w:anchor="_bookmark162">
        <w:r>
          <w:rPr/>
          <w:t>2007). </w:t>
        </w:r>
      </w:hyperlink>
      <w:r>
        <w:rPr>
          <w:spacing w:val="-3"/>
        </w:rPr>
        <w:t>Table </w:t>
      </w:r>
      <w:hyperlink w:history="true" w:anchor="_bookmark87">
        <w:r>
          <w:rPr/>
          <w:t>1 </w:t>
        </w:r>
      </w:hyperlink>
      <w:r>
        <w:rPr/>
        <w:t>summarizes the calibrated</w:t>
      </w:r>
      <w:r>
        <w:rPr>
          <w:spacing w:val="-23"/>
        </w:rPr>
        <w:t> </w:t>
      </w:r>
      <w:r>
        <w:rPr/>
        <w:t>parameters.</w:t>
      </w:r>
    </w:p>
    <w:p>
      <w:pPr>
        <w:pStyle w:val="BodyText"/>
        <w:rPr>
          <w:sz w:val="22"/>
        </w:rPr>
      </w:pPr>
    </w:p>
    <w:p>
      <w:pPr>
        <w:pStyle w:val="BodyText"/>
        <w:spacing w:before="10"/>
        <w:rPr>
          <w:sz w:val="19"/>
        </w:rPr>
      </w:pPr>
    </w:p>
    <w:p>
      <w:pPr>
        <w:pStyle w:val="ListParagraph"/>
        <w:numPr>
          <w:ilvl w:val="1"/>
          <w:numId w:val="5"/>
        </w:numPr>
        <w:tabs>
          <w:tab w:pos="675" w:val="left" w:leader="none"/>
        </w:tabs>
        <w:spacing w:line="240" w:lineRule="auto" w:before="1" w:after="0"/>
        <w:ind w:left="674" w:right="0" w:hanging="498"/>
        <w:jc w:val="left"/>
        <w:rPr>
          <w:i/>
          <w:sz w:val="20"/>
        </w:rPr>
      </w:pPr>
      <w:r>
        <w:rPr>
          <w:i/>
          <w:sz w:val="20"/>
        </w:rPr>
        <w:t>Steady states with strong “Horsemen Effect”:</w:t>
      </w:r>
      <w:r>
        <w:rPr>
          <w:i/>
          <w:spacing w:val="-9"/>
          <w:sz w:val="20"/>
        </w:rPr>
        <w:t> </w:t>
      </w:r>
      <w:r>
        <w:rPr>
          <w:i/>
          <w:sz w:val="20"/>
        </w:rPr>
        <w:t>Europe</w:t>
      </w:r>
    </w:p>
    <w:p>
      <w:pPr>
        <w:pStyle w:val="BodyText"/>
        <w:spacing w:line="240" w:lineRule="exact" w:before="123"/>
        <w:ind w:left="176" w:right="1503"/>
        <w:jc w:val="both"/>
      </w:pPr>
      <w:r>
        <w:rPr/>
        <w:t>Using the calibrated parameters for Europe, the left panel of Figure </w:t>
      </w:r>
      <w:hyperlink w:history="true" w:anchor="_bookmark89">
        <w:r>
          <w:rPr/>
          <w:t>6 </w:t>
        </w:r>
      </w:hyperlink>
      <w:r>
        <w:rPr/>
        <w:t>shows two stable steady states, </w:t>
      </w:r>
      <w:r>
        <w:rPr>
          <w:i/>
        </w:rPr>
        <w:t>E</w:t>
      </w:r>
      <w:r>
        <w:rPr>
          <w:position w:val="-2"/>
          <w:sz w:val="16"/>
        </w:rPr>
        <w:t>0 </w:t>
      </w:r>
      <w:r>
        <w:rPr/>
        <w:t>and </w:t>
      </w:r>
      <w:r>
        <w:rPr>
          <w:i/>
        </w:rPr>
        <w:t>E</w:t>
      </w:r>
      <w:r>
        <w:rPr>
          <w:i/>
          <w:position w:val="-2"/>
          <w:sz w:val="16"/>
        </w:rPr>
        <w:t>H </w:t>
      </w:r>
      <w:r>
        <w:rPr/>
        <w:t>, and an unstable one, </w:t>
      </w:r>
      <w:r>
        <w:rPr>
          <w:i/>
        </w:rPr>
        <w:t>E</w:t>
      </w:r>
      <w:r>
        <w:rPr>
          <w:i/>
          <w:position w:val="-2"/>
          <w:sz w:val="16"/>
        </w:rPr>
        <w:t>U </w:t>
      </w:r>
      <w:r>
        <w:rPr/>
        <w:t>. Initially, the European economy is in </w:t>
      </w:r>
      <w:r>
        <w:rPr>
          <w:i/>
          <w:spacing w:val="3"/>
        </w:rPr>
        <w:t>E</w:t>
      </w:r>
      <w:r>
        <w:rPr>
          <w:spacing w:val="3"/>
          <w:position w:val="-2"/>
          <w:sz w:val="16"/>
        </w:rPr>
        <w:t>0</w:t>
      </w:r>
      <w:r>
        <w:rPr>
          <w:spacing w:val="3"/>
        </w:rPr>
        <w:t>, </w:t>
      </w:r>
      <w:r>
        <w:rPr/>
        <w:t>and all variables remain unchanged in the absence of technological progress. In order to initiate the transition from </w:t>
      </w:r>
      <w:r>
        <w:rPr>
          <w:i/>
        </w:rPr>
        <w:t>E</w:t>
      </w:r>
      <w:r>
        <w:rPr>
          <w:position w:val="-2"/>
          <w:sz w:val="16"/>
        </w:rPr>
        <w:t>0 </w:t>
      </w:r>
      <w:r>
        <w:rPr/>
        <w:t>to </w:t>
      </w:r>
      <w:r>
        <w:rPr>
          <w:i/>
        </w:rPr>
        <w:t>E</w:t>
      </w:r>
      <w:r>
        <w:rPr>
          <w:i/>
          <w:position w:val="-2"/>
          <w:sz w:val="16"/>
        </w:rPr>
        <w:t>H </w:t>
      </w:r>
      <w:r>
        <w:rPr/>
        <w:t>, a shock to population (or productivity) must be large enough to push the</w:t>
      </w:r>
      <w:r>
        <w:rPr>
          <w:spacing w:val="-12"/>
        </w:rPr>
        <w:t> </w:t>
      </w:r>
      <w:r>
        <w:rPr/>
        <w:t>economy</w:t>
      </w:r>
      <w:r>
        <w:rPr>
          <w:spacing w:val="-11"/>
        </w:rPr>
        <w:t> </w:t>
      </w:r>
      <w:r>
        <w:rPr/>
        <w:t>beyond</w:t>
      </w:r>
      <w:r>
        <w:rPr>
          <w:spacing w:val="-11"/>
        </w:rPr>
        <w:t> </w:t>
      </w:r>
      <w:r>
        <w:rPr>
          <w:i/>
        </w:rPr>
        <w:t>E</w:t>
      </w:r>
      <w:r>
        <w:rPr>
          <w:i/>
          <w:position w:val="-2"/>
          <w:sz w:val="16"/>
        </w:rPr>
        <w:t>U</w:t>
      </w:r>
      <w:r>
        <w:rPr>
          <w:i/>
          <w:spacing w:val="-20"/>
          <w:position w:val="-2"/>
          <w:sz w:val="16"/>
        </w:rPr>
        <w:t> </w:t>
      </w:r>
      <w:r>
        <w:rPr/>
        <w:t>,</w:t>
      </w:r>
      <w:r>
        <w:rPr>
          <w:spacing w:val="-12"/>
        </w:rPr>
        <w:t> </w:t>
      </w:r>
      <w:r>
        <w:rPr/>
        <w:t>where</w:t>
      </w:r>
      <w:r>
        <w:rPr>
          <w:spacing w:val="-11"/>
        </w:rPr>
        <w:t> </w:t>
      </w:r>
      <w:r>
        <w:rPr/>
        <w:t>Horsemen-augmented</w:t>
      </w:r>
      <w:r>
        <w:rPr>
          <w:spacing w:val="-11"/>
        </w:rPr>
        <w:t> </w:t>
      </w:r>
      <w:r>
        <w:rPr/>
        <w:t>death</w:t>
      </w:r>
      <w:r>
        <w:rPr>
          <w:spacing w:val="-12"/>
        </w:rPr>
        <w:t> </w:t>
      </w:r>
      <w:r>
        <w:rPr/>
        <w:t>rates</w:t>
      </w:r>
      <w:r>
        <w:rPr>
          <w:spacing w:val="-11"/>
        </w:rPr>
        <w:t> </w:t>
      </w:r>
      <w:r>
        <w:rPr/>
        <w:t>exceed</w:t>
      </w:r>
      <w:r>
        <w:rPr>
          <w:spacing w:val="-11"/>
        </w:rPr>
        <w:t> </w:t>
      </w:r>
      <w:r>
        <w:rPr/>
        <w:t>birth</w:t>
      </w:r>
      <w:r>
        <w:rPr>
          <w:spacing w:val="-11"/>
        </w:rPr>
        <w:t> </w:t>
      </w:r>
      <w:r>
        <w:rPr/>
        <w:t>rates.</w:t>
      </w:r>
      <w:hyperlink w:history="true" w:anchor="_bookmark88">
        <w:r>
          <w:rPr>
            <w:position w:val="7"/>
            <w:sz w:val="14"/>
          </w:rPr>
          <w:t>59</w:t>
        </w:r>
        <w:r>
          <w:rPr>
            <w:spacing w:val="10"/>
            <w:position w:val="7"/>
            <w:sz w:val="14"/>
          </w:rPr>
          <w:t> </w:t>
        </w:r>
      </w:hyperlink>
      <w:r>
        <w:rPr>
          <w:spacing w:val="-8"/>
        </w:rPr>
        <w:t>We</w:t>
      </w:r>
      <w:r>
        <w:rPr>
          <w:spacing w:val="-11"/>
        </w:rPr>
        <w:t> </w:t>
      </w:r>
      <w:r>
        <w:rPr/>
        <w:t>argue</w:t>
      </w:r>
      <w:bookmarkStart w:name="_bookmark88" w:id="99"/>
      <w:bookmarkEnd w:id="99"/>
      <w:r>
        <w:rPr/>
      </w:r>
      <w:r>
        <w:rPr/>
        <w:t> that</w:t>
      </w:r>
      <w:r>
        <w:rPr>
          <w:spacing w:val="-4"/>
        </w:rPr>
        <w:t> </w:t>
      </w:r>
      <w:r>
        <w:rPr/>
        <w:t>early</w:t>
      </w:r>
      <w:r>
        <w:rPr>
          <w:spacing w:val="-4"/>
        </w:rPr>
        <w:t> </w:t>
      </w:r>
      <w:r>
        <w:rPr/>
        <w:t>modern</w:t>
      </w:r>
      <w:r>
        <w:rPr>
          <w:spacing w:val="-3"/>
        </w:rPr>
        <w:t> </w:t>
      </w:r>
      <w:r>
        <w:rPr/>
        <w:t>Europe</w:t>
      </w:r>
      <w:r>
        <w:rPr>
          <w:spacing w:val="-4"/>
        </w:rPr>
        <w:t> </w:t>
      </w:r>
      <w:r>
        <w:rPr/>
        <w:t>underwent</w:t>
      </w:r>
      <w:r>
        <w:rPr>
          <w:spacing w:val="-4"/>
        </w:rPr>
        <w:t> </w:t>
      </w:r>
      <w:r>
        <w:rPr/>
        <w:t>such</w:t>
      </w:r>
      <w:r>
        <w:rPr>
          <w:spacing w:val="-3"/>
        </w:rPr>
        <w:t> </w:t>
      </w:r>
      <w:r>
        <w:rPr/>
        <w:t>a</w:t>
      </w:r>
      <w:r>
        <w:rPr>
          <w:spacing w:val="-4"/>
        </w:rPr>
        <w:t> </w:t>
      </w:r>
      <w:r>
        <w:rPr/>
        <w:t>transition.</w:t>
      </w:r>
      <w:r>
        <w:rPr>
          <w:spacing w:val="-4"/>
        </w:rPr>
        <w:t> </w:t>
      </w:r>
      <w:r>
        <w:rPr/>
        <w:t>Following</w:t>
      </w:r>
      <w:r>
        <w:rPr>
          <w:spacing w:val="-3"/>
        </w:rPr>
        <w:t> </w:t>
      </w:r>
      <w:r>
        <w:rPr/>
        <w:t>the</w:t>
      </w:r>
      <w:r>
        <w:rPr>
          <w:spacing w:val="-4"/>
        </w:rPr>
        <w:t> </w:t>
      </w:r>
      <w:r>
        <w:rPr/>
        <w:t>Black</w:t>
      </w:r>
      <w:r>
        <w:rPr>
          <w:spacing w:val="-4"/>
        </w:rPr>
        <w:t> </w:t>
      </w:r>
      <w:r>
        <w:rPr/>
        <w:t>Death,</w:t>
      </w:r>
      <w:r>
        <w:rPr>
          <w:spacing w:val="-3"/>
        </w:rPr>
        <w:t> </w:t>
      </w:r>
      <w:r>
        <w:rPr/>
        <w:t>p.c.</w:t>
      </w:r>
      <w:r>
        <w:rPr>
          <w:spacing w:val="-4"/>
        </w:rPr>
        <w:t> </w:t>
      </w:r>
      <w:r>
        <w:rPr/>
        <w:t>incomes surged. The demand for urban goods made cities </w:t>
      </w:r>
      <w:r>
        <w:rPr>
          <w:spacing w:val="-3"/>
        </w:rPr>
        <w:t>grow, </w:t>
      </w:r>
      <w:r>
        <w:rPr/>
        <w:t>fostering trade and providing the </w:t>
      </w:r>
      <w:r>
        <w:rPr>
          <w:spacing w:val="-3"/>
        </w:rPr>
        <w:t>means </w:t>
      </w:r>
      <w:r>
        <w:rPr/>
        <w:t>for</w:t>
      </w:r>
      <w:r>
        <w:rPr>
          <w:spacing w:val="-16"/>
        </w:rPr>
        <w:t> </w:t>
      </w:r>
      <w:r>
        <w:rPr/>
        <w:t>warfare.</w:t>
      </w:r>
      <w:r>
        <w:rPr>
          <w:spacing w:val="-15"/>
        </w:rPr>
        <w:t> </w:t>
      </w:r>
      <w:r>
        <w:rPr/>
        <w:t>Enhanced</w:t>
      </w:r>
      <w:r>
        <w:rPr>
          <w:spacing w:val="-16"/>
        </w:rPr>
        <w:t> </w:t>
      </w:r>
      <w:r>
        <w:rPr/>
        <w:t>mobility</w:t>
      </w:r>
      <w:r>
        <w:rPr>
          <w:spacing w:val="-15"/>
        </w:rPr>
        <w:t> </w:t>
      </w:r>
      <w:r>
        <w:rPr/>
        <w:t>spread</w:t>
      </w:r>
      <w:r>
        <w:rPr>
          <w:spacing w:val="-15"/>
        </w:rPr>
        <w:t> </w:t>
      </w:r>
      <w:r>
        <w:rPr/>
        <w:t>epidemics</w:t>
      </w:r>
      <w:r>
        <w:rPr>
          <w:spacing w:val="-16"/>
        </w:rPr>
        <w:t> </w:t>
      </w:r>
      <w:r>
        <w:rPr/>
        <w:t>and</w:t>
      </w:r>
      <w:r>
        <w:rPr>
          <w:spacing w:val="-15"/>
        </w:rPr>
        <w:t> </w:t>
      </w:r>
      <w:r>
        <w:rPr/>
        <w:t>raised</w:t>
      </w:r>
      <w:r>
        <w:rPr>
          <w:spacing w:val="-16"/>
        </w:rPr>
        <w:t> </w:t>
      </w:r>
      <w:r>
        <w:rPr/>
        <w:t>mortality.</w:t>
      </w:r>
      <w:r>
        <w:rPr>
          <w:spacing w:val="-15"/>
        </w:rPr>
        <w:t> </w:t>
      </w:r>
      <w:r>
        <w:rPr/>
        <w:t>Driven</w:t>
      </w:r>
      <w:r>
        <w:rPr>
          <w:spacing w:val="-15"/>
        </w:rPr>
        <w:t> </w:t>
      </w:r>
      <w:r>
        <w:rPr/>
        <w:t>by</w:t>
      </w:r>
      <w:r>
        <w:rPr>
          <w:spacing w:val="-16"/>
        </w:rPr>
        <w:t> </w:t>
      </w:r>
      <w:r>
        <w:rPr/>
        <w:t>this</w:t>
      </w:r>
      <w:r>
        <w:rPr>
          <w:spacing w:val="-15"/>
        </w:rPr>
        <w:t> </w:t>
      </w:r>
      <w:r>
        <w:rPr/>
        <w:t>“Horsemen effect”, the economy converges to point </w:t>
      </w:r>
      <w:r>
        <w:rPr>
          <w:i/>
        </w:rPr>
        <w:t>E</w:t>
      </w:r>
      <w:r>
        <w:rPr>
          <w:i/>
          <w:position w:val="-2"/>
          <w:sz w:val="16"/>
        </w:rPr>
        <w:t>H </w:t>
      </w:r>
      <w:r>
        <w:rPr/>
        <w:t>in Figure </w:t>
      </w:r>
      <w:hyperlink w:history="true" w:anchor="_bookmark89">
        <w:r>
          <w:rPr/>
          <w:t>6. </w:t>
        </w:r>
      </w:hyperlink>
      <w:r>
        <w:rPr/>
        <w:t>This steady state is characterized </w:t>
      </w:r>
      <w:r>
        <w:rPr>
          <w:spacing w:val="-6"/>
        </w:rPr>
        <w:t>by </w:t>
      </w:r>
      <w:r>
        <w:rPr/>
        <w:t>higher birth and death rates (about 3.8%) and higher urbanization (8.2%). The </w:t>
      </w:r>
      <w:r>
        <w:rPr>
          <w:spacing w:val="-2"/>
        </w:rPr>
        <w:t>corresponding </w:t>
      </w:r>
      <w:r>
        <w:rPr/>
        <w:t>dynamics</w:t>
      </w:r>
      <w:r>
        <w:rPr>
          <w:spacing w:val="-6"/>
        </w:rPr>
        <w:t> </w:t>
      </w:r>
      <w:r>
        <w:rPr/>
        <w:t>are</w:t>
      </w:r>
      <w:r>
        <w:rPr>
          <w:spacing w:val="-5"/>
        </w:rPr>
        <w:t> </w:t>
      </w:r>
      <w:r>
        <w:rPr/>
        <w:t>shown</w:t>
      </w:r>
      <w:r>
        <w:rPr>
          <w:spacing w:val="-6"/>
        </w:rPr>
        <w:t> </w:t>
      </w:r>
      <w:r>
        <w:rPr/>
        <w:t>in</w:t>
      </w:r>
      <w:r>
        <w:rPr>
          <w:spacing w:val="-5"/>
        </w:rPr>
        <w:t> </w:t>
      </w:r>
      <w:r>
        <w:rPr/>
        <w:t>the</w:t>
      </w:r>
      <w:r>
        <w:rPr>
          <w:spacing w:val="-6"/>
        </w:rPr>
        <w:t> </w:t>
      </w:r>
      <w:r>
        <w:rPr/>
        <w:t>right</w:t>
      </w:r>
      <w:r>
        <w:rPr>
          <w:spacing w:val="-5"/>
        </w:rPr>
        <w:t> </w:t>
      </w:r>
      <w:r>
        <w:rPr/>
        <w:t>panel</w:t>
      </w:r>
      <w:r>
        <w:rPr>
          <w:spacing w:val="-6"/>
        </w:rPr>
        <w:t> </w:t>
      </w:r>
      <w:r>
        <w:rPr/>
        <w:t>of</w:t>
      </w:r>
      <w:r>
        <w:rPr>
          <w:spacing w:val="-5"/>
        </w:rPr>
        <w:t> </w:t>
      </w:r>
      <w:r>
        <w:rPr/>
        <w:t>Figure</w:t>
      </w:r>
      <w:r>
        <w:rPr>
          <w:spacing w:val="-6"/>
        </w:rPr>
        <w:t> </w:t>
      </w:r>
      <w:hyperlink w:history="true" w:anchor="_bookmark89">
        <w:r>
          <w:rPr/>
          <w:t>6.</w:t>
        </w:r>
        <w:r>
          <w:rPr>
            <w:spacing w:val="-9"/>
          </w:rPr>
          <w:t> </w:t>
        </w:r>
      </w:hyperlink>
      <w:r>
        <w:rPr/>
        <w:t>The</w:t>
      </w:r>
      <w:r>
        <w:rPr>
          <w:spacing w:val="-5"/>
        </w:rPr>
        <w:t> </w:t>
      </w:r>
      <w:r>
        <w:rPr/>
        <w:t>Black</w:t>
      </w:r>
      <w:r>
        <w:rPr>
          <w:spacing w:val="-6"/>
        </w:rPr>
        <w:t> </w:t>
      </w:r>
      <w:r>
        <w:rPr/>
        <w:t>Death</w:t>
      </w:r>
      <w:r>
        <w:rPr>
          <w:spacing w:val="-5"/>
        </w:rPr>
        <w:t> </w:t>
      </w:r>
      <w:r>
        <w:rPr/>
        <w:t>kills</w:t>
      </w:r>
      <w:r>
        <w:rPr>
          <w:spacing w:val="-6"/>
        </w:rPr>
        <w:t> </w:t>
      </w:r>
      <w:r>
        <w:rPr/>
        <w:t>40%</w:t>
      </w:r>
      <w:r>
        <w:rPr>
          <w:spacing w:val="-5"/>
        </w:rPr>
        <w:t> </w:t>
      </w:r>
      <w:r>
        <w:rPr/>
        <w:t>of</w:t>
      </w:r>
      <w:r>
        <w:rPr>
          <w:spacing w:val="-6"/>
        </w:rPr>
        <w:t> </w:t>
      </w:r>
      <w:r>
        <w:rPr/>
        <w:t>the</w:t>
      </w:r>
      <w:r>
        <w:rPr>
          <w:spacing w:val="-5"/>
        </w:rPr>
        <w:t> </w:t>
      </w:r>
      <w:r>
        <w:rPr/>
        <w:t>population. Immediately</w:t>
      </w:r>
      <w:r>
        <w:rPr>
          <w:spacing w:val="-15"/>
        </w:rPr>
        <w:t> </w:t>
      </w:r>
      <w:r>
        <w:rPr/>
        <w:t>after</w:t>
      </w:r>
      <w:r>
        <w:rPr>
          <w:spacing w:val="-15"/>
        </w:rPr>
        <w:t> </w:t>
      </w:r>
      <w:r>
        <w:rPr/>
        <w:t>this,</w:t>
      </w:r>
      <w:r>
        <w:rPr>
          <w:spacing w:val="-15"/>
        </w:rPr>
        <w:t> </w:t>
      </w:r>
      <w:r>
        <w:rPr/>
        <w:t>the</w:t>
      </w:r>
      <w:r>
        <w:rPr>
          <w:spacing w:val="-15"/>
        </w:rPr>
        <w:t> </w:t>
      </w:r>
      <w:r>
        <w:rPr/>
        <w:t>urbanization</w:t>
      </w:r>
      <w:r>
        <w:rPr>
          <w:spacing w:val="-15"/>
        </w:rPr>
        <w:t> </w:t>
      </w:r>
      <w:r>
        <w:rPr/>
        <w:t>rate</w:t>
      </w:r>
      <w:r>
        <w:rPr>
          <w:spacing w:val="-15"/>
        </w:rPr>
        <w:t> </w:t>
      </w:r>
      <w:r>
        <w:rPr/>
        <w:t>rises</w:t>
      </w:r>
      <w:r>
        <w:rPr>
          <w:spacing w:val="-15"/>
        </w:rPr>
        <w:t> </w:t>
      </w:r>
      <w:r>
        <w:rPr/>
        <w:t>steeply</w:t>
      </w:r>
      <w:r>
        <w:rPr>
          <w:spacing w:val="-14"/>
        </w:rPr>
        <w:t> </w:t>
      </w:r>
      <w:r>
        <w:rPr/>
        <w:t>until</w:t>
      </w:r>
      <w:r>
        <w:rPr>
          <w:spacing w:val="-15"/>
        </w:rPr>
        <w:t> </w:t>
      </w:r>
      <w:r>
        <w:rPr/>
        <w:t>the</w:t>
      </w:r>
      <w:r>
        <w:rPr>
          <w:spacing w:val="-15"/>
        </w:rPr>
        <w:t> </w:t>
      </w:r>
      <w:r>
        <w:rPr/>
        <w:t>pre-plague</w:t>
      </w:r>
      <w:r>
        <w:rPr>
          <w:spacing w:val="-15"/>
        </w:rPr>
        <w:t> </w:t>
      </w:r>
      <w:r>
        <w:rPr/>
        <w:t>urban</w:t>
      </w:r>
      <w:r>
        <w:rPr>
          <w:spacing w:val="-15"/>
        </w:rPr>
        <w:t> </w:t>
      </w:r>
      <w:r>
        <w:rPr/>
        <w:t>housing</w:t>
      </w:r>
      <w:r>
        <w:rPr>
          <w:spacing w:val="-15"/>
        </w:rPr>
        <w:t> </w:t>
      </w:r>
      <w:r>
        <w:rPr>
          <w:spacing w:val="-3"/>
        </w:rPr>
        <w:t>stock </w:t>
      </w:r>
      <w:r>
        <w:rPr/>
        <w:t>is re-occupied. Thereafter, the constraint on migration becomes binding so that the</w:t>
      </w:r>
      <w:r>
        <w:rPr>
          <w:spacing w:val="-36"/>
        </w:rPr>
        <w:t> </w:t>
      </w:r>
      <w:r>
        <w:rPr/>
        <w:t>urbanization</w:t>
      </w:r>
    </w:p>
    <w:p>
      <w:pPr>
        <w:pStyle w:val="BodyText"/>
        <w:rPr>
          <w:sz w:val="22"/>
        </w:rPr>
      </w:pPr>
    </w:p>
    <w:p>
      <w:pPr>
        <w:pStyle w:val="BodyText"/>
        <w:spacing w:before="11"/>
        <w:rPr>
          <w:sz w:val="23"/>
        </w:rPr>
      </w:pPr>
    </w:p>
    <w:p>
      <w:pPr>
        <w:pStyle w:val="ListParagraph"/>
        <w:numPr>
          <w:ilvl w:val="0"/>
          <w:numId w:val="1"/>
        </w:numPr>
        <w:tabs>
          <w:tab w:pos="799" w:val="left" w:leader="none"/>
        </w:tabs>
        <w:spacing w:line="259" w:lineRule="auto" w:before="0" w:after="0"/>
        <w:ind w:left="176" w:right="1503" w:firstLine="346"/>
        <w:jc w:val="left"/>
        <w:rPr>
          <w:sz w:val="16"/>
        </w:rPr>
      </w:pPr>
      <w:r>
        <w:rPr>
          <w:sz w:val="16"/>
        </w:rPr>
        <w:t>With</w:t>
      </w:r>
      <w:r>
        <w:rPr>
          <w:spacing w:val="-9"/>
          <w:sz w:val="16"/>
        </w:rPr>
        <w:t> </w:t>
      </w:r>
      <w:r>
        <w:rPr>
          <w:sz w:val="16"/>
        </w:rPr>
        <w:t>ongoing</w:t>
      </w:r>
      <w:r>
        <w:rPr>
          <w:spacing w:val="-8"/>
          <w:sz w:val="16"/>
        </w:rPr>
        <w:t> </w:t>
      </w:r>
      <w:r>
        <w:rPr>
          <w:sz w:val="16"/>
        </w:rPr>
        <w:t>technological</w:t>
      </w:r>
      <w:r>
        <w:rPr>
          <w:spacing w:val="-9"/>
          <w:sz w:val="16"/>
        </w:rPr>
        <w:t> </w:t>
      </w:r>
      <w:r>
        <w:rPr>
          <w:sz w:val="16"/>
        </w:rPr>
        <w:t>progress</w:t>
      </w:r>
      <w:r>
        <w:rPr>
          <w:spacing w:val="-8"/>
          <w:sz w:val="16"/>
        </w:rPr>
        <w:t> </w:t>
      </w:r>
      <w:r>
        <w:rPr>
          <w:sz w:val="16"/>
        </w:rPr>
        <w:t>the</w:t>
      </w:r>
      <w:r>
        <w:rPr>
          <w:spacing w:val="-9"/>
          <w:sz w:val="16"/>
        </w:rPr>
        <w:t> </w:t>
      </w:r>
      <w:r>
        <w:rPr>
          <w:sz w:val="16"/>
        </w:rPr>
        <w:t>argument</w:t>
      </w:r>
      <w:r>
        <w:rPr>
          <w:spacing w:val="-8"/>
          <w:sz w:val="16"/>
        </w:rPr>
        <w:t> </w:t>
      </w:r>
      <w:r>
        <w:rPr>
          <w:sz w:val="16"/>
        </w:rPr>
        <w:t>is</w:t>
      </w:r>
      <w:r>
        <w:rPr>
          <w:spacing w:val="-9"/>
          <w:sz w:val="16"/>
        </w:rPr>
        <w:t> </w:t>
      </w:r>
      <w:r>
        <w:rPr>
          <w:sz w:val="16"/>
        </w:rPr>
        <w:t>similar.</w:t>
      </w:r>
      <w:r>
        <w:rPr>
          <w:spacing w:val="-8"/>
          <w:sz w:val="16"/>
        </w:rPr>
        <w:t> </w:t>
      </w:r>
      <w:r>
        <w:rPr>
          <w:sz w:val="16"/>
        </w:rPr>
        <w:t>Continuous</w:t>
      </w:r>
      <w:r>
        <w:rPr>
          <w:spacing w:val="-8"/>
          <w:sz w:val="16"/>
        </w:rPr>
        <w:t> </w:t>
      </w:r>
      <w:r>
        <w:rPr>
          <w:sz w:val="16"/>
        </w:rPr>
        <w:t>technological</w:t>
      </w:r>
      <w:r>
        <w:rPr>
          <w:spacing w:val="-9"/>
          <w:sz w:val="16"/>
        </w:rPr>
        <w:t> </w:t>
      </w:r>
      <w:r>
        <w:rPr>
          <w:sz w:val="16"/>
        </w:rPr>
        <w:t>progress</w:t>
      </w:r>
      <w:r>
        <w:rPr>
          <w:spacing w:val="-8"/>
          <w:sz w:val="16"/>
        </w:rPr>
        <w:t> </w:t>
      </w:r>
      <w:r>
        <w:rPr>
          <w:sz w:val="16"/>
        </w:rPr>
        <w:t>implies</w:t>
      </w:r>
      <w:r>
        <w:rPr>
          <w:spacing w:val="-9"/>
          <w:sz w:val="16"/>
        </w:rPr>
        <w:t> </w:t>
      </w:r>
      <w:r>
        <w:rPr>
          <w:sz w:val="16"/>
        </w:rPr>
        <w:t>rising population at stagnant p.c. income. </w:t>
      </w:r>
      <w:r>
        <w:rPr>
          <w:spacing w:val="-7"/>
          <w:sz w:val="16"/>
        </w:rPr>
        <w:t>We </w:t>
      </w:r>
      <w:r>
        <w:rPr>
          <w:sz w:val="16"/>
        </w:rPr>
        <w:t>analyse this case</w:t>
      </w:r>
      <w:r>
        <w:rPr>
          <w:spacing w:val="-7"/>
          <w:sz w:val="16"/>
        </w:rPr>
        <w:t> </w:t>
      </w:r>
      <w:r>
        <w:rPr>
          <w:sz w:val="16"/>
        </w:rPr>
        <w:t>later.</w:t>
      </w:r>
    </w:p>
    <w:p>
      <w:pPr>
        <w:spacing w:after="0" w:line="259" w:lineRule="auto"/>
        <w:jc w:val="left"/>
        <w:rPr>
          <w:sz w:val="16"/>
        </w:rPr>
        <w:sectPr>
          <w:type w:val="continuous"/>
          <w:pgSz w:w="10710" w:h="13950"/>
          <w:pgMar w:top="68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799</w:t>
      </w:r>
    </w:p>
    <w:p>
      <w:pPr>
        <w:pStyle w:val="BodyText"/>
        <w:rPr>
          <w:sz w:val="12"/>
        </w:rPr>
      </w:pPr>
    </w:p>
    <w:p>
      <w:pPr>
        <w:tabs>
          <w:tab w:pos="5504" w:val="left" w:leader="none"/>
        </w:tabs>
        <w:spacing w:before="88"/>
        <w:ind w:left="1587" w:right="0" w:firstLine="0"/>
        <w:jc w:val="left"/>
        <w:rPr>
          <w:rFonts w:ascii="Arial"/>
          <w:sz w:val="11"/>
        </w:rPr>
      </w:pPr>
      <w:r>
        <w:rPr/>
        <w:pict>
          <v:group style="position:absolute;margin-left:94.924202pt;margin-top:10.15671pt;width:164.95pt;height:119.05pt;mso-position-horizontal-relative:page;mso-position-vertical-relative:paragraph;z-index:-88000" coordorigin="1898,203" coordsize="3299,2381">
            <v:line style="position:absolute" from="2204,2576" to="2204,2543" stroked="true" strokeweight=".3pt" strokecolor="#231f20">
              <v:stroke dashstyle="solid"/>
            </v:line>
            <v:shape style="position:absolute;left:-596;top:11778;width:3283;height:2373" coordorigin="-595,11778" coordsize="3283,2373" path="m1906,2576l1906,203m1906,2576l5189,2576e" filled="false" stroked="true" strokeweight=".3pt" strokecolor="#231f20">
              <v:path arrowok="t"/>
              <v:stroke dashstyle="solid"/>
            </v:shape>
            <v:line style="position:absolute" from="2536,2576" to="2536,2543" stroked="true" strokeweight=".3pt" strokecolor="#231f20">
              <v:stroke dashstyle="solid"/>
            </v:line>
            <v:line style="position:absolute" from="2867,2576" to="2867,2543" stroked="true" strokeweight=".3pt" strokecolor="#231f20">
              <v:stroke dashstyle="solid"/>
            </v:line>
            <v:line style="position:absolute" from="3199,2576" to="3199,2543" stroked="true" strokeweight=".3pt" strokecolor="#231f20">
              <v:stroke dashstyle="solid"/>
            </v:line>
            <v:line style="position:absolute" from="3531,2576" to="3531,2543" stroked="true" strokeweight=".3pt" strokecolor="#231f20">
              <v:stroke dashstyle="solid"/>
            </v:line>
            <v:line style="position:absolute" from="3862,2576" to="3862,2543" stroked="true" strokeweight=".3pt" strokecolor="#231f20">
              <v:stroke dashstyle="solid"/>
            </v:line>
            <v:line style="position:absolute" from="4194,2576" to="4194,2543" stroked="true" strokeweight=".3pt" strokecolor="#231f20">
              <v:stroke dashstyle="solid"/>
            </v:line>
            <v:line style="position:absolute" from="4525,2576" to="4525,2543" stroked="true" strokeweight=".3pt" strokecolor="#231f20">
              <v:stroke dashstyle="solid"/>
            </v:line>
            <v:line style="position:absolute" from="4857,2576" to="4857,2543" stroked="true" strokeweight=".3pt" strokecolor="#231f20">
              <v:stroke dashstyle="solid"/>
            </v:line>
            <v:line style="position:absolute" from="5189,2576" to="5189,2543" stroked="true" strokeweight=".3pt" strokecolor="#231f20">
              <v:stroke dashstyle="solid"/>
            </v:line>
            <v:line style="position:absolute" from="1906,2576" to="1938,2576" stroked="true" strokeweight=".3pt" strokecolor="#231f20">
              <v:stroke dashstyle="solid"/>
            </v:line>
            <v:line style="position:absolute" from="1906,1834" to="1938,1834" stroked="true" strokeweight=".3pt" strokecolor="#231f20">
              <v:stroke dashstyle="solid"/>
            </v:line>
            <v:line style="position:absolute" from="1906,1093" to="1938,1093" stroked="true" strokeweight=".3pt" strokecolor="#231f20">
              <v:stroke dashstyle="solid"/>
            </v:line>
            <v:line style="position:absolute" from="1906,351" to="1938,351" stroked="true" strokeweight=".3pt" strokecolor="#231f20">
              <v:stroke dashstyle="solid"/>
            </v:line>
            <v:shape style="position:absolute;left:1905;top:778;width:3284;height:1095" coordorigin="1906,778" coordsize="3284,1095" path="m1906,1807l1949,1811,2013,1817,2077,1823,2140,1829,2201,1835,2263,1841,2323,1847,2383,1853,2442,1859,2500,1865,2558,1870,2615,1872,2671,1870,2782,1853,2891,1821,2997,1777,3101,1722,3203,1658,3252,1623,3302,1587,3351,1549,3400,1511,3447,1471,3495,1430,3542,1389,3588,1348,3634,1307,3679,1265,3725,1225,3769,1185,3857,1106,3943,1033,4028,966,4111,907,4192,857,4272,818,4350,791,4427,779,4465,778,4502,782,4539,789,4576,798,4612,805,4648,813,4684,822,4720,829,4755,838,4789,846,4824,853,4859,862,4892,869,4926,877,4959,885,4992,893,5025,901,5058,909,5153,932,5185,940,5190,941e" filled="false" stroked="true" strokeweight=".75pt" strokecolor="#231f20">
              <v:path arrowok="t"/>
              <v:stroke dashstyle="solid"/>
            </v:shape>
            <v:shape style="position:absolute;left:1905;top:1809;width:3284;height:612" coordorigin="1906,1809" coordsize="3284,612" path="m1906,1809l1949,1816,2013,1827,2077,1837,2140,1847,2201,1857,2263,1867,2323,1877,2383,1887,2442,1896,2500,1906,2558,1916,2615,1925,2671,1935,2727,1945,2782,1954,2837,1963,2891,1972,2944,1982,2997,1991,3049,2001,3101,2010,3152,2019,3203,2028,3252,2037,3302,2046,3351,2054,3400,2063,3447,2072,3495,2080,3542,2089,3588,2098,3634,2107,3679,2115,3725,2123,3769,2131,3814,2140,3857,2149,3901,2157,3943,2165,3986,2173,4028,2181,4069,2189,4111,2197,4151,2205,4192,2214,4232,2221,4272,2229,4310,2237,4350,2245,4427,2260,4502,2275,4539,2283,4576,2290,4612,2298,4648,2306,4684,2313,4720,2320,4755,2328,4789,2335,4824,2342,4859,2350,4892,2357,4926,2364,4959,2371,4992,2378,5025,2385,5058,2392,5089,2400,5121,2406,5153,2413,5185,2420,5190,2421e" filled="false" stroked="true" strokeweight=".75pt" strokecolor="#231f20">
              <v:path arrowok="t"/>
              <v:stroke dashstyle="dash"/>
            </v:shape>
            <v:shape style="position:absolute;left:1905;top:320;width:3284;height:1872" coordorigin="1906,321" coordsize="3284,1872" path="m1906,2192l2013,2152,2077,2128,2140,2104,2201,2079,2263,2055,2323,2031,2383,2006,2442,1981,2500,1957,2558,1932,2615,1907,2671,1883,2727,1858,2782,1834,2837,1809,2891,1784,2997,1734,3049,1708,3101,1684,3152,1659,3203,1633,3302,1583,3351,1558,3400,1532,3447,1507,3542,1456,3634,1405,3725,1354,3814,1303,3857,1277,3901,1252,3943,1225,4028,1174,4111,1122,4151,1096,4192,1070,4232,1044,4272,1018,4310,992,4350,965,4389,939,4465,887,4502,860,4539,833,4576,807,4612,781,4648,754,4684,728,4720,701,4755,674,4789,648,4824,621,4859,594,5025,460,5089,406,5121,379,5153,352,5185,325,5190,321e" filled="false" stroked="true" strokeweight=".75pt" strokecolor="#00a850">
              <v:path arrowok="t"/>
              <v:stroke dashstyle="solid"/>
            </v:shape>
            <v:rect style="position:absolute;left:2082;top:404;width:1911;height:415" filled="true" fillcolor="#ffffff" stroked="false">
              <v:fill type="solid"/>
            </v:rect>
            <v:rect style="position:absolute;left:2082;top:404;width:1911;height:415" filled="false" stroked="true" strokeweight=".3pt" strokecolor="#ffffff">
              <v:stroke dashstyle="solid"/>
            </v:rect>
            <v:line style="position:absolute" from="2162,483" to="2558,483" stroked="true" strokeweight=".75pt" strokecolor="#231f20">
              <v:stroke dashstyle="solid"/>
            </v:line>
            <v:line style="position:absolute" from="2162,612" to="2558,612" stroked="true" strokeweight=".75pt" strokecolor="#231f20">
              <v:stroke dashstyle="dash"/>
            </v:line>
            <v:line style="position:absolute" from="2162,740" to="2558,740" stroked="true" strokeweight=".75pt" strokecolor="#00a850">
              <v:stroke dashstyle="solid"/>
            </v:line>
            <v:shape style="position:absolute;left:3206;top:1402;width:104;height:139" type="#_x0000_t75" stroked="false">
              <v:imagedata r:id="rId9" o:title=""/>
            </v:shape>
            <v:line style="position:absolute" from="1947,2474" to="2062,2473" stroked="true" strokeweight=".3pt" strokecolor="#231f20">
              <v:stroke dashstyle="solid"/>
            </v:line>
            <v:shape style="position:absolute;left:2032;top:2441;width:84;height:32" coordorigin="2032,2442" coordsize="84,32" path="m2032,2442l2062,2473,2116,2471,2032,2442xe" filled="true" fillcolor="#231f20" stroked="false">
              <v:path arrowok="t"/>
              <v:fill type="solid"/>
            </v:shape>
            <v:shape style="position:absolute;left:2032;top:2441;width:84;height:32" coordorigin="2032,2442" coordsize="84,32" path="m2032,2442l2116,2471,2062,2473,2032,2442e" filled="false" stroked="true" strokeweight=".3pt" strokecolor="#231f20">
              <v:path arrowok="t"/>
              <v:stroke dashstyle="solid"/>
            </v:shape>
            <v:shape style="position:absolute;left:2033;top:2471;width:83;height:33" coordorigin="2034,2471" coordsize="83,33" path="m2116,2471l2062,2473,2034,2504,2116,2471xe" filled="true" fillcolor="#231f20" stroked="false">
              <v:path arrowok="t"/>
              <v:fill type="solid"/>
            </v:shape>
            <v:line style="position:absolute" from="2103,2476" to="2218,2475" stroked="true" strokeweight=".3pt" strokecolor="#231f20">
              <v:stroke dashstyle="solid"/>
            </v:line>
            <v:shape style="position:absolute;left:2033;top:2471;width:83;height:33" coordorigin="2034,2471" coordsize="83,33" path="m2116,2471l2034,2504,2062,2473,2116,2471e" filled="false" stroked="true" strokeweight=".3pt" strokecolor="#231f20">
              <v:path arrowok="t"/>
              <v:stroke dashstyle="solid"/>
            </v:shape>
            <v:shape style="position:absolute;left:2188;top:2443;width:84;height:32" coordorigin="2189,2444" coordsize="84,32" path="m2189,2444l2218,2475,2272,2474,2189,2444xe" filled="true" fillcolor="#231f20" stroked="false">
              <v:path arrowok="t"/>
              <v:fill type="solid"/>
            </v:shape>
            <v:shape style="position:absolute;left:2188;top:2443;width:84;height:32" coordorigin="2189,2444" coordsize="84,32" path="m2189,2444l2272,2474,2218,2475,2189,2444e" filled="false" stroked="true" strokeweight=".3pt" strokecolor="#231f20">
              <v:path arrowok="t"/>
              <v:stroke dashstyle="solid"/>
            </v:shape>
            <v:shape style="position:absolute;left:2190;top:2473;width:83;height:33" coordorigin="2190,2474" coordsize="83,33" path="m2272,2474l2218,2475,2190,2506,2272,2474xe" filled="true" fillcolor="#231f20" stroked="false">
              <v:path arrowok="t"/>
              <v:fill type="solid"/>
            </v:shape>
            <v:line style="position:absolute" from="2247,2476" to="2361,2475" stroked="true" strokeweight=".3pt" strokecolor="#231f20">
              <v:stroke dashstyle="solid"/>
            </v:line>
            <v:shape style="position:absolute;left:2190;top:2473;width:83;height:33" coordorigin="2190,2474" coordsize="83,33" path="m2272,2474l2190,2506,2218,2475,2272,2474e" filled="false" stroked="true" strokeweight=".3pt" strokecolor="#231f20">
              <v:path arrowok="t"/>
              <v:stroke dashstyle="solid"/>
            </v:shape>
            <v:shape style="position:absolute;left:2332;top:2443;width:83;height:32" coordorigin="2332,2444" coordsize="83,32" path="m2332,2444l2361,2475,2415,2474,2332,2444xe" filled="true" fillcolor="#231f20" stroked="false">
              <v:path arrowok="t"/>
              <v:fill type="solid"/>
            </v:shape>
            <v:shape style="position:absolute;left:2332;top:2443;width:83;height:32" coordorigin="2332,2444" coordsize="83,32" path="m2332,2444l2415,2474,2361,2475,2332,2444e" filled="false" stroked="true" strokeweight=".3pt" strokecolor="#231f20">
              <v:path arrowok="t"/>
              <v:stroke dashstyle="solid"/>
            </v:shape>
            <v:shape style="position:absolute;left:2333;top:2473;width:83;height:33" coordorigin="2333,2474" coordsize="83,33" path="m2415,2474l2361,2475,2333,2506,2415,2474xe" filled="true" fillcolor="#231f20" stroked="false">
              <v:path arrowok="t"/>
              <v:fill type="solid"/>
            </v:shape>
            <v:line style="position:absolute" from="2390,2476" to="2505,2475" stroked="true" strokeweight=".3pt" strokecolor="#231f20">
              <v:stroke dashstyle="solid"/>
            </v:line>
            <v:shape style="position:absolute;left:2333;top:2473;width:83;height:33" coordorigin="2333,2474" coordsize="83,33" path="m2415,2474l2333,2506,2361,2475,2415,2474e" filled="false" stroked="true" strokeweight=".3pt" strokecolor="#231f20">
              <v:path arrowok="t"/>
              <v:stroke dashstyle="solid"/>
            </v:shape>
            <v:shape style="position:absolute;left:2475;top:2443;width:83;height:32" coordorigin="2475,2444" coordsize="83,32" path="m2475,2444l2505,2475,2558,2474,2475,2444xe" filled="true" fillcolor="#231f20" stroked="false">
              <v:path arrowok="t"/>
              <v:fill type="solid"/>
            </v:shape>
            <v:shape style="position:absolute;left:2475;top:2443;width:83;height:32" coordorigin="2475,2444" coordsize="83,32" path="m2475,2444l2558,2474,2505,2475,2475,2444e" filled="false" stroked="true" strokeweight=".3pt" strokecolor="#231f20">
              <v:path arrowok="t"/>
              <v:stroke dashstyle="solid"/>
            </v:shape>
            <v:shape style="position:absolute;left:2476;top:2473;width:83;height:33" coordorigin="2476,2474" coordsize="83,33" path="m2558,2474l2505,2475,2476,2506,2558,2474xe" filled="true" fillcolor="#231f20" stroked="false">
              <v:path arrowok="t"/>
              <v:fill type="solid"/>
            </v:shape>
            <v:line style="position:absolute" from="2533,2476" to="2648,2475" stroked="true" strokeweight=".3pt" strokecolor="#231f20">
              <v:stroke dashstyle="solid"/>
            </v:line>
            <v:shape style="position:absolute;left:2476;top:2473;width:83;height:33" coordorigin="2476,2474" coordsize="83,33" path="m2558,2474l2476,2506,2505,2475,2558,2474e" filled="false" stroked="true" strokeweight=".3pt" strokecolor="#231f20">
              <v:path arrowok="t"/>
              <v:stroke dashstyle="solid"/>
            </v:shape>
            <v:shape style="position:absolute;left:2618;top:2443;width:84;height:32" coordorigin="2619,2444" coordsize="84,32" path="m2619,2444l2648,2475,2702,2474,2619,2444xe" filled="true" fillcolor="#231f20" stroked="false">
              <v:path arrowok="t"/>
              <v:fill type="solid"/>
            </v:shape>
            <v:shape style="position:absolute;left:2618;top:2443;width:84;height:32" coordorigin="2619,2444" coordsize="84,32" path="m2619,2444l2702,2474,2648,2475,2619,2444e" filled="false" stroked="true" strokeweight=".3pt" strokecolor="#231f20">
              <v:path arrowok="t"/>
              <v:stroke dashstyle="solid"/>
            </v:shape>
            <v:shape style="position:absolute;left:2619;top:2473;width:83;height:33" coordorigin="2619,2474" coordsize="83,33" path="m2702,2474l2648,2475,2619,2506,2702,2474xe" filled="true" fillcolor="#231f20" stroked="false">
              <v:path arrowok="t"/>
              <v:fill type="solid"/>
            </v:shape>
            <v:line style="position:absolute" from="2839,2477" to="2743,2475" stroked="true" strokeweight=".3pt" strokecolor="#231f20">
              <v:stroke dashstyle="solid"/>
            </v:line>
            <v:shape style="position:absolute;left:2619;top:2473;width:83;height:33" coordorigin="2619,2474" coordsize="83,33" path="m2702,2474l2619,2506,2648,2475,2702,2474e" filled="false" stroked="true" strokeweight=".3pt" strokecolor="#231f20">
              <v:path arrowok="t"/>
              <v:stroke dashstyle="solid"/>
            </v:shape>
            <v:shape style="position:absolute;left:2689;top:2473;width:83;height:34" coordorigin="2689,2474" coordsize="83,34" path="m2689,2474l2771,2507,2743,2475,2689,2474xe" filled="true" fillcolor="#231f20" stroked="false">
              <v:path arrowok="t"/>
              <v:fill type="solid"/>
            </v:shape>
            <v:shape style="position:absolute;left:2689;top:2473;width:83;height:34" coordorigin="2689,2474" coordsize="83,34" path="m2771,2507l2689,2474,2743,2475,2771,2507e" filled="false" stroked="true" strokeweight=".3pt" strokecolor="#231f20">
              <v:path arrowok="t"/>
              <v:stroke dashstyle="solid"/>
            </v:shape>
            <v:shape style="position:absolute;left:2689;top:2444;width:84;height:31" coordorigin="2689,2444" coordsize="84,31" path="m2773,2444l2689,2474,2743,2475,2773,2444xe" filled="true" fillcolor="#231f20" stroked="false">
              <v:path arrowok="t"/>
              <v:fill type="solid"/>
            </v:shape>
            <v:line style="position:absolute" from="3184,2475" to="3087,2473" stroked="true" strokeweight=".3pt" strokecolor="#231f20">
              <v:stroke dashstyle="solid"/>
            </v:line>
            <v:shape style="position:absolute;left:2689;top:2444;width:84;height:31" coordorigin="2689,2444" coordsize="84,31" path="m2689,2474l2773,2444,2743,2475,2689,2474e" filled="false" stroked="true" strokeweight=".3pt" strokecolor="#231f20">
              <v:path arrowok="t"/>
              <v:stroke dashstyle="solid"/>
            </v:shape>
            <v:shape style="position:absolute;left:3033;top:2471;width:83;height:34" coordorigin="3034,2471" coordsize="83,34" path="m3034,2471l3116,2505,3087,2473,3034,2471xe" filled="true" fillcolor="#231f20" stroked="false">
              <v:path arrowok="t"/>
              <v:fill type="solid"/>
            </v:shape>
            <v:shape style="position:absolute;left:3033;top:2471;width:83;height:34" coordorigin="3034,2471" coordsize="83,34" path="m3116,2505l3034,2471,3087,2473,3116,2505e" filled="false" stroked="true" strokeweight=".3pt" strokecolor="#231f20">
              <v:path arrowok="t"/>
              <v:stroke dashstyle="solid"/>
            </v:shape>
            <v:shape style="position:absolute;left:3033;top:2442;width:83;height:31" coordorigin="3034,2442" coordsize="83,31" path="m3117,2442l3034,2471,3087,2473,3117,2442xe" filled="true" fillcolor="#231f20" stroked="false">
              <v:path arrowok="t"/>
              <v:fill type="solid"/>
            </v:shape>
            <v:line style="position:absolute" from="3314,2473" to="3218,2476" stroked="true" strokeweight=".3pt" strokecolor="#231f20">
              <v:stroke dashstyle="solid"/>
            </v:line>
            <v:shape style="position:absolute;left:3033;top:2442;width:83;height:31" coordorigin="3034,2442" coordsize="83,31" path="m3034,2471l3117,2442,3087,2473,3034,2471e" filled="false" stroked="true" strokeweight=".3pt" strokecolor="#231f20">
              <v:path arrowok="t"/>
              <v:stroke dashstyle="solid"/>
            </v:shape>
            <v:shape style="position:absolute;left:3163;top:2476;width:84;height:30" coordorigin="3164,2476" coordsize="84,30" path="m3218,2476l3164,2478,3247,2506,3218,2476xe" filled="true" fillcolor="#231f20" stroked="false">
              <v:path arrowok="t"/>
              <v:fill type="solid"/>
            </v:shape>
            <v:shape style="position:absolute;left:3163;top:2476;width:84;height:30" coordorigin="3164,2476" coordsize="84,30" path="m3247,2506l3164,2478,3218,2476,3247,2506e" filled="false" stroked="true" strokeweight=".3pt" strokecolor="#231f20">
              <v:path arrowok="t"/>
              <v:stroke dashstyle="solid"/>
            </v:shape>
            <v:shape style="position:absolute;left:3163;top:2443;width:82;height:34" coordorigin="3164,2444" coordsize="82,34" path="m3245,2444l3164,2478,3218,2476,3245,2444xe" filled="true" fillcolor="#231f20" stroked="false">
              <v:path arrowok="t"/>
              <v:fill type="solid"/>
            </v:shape>
            <v:line style="position:absolute" from="3613,2474" to="3696,2476" stroked="true" strokeweight=".3pt" strokecolor="#231f20">
              <v:stroke dashstyle="solid"/>
            </v:line>
            <v:shape style="position:absolute;left:3163;top:2443;width:82;height:34" coordorigin="3164,2444" coordsize="82,34" path="m3164,2478l3245,2444,3218,2476,3164,2478e" filled="false" stroked="true" strokeweight=".3pt" strokecolor="#231f20">
              <v:path arrowok="t"/>
              <v:stroke dashstyle="solid"/>
            </v:shape>
            <v:shape style="position:absolute;left:3667;top:2444;width:83;height:34" coordorigin="3668,2444" coordsize="83,34" path="m3668,2444l3696,2476,3750,2478,3668,2444xe" filled="true" fillcolor="#231f20" stroked="false">
              <v:path arrowok="t"/>
              <v:fill type="solid"/>
            </v:shape>
            <v:shape style="position:absolute;left:3667;top:2444;width:83;height:34" coordorigin="3668,2444" coordsize="83,34" path="m3668,2444l3750,2478,3696,2476,3668,2444e" filled="false" stroked="true" strokeweight=".3pt" strokecolor="#231f20">
              <v:path arrowok="t"/>
              <v:stroke dashstyle="solid"/>
            </v:shape>
            <v:shape style="position:absolute;left:3665;top:2476;width:85;height:31" coordorigin="3666,2476" coordsize="85,31" path="m3696,2476l3666,2507,3750,2478,3696,2476xe" filled="true" fillcolor="#231f20" stroked="false">
              <v:path arrowok="t"/>
              <v:fill type="solid"/>
            </v:shape>
            <v:line style="position:absolute" from="3730,2471" to="3814,2474" stroked="true" strokeweight=".3pt" strokecolor="#231f20">
              <v:stroke dashstyle="solid"/>
            </v:line>
            <v:shape style="position:absolute;left:3665;top:2476;width:85;height:31" coordorigin="3666,2476" coordsize="85,31" path="m3750,2478l3666,2507,3696,2476,3750,2478e" filled="false" stroked="true" strokeweight=".3pt" strokecolor="#231f20">
              <v:path arrowok="t"/>
              <v:stroke dashstyle="solid"/>
            </v:shape>
            <v:shape style="position:absolute;left:3785;top:2442;width:83;height:34" coordorigin="3785,2442" coordsize="83,34" path="m3785,2442l3814,2474,3867,2476,3785,2442xe" filled="true" fillcolor="#231f20" stroked="false">
              <v:path arrowok="t"/>
              <v:fill type="solid"/>
            </v:shape>
            <v:shape style="position:absolute;left:3785;top:2442;width:83;height:34" coordorigin="3785,2442" coordsize="83,34" path="m3785,2442l3867,2476,3814,2474,3785,2442e" filled="false" stroked="true" strokeweight=".3pt" strokecolor="#231f20">
              <v:path arrowok="t"/>
              <v:stroke dashstyle="solid"/>
            </v:shape>
            <v:shape style="position:absolute;left:3783;top:2474;width:85;height:31" coordorigin="3783,2474" coordsize="85,31" path="m3814,2474l3783,2505,3867,2476,3814,2474xe" filled="true" fillcolor="#231f20" stroked="false">
              <v:path arrowok="t"/>
              <v:fill type="solid"/>
            </v:shape>
            <v:line style="position:absolute" from="3958,2473" to="4053,2476" stroked="true" strokeweight=".3pt" strokecolor="#231f20">
              <v:stroke dashstyle="solid"/>
            </v:line>
            <v:shape style="position:absolute;left:3783;top:2474;width:85;height:31" coordorigin="3783,2474" coordsize="85,31" path="m3867,2476l3783,2505,3814,2474,3867,2476e" filled="false" stroked="true" strokeweight=".3pt" strokecolor="#231f20">
              <v:path arrowok="t"/>
              <v:stroke dashstyle="solid"/>
            </v:shape>
            <v:shape style="position:absolute;left:4025;top:2443;width:82;height:34" coordorigin="4026,2444" coordsize="82,34" path="m4026,2444l4053,2476,4107,2478,4026,2444xe" filled="true" fillcolor="#231f20" stroked="false">
              <v:path arrowok="t"/>
              <v:fill type="solid"/>
            </v:shape>
            <v:shape style="position:absolute;left:4025;top:2443;width:82;height:34" coordorigin="4026,2444" coordsize="82,34" path="m4026,2444l4107,2478,4053,2476,4026,2444e" filled="false" stroked="true" strokeweight=".3pt" strokecolor="#231f20">
              <v:path arrowok="t"/>
              <v:stroke dashstyle="solid"/>
            </v:shape>
            <v:shape style="position:absolute;left:4022;top:2475;width:85;height:31" coordorigin="4023,2476" coordsize="85,31" path="m4053,2476l4023,2506,4107,2478,4053,2476xe" filled="true" fillcolor="#231f20" stroked="false">
              <v:path arrowok="t"/>
              <v:fill type="solid"/>
            </v:shape>
            <v:line style="position:absolute" from="3847,2474" to="3930,2476" stroked="true" strokeweight=".3pt" strokecolor="#231f20">
              <v:stroke dashstyle="solid"/>
            </v:line>
            <v:shape style="position:absolute;left:4022;top:2475;width:85;height:31" coordorigin="4023,2476" coordsize="85,31" path="m4107,2478l4023,2506,4053,2476,4107,2478e" filled="false" stroked="true" strokeweight=".3pt" strokecolor="#231f20">
              <v:path arrowok="t"/>
              <v:stroke dashstyle="solid"/>
            </v:shape>
            <v:shape style="position:absolute;left:3902;top:2444;width:82;height:34" coordorigin="3903,2444" coordsize="82,34" path="m3903,2444l3930,2476,3984,2478,3903,2444xe" filled="true" fillcolor="#231f20" stroked="false">
              <v:path arrowok="t"/>
              <v:fill type="solid"/>
            </v:shape>
            <v:shape style="position:absolute;left:3902;top:2444;width:82;height:34" coordorigin="3903,2444" coordsize="82,34" path="m3903,2444l3984,2478,3930,2476,3903,2444e" filled="false" stroked="true" strokeweight=".3pt" strokecolor="#231f20">
              <v:path arrowok="t"/>
              <v:stroke dashstyle="solid"/>
            </v:shape>
            <v:shape style="position:absolute;left:3900;top:2476;width:84;height:31" coordorigin="3901,2476" coordsize="84,31" path="m3930,2476l3901,2507,3984,2478,3930,2476xe" filled="true" fillcolor="#231f20" stroked="false">
              <v:path arrowok="t"/>
              <v:fill type="solid"/>
            </v:shape>
            <v:line style="position:absolute" from="4095,2475" to="4183,2476" stroked="true" strokeweight=".3pt" strokecolor="#231f20">
              <v:stroke dashstyle="solid"/>
            </v:line>
            <v:shape style="position:absolute;left:3900;top:2476;width:84;height:31" coordorigin="3901,2476" coordsize="84,31" path="m3984,2478l3901,2507,3930,2476,3984,2478e" filled="false" stroked="true" strokeweight=".3pt" strokecolor="#231f20">
              <v:path arrowok="t"/>
              <v:stroke dashstyle="solid"/>
            </v:shape>
            <v:shape style="position:absolute;left:4154;top:2445;width:83;height:33" coordorigin="4155,2445" coordsize="83,33" path="m4155,2445l4183,2476,4237,2478,4155,2445xe" filled="true" fillcolor="#231f20" stroked="false">
              <v:path arrowok="t"/>
              <v:fill type="solid"/>
            </v:shape>
            <v:shape style="position:absolute;left:4154;top:2445;width:83;height:33" coordorigin="4155,2445" coordsize="83,33" path="m4155,2445l4237,2478,4183,2476,4155,2445e" filled="false" stroked="true" strokeweight=".3pt" strokecolor="#231f20">
              <v:path arrowok="t"/>
              <v:stroke dashstyle="solid"/>
            </v:shape>
            <v:shape style="position:absolute;left:4153;top:2476;width:84;height:32" coordorigin="4154,2476" coordsize="84,32" path="m4183,2476l4154,2507,4237,2478,4183,2476xe" filled="true" fillcolor="#231f20" stroked="false">
              <v:path arrowok="t"/>
              <v:fill type="solid"/>
            </v:shape>
            <v:line style="position:absolute" from="4219,2477" to="4301,2474" stroked="true" strokeweight=".3pt" strokecolor="#231f20">
              <v:stroke dashstyle="solid"/>
            </v:line>
            <v:shape style="position:absolute;left:4153;top:2476;width:84;height:32" coordorigin="4154,2476" coordsize="84,32" path="m4237,2478l4154,2507,4183,2476,4237,2478e" filled="false" stroked="true" strokeweight=".3pt" strokecolor="#231f20">
              <v:path arrowok="t"/>
              <v:stroke dashstyle="solid"/>
            </v:shape>
            <v:shape style="position:absolute;left:4270;top:2443;width:85;height:30" coordorigin="4270,2444" coordsize="85,30" path="m4270,2444l4301,2474,4355,2471,4270,2444xe" filled="true" fillcolor="#231f20" stroked="false">
              <v:path arrowok="t"/>
              <v:fill type="solid"/>
            </v:shape>
            <v:shape style="position:absolute;left:4270;top:2443;width:85;height:30" coordorigin="4270,2444" coordsize="85,30" path="m4270,2444l4355,2471,4301,2474,4270,2444e" filled="false" stroked="true" strokeweight=".3pt" strokecolor="#231f20">
              <v:path arrowok="t"/>
              <v:stroke dashstyle="solid"/>
            </v:shape>
            <v:shape style="position:absolute;left:4272;top:2471;width:83;height:35" coordorigin="4272,2471" coordsize="83,35" path="m4355,2471l4301,2474,4272,2506,4355,2471xe" filled="true" fillcolor="#231f20" stroked="false">
              <v:path arrowok="t"/>
              <v:fill type="solid"/>
            </v:shape>
            <v:line style="position:absolute" from="4342,2473" to="4431,2472" stroked="true" strokeweight=".3pt" strokecolor="#231f20">
              <v:stroke dashstyle="solid"/>
            </v:line>
            <v:shape style="position:absolute;left:4272;top:2471;width:83;height:35" coordorigin="4272,2471" coordsize="83,35" path="m4355,2471l4272,2506,4301,2474,4355,2471e" filled="false" stroked="true" strokeweight=".3pt" strokecolor="#231f20">
              <v:path arrowok="t"/>
              <v:stroke dashstyle="solid"/>
            </v:shape>
            <v:shape style="position:absolute;left:4401;top:2441;width:83;height:32" coordorigin="4402,2441" coordsize="83,32" path="m4402,2441l4431,2472,4485,2471,4402,2441xe" filled="true" fillcolor="#231f20" stroked="false">
              <v:path arrowok="t"/>
              <v:fill type="solid"/>
            </v:shape>
            <v:shape style="position:absolute;left:4401;top:2441;width:83;height:32" coordorigin="4402,2441" coordsize="83,32" path="m4402,2441l4485,2471,4431,2472,4402,2441e" filled="false" stroked="true" strokeweight=".3pt" strokecolor="#231f20">
              <v:path arrowok="t"/>
              <v:stroke dashstyle="solid"/>
            </v:shape>
            <v:shape style="position:absolute;left:4401;top:2471;width:83;height:32" coordorigin="4402,2471" coordsize="83,32" path="m4485,2471l4431,2472,4402,2503,4485,2471xe" filled="true" fillcolor="#231f20" stroked="false">
              <v:path arrowok="t"/>
              <v:fill type="solid"/>
            </v:shape>
            <v:line style="position:absolute" from="4453,2479" to="4535,2482" stroked="true" strokeweight=".3pt" strokecolor="#231f20">
              <v:stroke dashstyle="solid"/>
            </v:line>
            <v:shape style="position:absolute;left:4401;top:2471;width:83;height:32" coordorigin="4402,2471" coordsize="83,32" path="m4485,2471l4402,2503,4431,2472,4485,2471e" filled="false" stroked="true" strokeweight=".3pt" strokecolor="#231f20">
              <v:path arrowok="t"/>
              <v:stroke dashstyle="solid"/>
            </v:shape>
            <v:shape style="position:absolute;left:4506;top:2450;width:83;height:34" coordorigin="4507,2450" coordsize="83,34" path="m4507,2450l4535,2482,4589,2484,4507,2450xe" filled="true" fillcolor="#231f20" stroked="false">
              <v:path arrowok="t"/>
              <v:fill type="solid"/>
            </v:shape>
            <v:shape style="position:absolute;left:4506;top:2450;width:83;height:34" coordorigin="4507,2450" coordsize="83,34" path="m4507,2450l4589,2484,4535,2482,4507,2450e" filled="false" stroked="true" strokeweight=".3pt" strokecolor="#231f20">
              <v:path arrowok="t"/>
              <v:stroke dashstyle="solid"/>
            </v:shape>
            <v:shape style="position:absolute;left:4504;top:2481;width:85;height:31" coordorigin="4505,2482" coordsize="85,31" path="m4535,2482l4505,2512,4589,2484,4535,2482xe" filled="true" fillcolor="#231f20" stroked="false">
              <v:path arrowok="t"/>
              <v:fill type="solid"/>
            </v:shape>
            <v:line style="position:absolute" from="4771,2478" to="4656,2480" stroked="true" strokeweight=".3pt" strokecolor="#231f20">
              <v:stroke dashstyle="solid"/>
            </v:line>
            <v:shape style="position:absolute;left:4504;top:2481;width:85;height:31" coordorigin="4505,2482" coordsize="85,31" path="m4589,2484l4505,2512,4535,2482,4589,2484e" filled="false" stroked="true" strokeweight=".3pt" strokecolor="#231f20">
              <v:path arrowok="t"/>
              <v:stroke dashstyle="solid"/>
            </v:shape>
            <v:shape style="position:absolute;left:4602;top:2480;width:84;height:31" coordorigin="4602,2480" coordsize="84,31" path="m4656,2480l4602,2482,4686,2511,4656,2480xe" filled="true" fillcolor="#231f20" stroked="false">
              <v:path arrowok="t"/>
              <v:fill type="solid"/>
            </v:shape>
            <v:shape style="position:absolute;left:4602;top:2480;width:84;height:31" coordorigin="4602,2480" coordsize="84,31" path="m4686,2511l4602,2482,4656,2480,4686,2511e" filled="false" stroked="true" strokeweight=".3pt" strokecolor="#231f20">
              <v:path arrowok="t"/>
              <v:stroke dashstyle="solid"/>
            </v:shape>
            <v:shape style="position:absolute;left:4602;top:2448;width:83;height:34" coordorigin="4602,2449" coordsize="83,34" path="m4684,2449l4602,2482,4656,2480,4684,2449xe" filled="true" fillcolor="#231f20" stroked="false">
              <v:path arrowok="t"/>
              <v:fill type="solid"/>
            </v:shape>
            <v:line style="position:absolute" from="4888,2478" to="4792,2482" stroked="true" strokeweight=".3pt" strokecolor="#231f20">
              <v:stroke dashstyle="solid"/>
            </v:line>
            <v:shape style="position:absolute;left:4602;top:2448;width:83;height:34" coordorigin="4602,2449" coordsize="83,34" path="m4602,2482l4684,2449,4656,2480,4602,2482e" filled="false" stroked="true" strokeweight=".3pt" strokecolor="#231f20">
              <v:path arrowok="t"/>
              <v:stroke dashstyle="solid"/>
            </v:shape>
            <v:shape style="position:absolute;left:4738;top:2481;width:85;height:30" coordorigin="4738,2482" coordsize="85,30" path="m4792,2482l4738,2484,4823,2512,4792,2482xe" filled="true" fillcolor="#231f20" stroked="false">
              <v:path arrowok="t"/>
              <v:fill type="solid"/>
            </v:shape>
            <v:shape style="position:absolute;left:4738;top:2481;width:85;height:30" coordorigin="4738,2482" coordsize="85,30" path="m4823,2512l4738,2484,4792,2482,4823,2512e" filled="false" stroked="true" strokeweight=".3pt" strokecolor="#231f20">
              <v:path arrowok="t"/>
              <v:stroke dashstyle="solid"/>
            </v:shape>
            <v:shape style="position:absolute;left:4738;top:2449;width:82;height:35" coordorigin="4738,2449" coordsize="82,35" path="m4820,2449l4738,2484,4792,2482,4820,2449xe" filled="true" fillcolor="#231f20" stroked="false">
              <v:path arrowok="t"/>
              <v:fill type="solid"/>
            </v:shape>
            <v:line style="position:absolute" from="5000,2483" to="4903,2481" stroked="true" strokeweight=".3pt" strokecolor="#231f20">
              <v:stroke dashstyle="solid"/>
            </v:line>
            <v:shape style="position:absolute;left:4738;top:2449;width:82;height:35" coordorigin="4738,2449" coordsize="82,35" path="m4738,2484l4820,2449,4792,2482,4738,2484e" filled="false" stroked="true" strokeweight=".3pt" strokecolor="#231f20">
              <v:path arrowok="t"/>
              <v:stroke dashstyle="solid"/>
            </v:shape>
            <v:shape style="position:absolute;left:4848;top:2479;width:83;height:34" coordorigin="4849,2480" coordsize="83,34" path="m4849,2480l4931,2513,4903,2481,4849,2480xe" filled="true" fillcolor="#231f20" stroked="false">
              <v:path arrowok="t"/>
              <v:fill type="solid"/>
            </v:shape>
            <v:shape style="position:absolute;left:4848;top:2479;width:83;height:34" coordorigin="4849,2480" coordsize="83,34" path="m4931,2513l4849,2480,4903,2481,4931,2513e" filled="false" stroked="true" strokeweight=".3pt" strokecolor="#231f20">
              <v:path arrowok="t"/>
              <v:stroke dashstyle="solid"/>
            </v:shape>
            <v:shape style="position:absolute;left:4848;top:2450;width:84;height:31" coordorigin="4849,2451" coordsize="84,31" path="m4932,2451l4849,2480,4903,2481,4932,2451xe" filled="true" fillcolor="#231f20" stroked="false">
              <v:path arrowok="t"/>
              <v:fill type="solid"/>
            </v:shape>
            <v:line style="position:absolute" from="5148,2484" to="5040,2485" stroked="true" strokeweight=".3pt" strokecolor="#231f20">
              <v:stroke dashstyle="solid"/>
            </v:line>
            <v:shape style="position:absolute;left:4848;top:2450;width:84;height:31" coordorigin="4849,2451" coordsize="84,31" path="m4849,2480l4932,2451,4903,2481,4849,2480e" filled="false" stroked="true" strokeweight=".3pt" strokecolor="#231f20">
              <v:path arrowok="t"/>
              <v:stroke dashstyle="solid"/>
            </v:shape>
            <v:shape style="position:absolute;left:4985;top:2485;width:84;height:32" coordorigin="4986,2485" coordsize="84,32" path="m5040,2485l4986,2486,5069,2516,5040,2485xe" filled="true" fillcolor="#231f20" stroked="false">
              <v:path arrowok="t"/>
              <v:fill type="solid"/>
            </v:shape>
            <v:shape style="position:absolute;left:4985;top:2485;width:84;height:32" coordorigin="4986,2485" coordsize="84,32" path="m5069,2516l4986,2486,5040,2485,5069,2516e" filled="false" stroked="true" strokeweight=".3pt" strokecolor="#231f20">
              <v:path arrowok="t"/>
              <v:stroke dashstyle="solid"/>
            </v:shape>
            <v:shape style="position:absolute;left:4985;top:2454;width:83;height:32" coordorigin="4986,2454" coordsize="83,32" path="m5069,2454l4986,2486,5040,2485,5069,2454xe" filled="true" fillcolor="#231f20" stroked="false">
              <v:path arrowok="t"/>
              <v:fill type="solid"/>
            </v:shape>
            <v:line style="position:absolute" from="3060,2477" to="2964,2475" stroked="true" strokeweight=".3pt" strokecolor="#231f20">
              <v:stroke dashstyle="solid"/>
            </v:line>
            <v:shape style="position:absolute;left:4985;top:2454;width:83;height:32" coordorigin="4986,2454" coordsize="83,32" path="m4986,2486l5069,2454,5040,2485,4986,2486e" filled="false" stroked="true" strokeweight=".3pt" strokecolor="#231f20">
              <v:path arrowok="t"/>
              <v:stroke dashstyle="solid"/>
            </v:shape>
            <v:shape style="position:absolute;left:2910;top:2473;width:83;height:34" coordorigin="2910,2474" coordsize="83,34" path="m2910,2474l2992,2507,2964,2475,2910,2474xe" filled="true" fillcolor="#231f20" stroked="false">
              <v:path arrowok="t"/>
              <v:fill type="solid"/>
            </v:shape>
            <v:shape style="position:absolute;left:2910;top:2473;width:83;height:34" coordorigin="2910,2474" coordsize="83,34" path="m2992,2507l2910,2474,2964,2475,2992,2507e" filled="false" stroked="true" strokeweight=".3pt" strokecolor="#231f20">
              <v:path arrowok="t"/>
              <v:stroke dashstyle="solid"/>
            </v:shape>
            <v:shape style="position:absolute;left:2910;top:2444;width:84;height:31" coordorigin="2910,2444" coordsize="84,31" path="m2994,2444l2910,2474,2964,2475,2994,2444xe" filled="true" fillcolor="#231f20" stroked="false">
              <v:path arrowok="t"/>
              <v:fill type="solid"/>
            </v:shape>
            <v:line style="position:absolute" from="2988,2471" to="2867,2474" stroked="true" strokeweight=".3pt" strokecolor="#231f20">
              <v:stroke dashstyle="solid"/>
            </v:line>
            <v:shape style="position:absolute;left:2910;top:2444;width:84;height:31" coordorigin="2910,2444" coordsize="84,31" path="m2910,2474l2994,2444,2964,2475,2910,2474e" filled="false" stroked="true" strokeweight=".3pt" strokecolor="#231f20">
              <v:path arrowok="t"/>
              <v:stroke dashstyle="solid"/>
            </v:shape>
            <v:shape style="position:absolute;left:2812;top:2474;width:84;height:31" coordorigin="2813,2474" coordsize="84,31" path="m2867,2474l2813,2476,2896,2505,2867,2474xe" filled="true" fillcolor="#231f20" stroked="false">
              <v:path arrowok="t"/>
              <v:fill type="solid"/>
            </v:shape>
            <v:shape style="position:absolute;left:2812;top:2474;width:84;height:31" coordorigin="2813,2474" coordsize="84,31" path="m2896,2505l2813,2476,2867,2474,2896,2505e" filled="false" stroked="true" strokeweight=".3pt" strokecolor="#231f20">
              <v:path arrowok="t"/>
              <v:stroke dashstyle="solid"/>
            </v:shape>
            <v:shape style="position:absolute;left:2812;top:2442;width:83;height:34" coordorigin="2813,2442" coordsize="83,34" path="m2895,2442l2813,2476,2867,2474,2895,2442xe" filled="true" fillcolor="#231f20" stroked="false">
              <v:path arrowok="t"/>
              <v:fill type="solid"/>
            </v:shape>
            <v:line style="position:absolute" from="3339,2476" to="3455,2475" stroked="true" strokeweight=".3pt" strokecolor="#231f20">
              <v:stroke dashstyle="solid"/>
            </v:line>
            <v:shape style="position:absolute;left:2812;top:2442;width:83;height:34" coordorigin="2813,2442" coordsize="83,34" path="m2813,2476l2895,2442,2867,2474,2813,2476e" filled="false" stroked="true" strokeweight=".3pt" strokecolor="#231f20">
              <v:path arrowok="t"/>
              <v:stroke dashstyle="solid"/>
            </v:shape>
            <v:shape style="position:absolute;left:3425;top:2443;width:84;height:32" coordorigin="3425,2444" coordsize="84,32" path="m3425,2444l3455,2475,3509,2474,3425,2444xe" filled="true" fillcolor="#231f20" stroked="false">
              <v:path arrowok="t"/>
              <v:fill type="solid"/>
            </v:shape>
            <v:shape style="position:absolute;left:3425;top:2443;width:84;height:32" coordorigin="3425,2444" coordsize="84,32" path="m3425,2444l3509,2474,3455,2475,3425,2444e" filled="false" stroked="true" strokeweight=".3pt" strokecolor="#231f20">
              <v:path arrowok="t"/>
              <v:stroke dashstyle="solid"/>
            </v:shape>
            <v:shape style="position:absolute;left:3426;top:2473;width:83;height:33" coordorigin="3427,2474" coordsize="83,33" path="m3509,2474l3455,2475,3427,2506,3509,2474xe" filled="true" fillcolor="#231f20" stroked="false">
              <v:path arrowok="t"/>
              <v:fill type="solid"/>
            </v:shape>
            <v:line style="position:absolute" from="3489,2478" to="3585,2474" stroked="true" strokeweight=".3pt" strokecolor="#231f20">
              <v:stroke dashstyle="solid"/>
            </v:line>
            <v:shape style="position:absolute;left:3426;top:2473;width:83;height:33" coordorigin="3427,2474" coordsize="83,33" path="m3509,2474l3427,2506,3455,2475,3509,2474e" filled="false" stroked="true" strokeweight=".3pt" strokecolor="#231f20">
              <v:path arrowok="t"/>
              <v:stroke dashstyle="solid"/>
            </v:shape>
            <v:shape style="position:absolute;left:3554;top:2443;width:85;height:30" coordorigin="3554,2444" coordsize="85,30" path="m3554,2444l3585,2474,3639,2471,3554,2444xe" filled="true" fillcolor="#231f20" stroked="false">
              <v:path arrowok="t"/>
              <v:fill type="solid"/>
            </v:shape>
            <v:shape style="position:absolute;left:3554;top:2443;width:85;height:30" coordorigin="3554,2444" coordsize="85,30" path="m3554,2444l3639,2471,3585,2474,3554,2444e" filled="false" stroked="true" strokeweight=".3pt" strokecolor="#231f20">
              <v:path arrowok="t"/>
              <v:stroke dashstyle="solid"/>
            </v:shape>
            <v:shape style="position:absolute;left:3557;top:2471;width:82;height:35" coordorigin="3557,2471" coordsize="82,35" path="m3639,2471l3585,2474,3557,2506,3639,2471xe" filled="true" fillcolor="#231f20" stroked="false">
              <v:path arrowok="t"/>
              <v:fill type="solid"/>
            </v:shape>
            <v:shape style="position:absolute;left:3557;top:2471;width:82;height:35" coordorigin="3557,2471" coordsize="82,35" path="m3639,2471l3557,2506,3585,2474,3639,2471e" filled="false" stroked="true" strokeweight=".3pt" strokecolor="#231f20">
              <v:path arrowok="t"/>
              <v:stroke dashstyle="solid"/>
            </v:shape>
            <v:line style="position:absolute" from="4595,807" to="4595,2584" stroked="true" strokeweight=".75pt" strokecolor="#949698">
              <v:stroke dashstyle="dash"/>
            </v:line>
            <v:line style="position:absolute" from="3333,1598" to="3333,2559" stroked="true" strokeweight=".75pt" strokecolor="#949698">
              <v:stroke dashstyle="dash"/>
            </v:line>
            <v:line style="position:absolute" from="2695,1876" to="2695,2578" stroked="true" strokeweight=".75pt" strokecolor="#949698">
              <v:stroke dashstyle="dash"/>
            </v:line>
            <v:line style="position:absolute" from="2657,1629" to="2676,1801" stroked="true" strokeweight=".3pt" strokecolor="#231f20">
              <v:stroke dashstyle="solid"/>
            </v:line>
            <v:shape style="position:absolute;left:2675;top:1768;width:28;height:86" coordorigin="2676,1769" coordsize="28,86" path="m2704,1769l2676,1801,2682,1854,2704,1769xe" filled="true" fillcolor="#231f20" stroked="false">
              <v:path arrowok="t"/>
              <v:fill type="solid"/>
            </v:shape>
            <v:shape style="position:absolute;left:2675;top:1768;width:28;height:86" coordorigin="2676,1769" coordsize="28,86" path="m2704,1769l2682,1854,2676,1801,2704,1769e" filled="false" stroked="true" strokeweight=".3pt" strokecolor="#231f20">
              <v:path arrowok="t"/>
              <v:stroke dashstyle="solid"/>
            </v:shape>
            <v:shape style="position:absolute;left:2642;top:1775;width:41;height:79" coordorigin="2642,1775" coordsize="41,79" path="m2642,1775l2682,1854,2676,1801,2642,1775xe" filled="true" fillcolor="#231f20" stroked="false">
              <v:path arrowok="t"/>
              <v:fill type="solid"/>
            </v:shape>
            <v:shape style="position:absolute;left:2642;top:1775;width:41;height:79" coordorigin="2642,1775" coordsize="41,79" path="m2682,1854l2642,1775,2676,1801,2682,1854e" filled="false" stroked="true" strokeweight=".3pt" strokecolor="#231f20">
              <v:path arrowok="t"/>
              <v:stroke dashstyle="solid"/>
            </v:shape>
            <v:line style="position:absolute" from="2492,2077" to="2552,1983" stroked="true" strokeweight=".3pt" strokecolor="#231f20">
              <v:stroke dashstyle="solid"/>
            </v:line>
            <v:shape style="position:absolute;left:2510;top:1937;width:70;height:54" coordorigin="2510,1937" coordsize="70,54" path="m2580,1937l2510,1990,2552,1983,2580,1937xe" filled="true" fillcolor="#231f20" stroked="false">
              <v:path arrowok="t"/>
              <v:fill type="solid"/>
            </v:shape>
            <v:shape style="position:absolute;left:2510;top:1937;width:70;height:54" coordorigin="2510,1937" coordsize="70,54" path="m2510,1990l2580,1937,2552,1983,2510,1990e" filled="false" stroked="true" strokeweight=".3pt" strokecolor="#231f20">
              <v:path arrowok="t"/>
              <v:stroke dashstyle="solid"/>
            </v:shape>
            <v:shape style="position:absolute;left:2551;top:1937;width:29;height:87" coordorigin="2552,1937" coordsize="29,87" path="m2580,1937l2552,1983,2563,2024,2580,1937xe" filled="true" fillcolor="#231f20" stroked="false">
              <v:path arrowok="t"/>
              <v:fill type="solid"/>
            </v:shape>
            <v:shape style="position:absolute;left:2551;top:1937;width:29;height:87" coordorigin="2552,1937" coordsize="29,87" path="m2580,1937l2563,2024,2552,1983,2580,1937e" filled="false" stroked="true" strokeweight=".3pt" strokecolor="#231f20">
              <v:path arrowok="t"/>
              <v:stroke dashstyle="solid"/>
            </v:shape>
            <v:shape style="position:absolute;left:4412;top:610;width:197;height:143" type="#_x0000_t202" filled="false" stroked="false">
              <v:textbox inset="0,0,0,0">
                <w:txbxContent>
                  <w:p>
                    <w:pPr>
                      <w:spacing w:line="134" w:lineRule="exact" w:before="0"/>
                      <w:ind w:left="0" w:right="0" w:firstLine="0"/>
                      <w:jc w:val="left"/>
                      <w:rPr>
                        <w:rFonts w:ascii="Garamond"/>
                        <w:i/>
                        <w:sz w:val="13"/>
                      </w:rPr>
                    </w:pPr>
                    <w:r>
                      <w:rPr>
                        <w:rFonts w:ascii="Garamond"/>
                        <w:i/>
                        <w:color w:val="231F20"/>
                        <w:w w:val="105"/>
                        <w:sz w:val="13"/>
                      </w:rPr>
                      <w:t>E</w:t>
                    </w:r>
                    <w:r>
                      <w:rPr>
                        <w:rFonts w:ascii="Garamond"/>
                        <w:i/>
                        <w:color w:val="231F20"/>
                        <w:w w:val="105"/>
                        <w:sz w:val="13"/>
                        <w:vertAlign w:val="subscript"/>
                      </w:rPr>
                      <w:t>H</w:t>
                    </w:r>
                  </w:p>
                </w:txbxContent>
              </v:textbox>
              <w10:wrap type="none"/>
            </v:shape>
            <v:shape style="position:absolute;left:3028;top:1286;width:183;height:143" type="#_x0000_t202" filled="false" stroked="false">
              <v:textbox inset="0,0,0,0">
                <w:txbxContent>
                  <w:p>
                    <w:pPr>
                      <w:spacing w:line="134" w:lineRule="exact" w:before="0"/>
                      <w:ind w:left="0" w:right="0" w:firstLine="0"/>
                      <w:jc w:val="left"/>
                      <w:rPr>
                        <w:rFonts w:ascii="Garamond"/>
                        <w:i/>
                        <w:sz w:val="13"/>
                      </w:rPr>
                    </w:pPr>
                    <w:r>
                      <w:rPr>
                        <w:rFonts w:ascii="Garamond"/>
                        <w:i/>
                        <w:color w:val="231F20"/>
                        <w:sz w:val="13"/>
                      </w:rPr>
                      <w:t>E</w:t>
                    </w:r>
                    <w:r>
                      <w:rPr>
                        <w:rFonts w:ascii="Garamond"/>
                        <w:i/>
                        <w:color w:val="231F20"/>
                        <w:sz w:val="13"/>
                        <w:vertAlign w:val="subscript"/>
                      </w:rPr>
                      <w:t>U</w:t>
                    </w:r>
                  </w:p>
                </w:txbxContent>
              </v:textbox>
              <w10:wrap type="none"/>
            </v:shape>
            <v:shape style="position:absolute;left:2579;top:1509;width:166;height:143" type="#_x0000_t202" filled="false" stroked="false">
              <v:textbox inset="0,0,0,0">
                <w:txbxContent>
                  <w:p>
                    <w:pPr>
                      <w:spacing w:line="134" w:lineRule="exact" w:before="0"/>
                      <w:ind w:left="0" w:right="0" w:firstLine="0"/>
                      <w:jc w:val="left"/>
                      <w:rPr>
                        <w:rFonts w:ascii="Tahoma"/>
                        <w:sz w:val="13"/>
                      </w:rPr>
                    </w:pPr>
                    <w:r>
                      <w:rPr>
                        <w:rFonts w:ascii="Garamond"/>
                        <w:i/>
                        <w:color w:val="231F20"/>
                        <w:sz w:val="13"/>
                      </w:rPr>
                      <w:t>E</w:t>
                    </w:r>
                    <w:r>
                      <w:rPr>
                        <w:rFonts w:ascii="Tahoma"/>
                        <w:color w:val="231F20"/>
                        <w:sz w:val="13"/>
                        <w:vertAlign w:val="subscript"/>
                      </w:rPr>
                      <w:t>0</w:t>
                    </w:r>
                  </w:p>
                </w:txbxContent>
              </v:textbox>
              <w10:wrap type="none"/>
            </v:shape>
            <v:shape style="position:absolute;left:2385;top:2069;width:115;height:133" type="#_x0000_t202" filled="false" stroked="false">
              <v:textbox inset="0,0,0,0">
                <w:txbxContent>
                  <w:p>
                    <w:pPr>
                      <w:spacing w:line="133" w:lineRule="exact" w:before="0"/>
                      <w:ind w:left="0" w:right="0" w:firstLine="0"/>
                      <w:jc w:val="left"/>
                      <w:rPr>
                        <w:rFonts w:ascii="Garamond"/>
                        <w:i/>
                        <w:sz w:val="13"/>
                      </w:rPr>
                    </w:pPr>
                    <w:r>
                      <w:rPr>
                        <w:rFonts w:ascii="Garamond"/>
                        <w:i/>
                        <w:color w:val="231F20"/>
                        <w:w w:val="116"/>
                        <w:sz w:val="13"/>
                      </w:rPr>
                      <w:t>C</w:t>
                    </w:r>
                  </w:p>
                </w:txbxContent>
              </v:textbox>
              <w10:wrap type="none"/>
            </v:shape>
            <v:shape style="position:absolute;left:2082;top:404;width:1911;height:415" type="#_x0000_t202" filled="false" stroked="true" strokeweight=".3pt" strokecolor="#231f20">
              <v:textbox inset="0,0,0,0">
                <w:txbxContent>
                  <w:p>
                    <w:pPr>
                      <w:spacing w:before="17"/>
                      <w:ind w:left="511" w:right="0" w:firstLine="0"/>
                      <w:jc w:val="left"/>
                      <w:rPr>
                        <w:rFonts w:ascii="Arial"/>
                        <w:sz w:val="10"/>
                      </w:rPr>
                    </w:pPr>
                    <w:r>
                      <w:rPr>
                        <w:rFonts w:ascii="Arial"/>
                        <w:color w:val="231F20"/>
                        <w:sz w:val="10"/>
                      </w:rPr>
                      <w:t>Death rate Europe</w:t>
                    </w:r>
                  </w:p>
                  <w:p>
                    <w:pPr>
                      <w:tabs>
                        <w:tab w:pos="511" w:val="left" w:leader="none"/>
                      </w:tabs>
                      <w:spacing w:line="268" w:lineRule="auto" w:before="14"/>
                      <w:ind w:left="511" w:right="533" w:hanging="437"/>
                      <w:jc w:val="left"/>
                      <w:rPr>
                        <w:rFonts w:ascii="Arial"/>
                        <w:sz w:val="10"/>
                      </w:rPr>
                    </w:pPr>
                    <w:r>
                      <w:rPr>
                        <w:rFonts w:ascii="Arial"/>
                        <w:color w:val="231F20"/>
                        <w:w w:val="99"/>
                        <w:sz w:val="10"/>
                      </w:rPr>
                      <w:t> </w:t>
                    </w:r>
                    <w:r>
                      <w:rPr>
                        <w:rFonts w:ascii="Arial"/>
                        <w:color w:val="231F20"/>
                        <w:sz w:val="10"/>
                      </w:rPr>
                      <w:tab/>
                      <w:t>Baseline death </w:t>
                    </w:r>
                    <w:r>
                      <w:rPr>
                        <w:rFonts w:ascii="Arial"/>
                        <w:color w:val="231F20"/>
                        <w:spacing w:val="-4"/>
                        <w:sz w:val="10"/>
                      </w:rPr>
                      <w:t>rate </w:t>
                    </w:r>
                    <w:r>
                      <w:rPr>
                        <w:rFonts w:ascii="Arial"/>
                        <w:color w:val="231F20"/>
                        <w:sz w:val="10"/>
                      </w:rPr>
                      <w:t>Birth</w:t>
                    </w:r>
                    <w:r>
                      <w:rPr>
                        <w:rFonts w:ascii="Arial"/>
                        <w:color w:val="231F20"/>
                        <w:spacing w:val="-2"/>
                        <w:sz w:val="10"/>
                      </w:rPr>
                      <w:t> </w:t>
                    </w:r>
                    <w:r>
                      <w:rPr>
                        <w:rFonts w:ascii="Arial"/>
                        <w:color w:val="231F20"/>
                        <w:sz w:val="10"/>
                      </w:rPr>
                      <w:t>rate</w:t>
                    </w:r>
                  </w:p>
                </w:txbxContent>
              </v:textbox>
              <v:stroke dashstyle="solid"/>
              <w10:wrap type="none"/>
            </v:shape>
            <w10:wrap type="none"/>
          </v:group>
        </w:pict>
      </w:r>
      <w:r>
        <w:rPr>
          <w:rFonts w:ascii="Arial"/>
          <w:color w:val="231F20"/>
          <w:w w:val="105"/>
          <w:sz w:val="11"/>
        </w:rPr>
        <w:t>Multiple steady</w:t>
      </w:r>
      <w:r>
        <w:rPr>
          <w:rFonts w:ascii="Arial"/>
          <w:color w:val="231F20"/>
          <w:spacing w:val="1"/>
          <w:w w:val="105"/>
          <w:sz w:val="11"/>
        </w:rPr>
        <w:t> </w:t>
      </w:r>
      <w:r>
        <w:rPr>
          <w:rFonts w:ascii="Arial"/>
          <w:color w:val="231F20"/>
          <w:w w:val="105"/>
          <w:sz w:val="11"/>
        </w:rPr>
        <w:t>states</w:t>
        <w:tab/>
        <w:t>Dynamics</w:t>
      </w:r>
    </w:p>
    <w:p>
      <w:pPr>
        <w:tabs>
          <w:tab w:pos="4066" w:val="left" w:leader="none"/>
          <w:tab w:pos="7412" w:val="left" w:leader="none"/>
        </w:tabs>
        <w:spacing w:before="69"/>
        <w:ind w:left="426" w:right="0" w:firstLine="0"/>
        <w:jc w:val="left"/>
        <w:rPr>
          <w:rFonts w:ascii="Arial"/>
          <w:sz w:val="10"/>
        </w:rPr>
      </w:pPr>
      <w:r>
        <w:rPr/>
        <w:pict>
          <v:group style="position:absolute;margin-left:281.349701pt;margin-top:5.211227pt;width:158.3pt;height:113.7pt;mso-position-horizontal-relative:page;mso-position-vertical-relative:paragraph;z-index:-88144" coordorigin="5627,104" coordsize="3166,2274">
            <v:line style="position:absolute" from="5630,2374" to="8789,2374" stroked="true" strokeweight=".345pt" strokecolor="#231f20">
              <v:stroke dashstyle="solid"/>
            </v:line>
            <v:line style="position:absolute" from="5630,108" to="8789,108" stroked="true" strokeweight=".345pt" strokecolor="#231f20">
              <v:stroke dashstyle="solid"/>
            </v:line>
            <v:line style="position:absolute" from="5630,2374" to="5630,108" stroked="true" strokeweight=".345pt" strokecolor="#3953a4">
              <v:stroke dashstyle="solid"/>
            </v:line>
            <v:line style="position:absolute" from="8789,2374" to="8789,108" stroked="true" strokeweight=".345pt" strokecolor="#3953a4">
              <v:stroke dashstyle="solid"/>
            </v:line>
            <v:line style="position:absolute" from="5630,2374" to="8789,2374" stroked="true" strokeweight=".345pt" strokecolor="#231f20">
              <v:stroke dashstyle="solid"/>
            </v:line>
            <v:line style="position:absolute" from="5630,2374" to="5630,108" stroked="true" strokeweight=".345pt" strokecolor="#3953a4">
              <v:stroke dashstyle="solid"/>
            </v:line>
            <v:line style="position:absolute" from="5630,108" to="5630,140" stroked="true" strokeweight=".345pt" strokecolor="#231f20">
              <v:stroke dashstyle="solid"/>
            </v:line>
            <v:line style="position:absolute" from="5630,2374" to="5630,2342" stroked="true" strokeweight=".345pt" strokecolor="#231f20">
              <v:stroke dashstyle="solid"/>
            </v:line>
            <v:line style="position:absolute" from="5981,108" to="5981,140" stroked="true" strokeweight=".345pt" strokecolor="#231f20">
              <v:stroke dashstyle="solid"/>
            </v:line>
            <v:line style="position:absolute" from="5981,2374" to="5981,2342" stroked="true" strokeweight=".345pt" strokecolor="#231f20">
              <v:stroke dashstyle="solid"/>
            </v:line>
            <v:line style="position:absolute" from="6332,108" to="6332,140" stroked="true" strokeweight=".345pt" strokecolor="#231f20">
              <v:stroke dashstyle="solid"/>
            </v:line>
            <v:line style="position:absolute" from="6332,2374" to="6332,2342" stroked="true" strokeweight=".345pt" strokecolor="#231f20">
              <v:stroke dashstyle="solid"/>
            </v:line>
            <v:line style="position:absolute" from="6683,108" to="6683,140" stroked="true" strokeweight=".345pt" strokecolor="#231f20">
              <v:stroke dashstyle="solid"/>
            </v:line>
            <v:line style="position:absolute" from="6683,2374" to="6683,2342" stroked="true" strokeweight=".345pt" strokecolor="#231f20">
              <v:stroke dashstyle="solid"/>
            </v:line>
            <v:line style="position:absolute" from="7034,108" to="7034,140" stroked="true" strokeweight=".345pt" strokecolor="#231f20">
              <v:stroke dashstyle="solid"/>
            </v:line>
            <v:line style="position:absolute" from="7034,2374" to="7034,2342" stroked="true" strokeweight=".345pt" strokecolor="#231f20">
              <v:stroke dashstyle="solid"/>
            </v:line>
            <v:line style="position:absolute" from="7385,108" to="7385,140" stroked="true" strokeweight=".345pt" strokecolor="#231f20">
              <v:stroke dashstyle="solid"/>
            </v:line>
            <v:line style="position:absolute" from="7385,2374" to="7385,2342" stroked="true" strokeweight=".345pt" strokecolor="#231f20">
              <v:stroke dashstyle="solid"/>
            </v:line>
            <v:line style="position:absolute" from="7736,108" to="7736,140" stroked="true" strokeweight=".345pt" strokecolor="#231f20">
              <v:stroke dashstyle="solid"/>
            </v:line>
            <v:line style="position:absolute" from="7736,2374" to="7736,2342" stroked="true" strokeweight=".345pt" strokecolor="#231f20">
              <v:stroke dashstyle="solid"/>
            </v:line>
            <v:line style="position:absolute" from="8087,108" to="8087,140" stroked="true" strokeweight=".345pt" strokecolor="#231f20">
              <v:stroke dashstyle="solid"/>
            </v:line>
            <v:line style="position:absolute" from="8087,2374" to="8087,2342" stroked="true" strokeweight=".345pt" strokecolor="#231f20">
              <v:stroke dashstyle="solid"/>
            </v:line>
            <v:line style="position:absolute" from="8438,108" to="8438,140" stroked="true" strokeweight=".345pt" strokecolor="#231f20">
              <v:stroke dashstyle="solid"/>
            </v:line>
            <v:line style="position:absolute" from="8438,2374" to="8438,2342" stroked="true" strokeweight=".345pt" strokecolor="#231f20">
              <v:stroke dashstyle="solid"/>
            </v:line>
            <v:line style="position:absolute" from="8789,108" to="8789,140" stroked="true" strokeweight=".345pt" strokecolor="#231f20">
              <v:stroke dashstyle="solid"/>
            </v:line>
            <v:line style="position:absolute" from="8789,2374" to="8789,2342" stroked="true" strokeweight=".345pt" strokecolor="#231f20">
              <v:stroke dashstyle="solid"/>
            </v:line>
            <v:line style="position:absolute" from="8789,2358" to="8757,2358" stroked="true" strokeweight=".345pt" strokecolor="#3953a4">
              <v:stroke dashstyle="solid"/>
            </v:line>
            <v:line style="position:absolute" from="5630,2358" to="5662,2358" stroked="true" strokeweight=".345pt" strokecolor="#3953a4">
              <v:stroke dashstyle="solid"/>
            </v:line>
            <v:line style="position:absolute" from="8789,2039" to="8757,2039" stroked="true" strokeweight=".345pt" strokecolor="#3953a4">
              <v:stroke dashstyle="solid"/>
            </v:line>
            <v:line style="position:absolute" from="5630,2039" to="5662,2039" stroked="true" strokeweight=".345pt" strokecolor="#3953a4">
              <v:stroke dashstyle="solid"/>
            </v:line>
            <v:line style="position:absolute" from="8789,1719" to="8757,1719" stroked="true" strokeweight=".345pt" strokecolor="#3953a4">
              <v:stroke dashstyle="solid"/>
            </v:line>
            <v:line style="position:absolute" from="5630,1719" to="5662,1719" stroked="true" strokeweight=".345pt" strokecolor="#3953a4">
              <v:stroke dashstyle="solid"/>
            </v:line>
            <v:line style="position:absolute" from="8789,1401" to="8757,1401" stroked="true" strokeweight=".345pt" strokecolor="#3953a4">
              <v:stroke dashstyle="solid"/>
            </v:line>
            <v:line style="position:absolute" from="5630,1401" to="5662,1401" stroked="true" strokeweight=".345pt" strokecolor="#3953a4">
              <v:stroke dashstyle="solid"/>
            </v:line>
            <v:line style="position:absolute" from="8789,1081" to="8757,1081" stroked="true" strokeweight=".345pt" strokecolor="#3953a4">
              <v:stroke dashstyle="solid"/>
            </v:line>
            <v:line style="position:absolute" from="5630,1081" to="5662,1081" stroked="true" strokeweight=".345pt" strokecolor="#3953a4">
              <v:stroke dashstyle="solid"/>
            </v:line>
            <v:line style="position:absolute" from="8789,762" to="8757,762" stroked="true" strokeweight=".345pt" strokecolor="#3953a4">
              <v:stroke dashstyle="solid"/>
            </v:line>
            <v:line style="position:absolute" from="5630,762" to="5662,762" stroked="true" strokeweight=".345pt" strokecolor="#3953a4">
              <v:stroke dashstyle="solid"/>
            </v:line>
            <v:line style="position:absolute" from="8789,443" to="8757,443" stroked="true" strokeweight=".345pt" strokecolor="#3953a4">
              <v:stroke dashstyle="solid"/>
            </v:line>
            <v:line style="position:absolute" from="5630,443" to="5662,443" stroked="true" strokeweight=".345pt" strokecolor="#3953a4">
              <v:stroke dashstyle="solid"/>
            </v:line>
            <v:line style="position:absolute" from="8789,124" to="8757,124" stroked="true" strokeweight=".345pt" strokecolor="#3953a4">
              <v:stroke dashstyle="solid"/>
            </v:line>
            <v:line style="position:absolute" from="5630,124" to="5662,124" stroked="true" strokeweight=".345pt" strokecolor="#3953a4">
              <v:stroke dashstyle="solid"/>
            </v:line>
            <v:line style="position:absolute" from="5630,2374" to="8789,2374" stroked="true" strokeweight=".345pt" strokecolor="#231f20">
              <v:stroke dashstyle="solid"/>
            </v:line>
            <v:line style="position:absolute" from="5630,108" to="8789,108" stroked="true" strokeweight=".345pt" strokecolor="#231f20">
              <v:stroke dashstyle="solid"/>
            </v:line>
            <v:line style="position:absolute" from="5630,2374" to="5630,108" stroked="true" strokeweight=".345pt" strokecolor="#3953a4">
              <v:stroke dashstyle="solid"/>
            </v:line>
            <v:line style="position:absolute" from="8789,2374" to="8789,108" stroked="true" strokeweight=".345pt" strokecolor="#3953a4">
              <v:stroke dashstyle="solid"/>
            </v:line>
            <v:shape style="position:absolute;left:5637;top:430;width:3138;height:1282" coordorigin="5637,431" coordsize="3138,1282" path="m5637,431l5981,431,5988,1712,5995,1696,6002,1680,6009,1664,6016,1648,6023,1633,6030,1618,6038,1604,6045,1590,6051,1577,6065,1550,6072,1538,6079,1525,6086,1513,6093,1501,6100,1490,6107,1479,6114,1468,6122,1458,6129,1447,6136,1437,6143,1428,6157,1410,6163,1401,6170,1392,6177,1384,6184,1376,6191,1369,6199,1361,6206,1354,6213,1347,6220,1341,6227,1334,6234,1328,6283,1292,6290,1288,6297,1284,6304,1280,6311,1277,6318,1273,6325,1270,6332,1267,6339,1264,6346,1261,6353,1259,6360,1257,6367,1255,6374,1253,6381,1252,6388,1250,6395,1249,6402,1248,6409,1247,6416,1246,6423,1245,6430,1245,6437,1245,6459,1245,6465,1245,6472,1245,6479,1246,6486,1247,6493,1248,6500,1249,6507,1250,6514,1252,6522,1253,6529,1254,6536,1256,6543,1258,6550,1260,6557,1261,6564,1264,6571,1266,6578,1268,6585,1271,6591,1273,6598,1276,6606,1279,6613,1282,6627,1287,6634,1291,6641,1293,6648,1297,6655,1300,6662,1303,6669,1307,6676,1310,6683,1313,6690,1316,6697,1320,6704,1323,6711,1326,6718,1330,6725,1333,6732,1336,6739,1339,6746,1343,6753,1346,6760,1349,6768,1353,6774,1356,6781,1360,6788,1362,6795,1366,6802,1369,6809,1373,6816,1376,6823,1379,6830,1383,6837,1385,6844,1389,6852,1392,6859,1395,6866,1399,6873,1402,6880,1405,6887,1408,6893,1412,6900,1415,6907,1418,6914,1421,6921,1424,6929,1427,6936,1431,6943,1433,6950,1437,6957,1440,6964,1442,6971,1446,6978,1449,6985,1451,6992,1455,6999,1458,7005,1460,7013,1463,7020,1466,7027,1469,7034,1472,7041,1474,7048,1477,7055,1480,7062,1483,7069,1486,7076,1488,7083,1491,7090,1494,7097,1496,7104,1499,7111,1501,7118,1504,7125,1506,7132,1508,7139,1511,7146,1513,7153,1516,7160,1518,7167,1520,7175,1523,7182,1525,7188,1527,7195,1529,7202,1531,7209,1534,7216,1536,7230,1540,7237,1542,7244,1544,7252,1545,7259,1547,7266,1550,7273,1552,7280,1553,7287,1555,7294,1556,7301,1559,7307,1560,7314,1561,7321,1563,7328,1565,7336,1566,7343,1568,7350,1570,7357,1571,7364,1572,7371,1574,7378,1575,7385,1577,7399,1579,7406,1581,7413,1582,7420,1583,7427,1584,7434,1586,7441,1587,7448,1588,7455,1589,7462,1590,7469,1591,7476,1592,7483,1593,7490,1594,7497,1595,7504,1596,7511,1598,7518,1598,7525,1599,7532,1600,7539,1601,7553,1602,7560,1603,7567,1604,7575,1605,7582,1606,7589,1607,7596,1607,7603,1608,7610,1609,7616,1609,7623,1610,7630,1611,7637,1611,7644,1611,7651,1612,7659,1613,7666,1614,7673,1614,7680,1614,7687,1615,7694,1616,7701,1616,7708,1616,7715,1617,7722,1618,7729,1618,7736,1618,7743,1619,7750,1619,7757,1620,7764,1621,7771,1621,7778,1621,7785,1621,7792,1622,7799,1622,7806,1623,7813,1623,7820,1623,7827,1623,7834,1624,7841,1624,7848,1625,7855,1625,7862,1625,7876,1625,7883,1626,7890,1626,7897,1627,7912,1627,7918,1627,7932,1627,7939,1628,7953,1628,7960,1629,7974,1629,7982,1630,7996,1630,8003,1630,8024,1630,8031,1631,8051,1631,8058,1632,8087,1632,8094,1632,8122,1632,8129,1633,8164,1633,8171,1634,8213,1634,8220,1634,8269,1634,8276,1635,8339,1635,8346,1636,8431,1636,8438,1636,8557,1636,8564,1637,8774,1637e" filled="false" stroked="true" strokeweight=".835pt" strokecolor="#3953a4">
              <v:path arrowok="t"/>
              <v:stroke dashstyle="solid"/>
            </v:shape>
            <v:line style="position:absolute" from="5630,2374" to="5630,2342" stroked="true" strokeweight=".345pt" strokecolor="#231f20">
              <v:stroke dashstyle="solid"/>
            </v:line>
            <v:line style="position:absolute" from="8789,2374" to="8789,108" stroked="true" strokeweight=".345pt" strokecolor="#231f20">
              <v:stroke dashstyle="solid"/>
            </v:line>
            <v:line style="position:absolute" from="5630,2374" to="8789,2374" stroked="true" strokeweight=".345pt" strokecolor="#231f20">
              <v:stroke dashstyle="solid"/>
            </v:line>
            <v:line style="position:absolute" from="5981,2374" to="5981,2342" stroked="true" strokeweight=".345pt" strokecolor="#231f20">
              <v:stroke dashstyle="solid"/>
            </v:line>
            <v:line style="position:absolute" from="6332,2374" to="6332,2342" stroked="true" strokeweight=".345pt" strokecolor="#231f20">
              <v:stroke dashstyle="solid"/>
            </v:line>
            <v:line style="position:absolute" from="6683,2374" to="6683,2342" stroked="true" strokeweight=".345pt" strokecolor="#231f20">
              <v:stroke dashstyle="solid"/>
            </v:line>
            <v:line style="position:absolute" from="7034,2374" to="7034,2342" stroked="true" strokeweight=".345pt" strokecolor="#231f20">
              <v:stroke dashstyle="solid"/>
            </v:line>
            <v:line style="position:absolute" from="7385,2374" to="7385,2342" stroked="true" strokeweight=".345pt" strokecolor="#231f20">
              <v:stroke dashstyle="solid"/>
            </v:line>
            <v:line style="position:absolute" from="7736,2374" to="7736,2342" stroked="true" strokeweight=".345pt" strokecolor="#231f20">
              <v:stroke dashstyle="solid"/>
            </v:line>
            <v:line style="position:absolute" from="8087,2374" to="8087,2342" stroked="true" strokeweight=".345pt" strokecolor="#231f20">
              <v:stroke dashstyle="solid"/>
            </v:line>
            <v:line style="position:absolute" from="8438,2374" to="8438,2342" stroked="true" strokeweight=".345pt" strokecolor="#231f20">
              <v:stroke dashstyle="solid"/>
            </v:line>
            <v:line style="position:absolute" from="8789,2374" to="8789,2342" stroked="true" strokeweight=".345pt" strokecolor="#231f20">
              <v:stroke dashstyle="solid"/>
            </v:line>
            <v:line style="position:absolute" from="8789,2358" to="8757,2358" stroked="true" strokeweight=".345pt" strokecolor="#231f20">
              <v:stroke dashstyle="solid"/>
            </v:line>
            <v:line style="position:absolute" from="8789,2039" to="8757,2039" stroked="true" strokeweight=".345pt" strokecolor="#231f20">
              <v:stroke dashstyle="solid"/>
            </v:line>
            <v:line style="position:absolute" from="8789,1719" to="8757,1719" stroked="true" strokeweight=".345pt" strokecolor="#231f20">
              <v:stroke dashstyle="solid"/>
            </v:line>
            <v:line style="position:absolute" from="8789,1401" to="8757,1401" stroked="true" strokeweight=".345pt" strokecolor="#231f20">
              <v:stroke dashstyle="solid"/>
            </v:line>
            <v:line style="position:absolute" from="8789,1081" to="8757,1081" stroked="true" strokeweight=".345pt" strokecolor="#231f20">
              <v:stroke dashstyle="solid"/>
            </v:line>
            <v:line style="position:absolute" from="8789,763" to="8757,763" stroked="true" strokeweight=".345pt" strokecolor="#231f20">
              <v:stroke dashstyle="solid"/>
            </v:line>
            <v:line style="position:absolute" from="8789,443" to="8757,443" stroked="true" strokeweight=".345pt" strokecolor="#231f20">
              <v:stroke dashstyle="solid"/>
            </v:line>
            <v:line style="position:absolute" from="8789,124" to="8757,124" stroked="true" strokeweight=".345pt" strokecolor="#231f20">
              <v:stroke dashstyle="solid"/>
            </v:line>
            <v:shape style="position:absolute;left:5637;top:385;width:3138;height:1806" coordorigin="5637,385" coordsize="3138,1806" path="m5637,2190l5637,2190,5981,2190,5988,1653,5995,1647,6002,1641,6009,1635,6016,1629,6023,1623,6030,1616,6038,1610,6045,1603,6051,1597,6058,1591,6065,1584,6072,1578,6079,1571,6086,1565,6093,1559,6100,1552,6107,1545,6114,1538,6122,1531,6129,1525,6136,1518,6143,1512,6150,1505,6157,1498,6163,1491,6170,1484,6177,1477,6184,1470,6191,1463,6199,1456,6206,1449,6213,1442,6220,1435,6227,1428,6234,1421,6241,1414,6248,1407,6255,1399,6262,1392,6269,1385,6276,1377,6283,1370,6290,1362,6297,1355,6304,1348,6311,1340,6318,1332,6325,1325,6332,1317,6339,1309,6346,1302,6353,1294,6360,1286,6367,1278,6374,1270,6381,1263,6388,1254,6395,1247,6402,1238,6409,1231,6416,1222,6423,1215,6430,1206,6437,1198,6445,1190,6452,1182,6459,1174,6465,1165,6472,1157,6479,1149,6486,1140,6493,1131,6500,1123,6507,1115,6514,1106,6522,1097,6529,1088,6536,1080,6543,1071,6550,1062,6557,1053,6564,1044,6571,1035,6578,1027,6585,1018,6591,1009,6598,1000,6606,990,6613,981,6620,972,6627,963,6634,953,6641,946,6648,941,6655,936,6662,931,6669,926,6676,920,6683,916,6690,910,6697,905,6704,900,6711,895,6718,890,6725,884,6732,879,6739,874,6746,869,6753,863,6760,859,6768,853,6774,848,6781,843,6788,838,6795,832,6802,827,6809,822,6816,816,6823,811,6830,806,6837,801,6844,795,6852,790,6859,785,6866,780,6873,775,6880,769,6887,765,6893,759,6900,754,6907,749,6914,744,6921,739,6929,734,6936,729,6943,724,6950,719,6957,714,6964,709,6971,704,6978,699,6985,694,6992,689,6999,685,7005,680,7013,676,7020,671,7027,666,7034,662,7041,657,7048,653,7055,648,7062,643,7069,639,7076,634,7083,630,7090,626,7097,622,7104,618,7111,614,7118,609,7125,605,7132,601,7139,597,7146,593,7153,589,7160,586,7167,582,7175,578,7182,574,7188,570,7195,567,7202,563,7209,560,7216,557,7223,553,7230,550,7237,546,7244,543,7252,540,7259,537,7266,534,7273,531,7280,527,7287,524,7294,522,7301,519,7307,516,7314,513,7321,511,7328,508,7336,505,7343,503,7350,500,7357,497,7364,495,7371,493,7378,490,7385,488,7392,486,7399,483,7406,481,7413,479,7420,477,7427,475,7434,473,7441,472,7448,470,7455,467,7462,465,7469,464,7476,462,7483,460,7490,458,7497,457,7504,456,7511,454,7518,452,7525,451,7532,449,7539,448,7546,447,7553,445,7560,444,7567,442,7575,441,7582,440,7589,438,7596,438,7603,436,7610,435,7616,434,7623,433,7630,431,7637,431,7644,429,7651,428,7659,428,7666,426,7673,426,7680,424,7687,424,7694,423,7701,422,7708,421,7715,420,7722,419,7729,419,7736,418,7743,417,7750,417,7757,416,7764,415,7771,415,7778,414,7785,413,7792,412,7799,412,7806,411,7813,410,7820,410,7827,410,7834,409,7841,408,7848,408,7855,407,7862,407,7869,406,7876,405,7883,405,7890,405,7897,404,7905,404,7912,403,7918,403,7925,403,7932,402,7939,402,7946,401,7953,401,7960,401,7967,400,7974,400,7982,399,7989,399,7996,399,8003,399,8010,399,8017,398,8024,398,8031,397,8037,397,8044,396,8051,396,8058,396,8066,396,8073,396,8080,396,8087,395,8094,395,8101,395,8108,394,8115,394,8122,394,8129,394,8136,394,8143,394,8150,393,8157,393,8164,393,8171,393,8178,392,8185,392,8192,392,8199,392,8206,392,8213,392,8220,392,8227,392,8234,391,8241,391,8248,391,8255,391,8262,391,8269,390,8276,390,8283,390,8290,390,8297,390,8305,389,8339,389,8346,389,8389,389,8396,388,8452,388,8458,387,8522,387,8529,387,8620,387,8628,386,8767,386,8774,385e" filled="false" stroked="true" strokeweight=".835pt" strokecolor="#231f20">
              <v:path arrowok="t"/>
              <v:stroke dashstyle="dash"/>
            </v:shape>
            <v:line style="position:absolute" from="7409,1890" to="7660,1890" stroked="true" strokeweight=".835pt" strokecolor="#3953a4">
              <v:stroke dashstyle="solid"/>
            </v:line>
            <v:line style="position:absolute" from="7409,2044" to="7660,2044" stroked="true" strokeweight=".835pt" strokecolor="#231f20">
              <v:stroke dashstyle="dash"/>
            </v:line>
            <v:line style="position:absolute" from="6195,371" to="6029,417" stroked="true" strokeweight=".418pt" strokecolor="#707174">
              <v:stroke dashstyle="solid"/>
            </v:line>
            <v:shape style="position:absolute;left:5976;top:417;width:90;height:23" coordorigin="5976,417" coordsize="90,23" path="m6029,417l5976,432,6065,440,6029,417xe" filled="true" fillcolor="#707174" stroked="false">
              <v:path arrowok="t"/>
              <v:fill type="solid"/>
            </v:shape>
            <v:shape style="position:absolute;left:5976;top:417;width:90;height:23" coordorigin="5976,417" coordsize="90,23" path="m6065,440l5976,432,6029,417,6065,440e" filled="false" stroked="true" strokeweight=".418pt" strokecolor="#707174">
              <v:path arrowok="t"/>
              <v:stroke dashstyle="solid"/>
            </v:shape>
            <v:shape style="position:absolute;left:5976;top:379;width:73;height:53" coordorigin="5976,379" coordsize="73,53" path="m6049,379l5976,432,6029,417,6049,379xe" filled="true" fillcolor="#707174" stroked="false">
              <v:path arrowok="t"/>
              <v:fill type="solid"/>
            </v:shape>
            <v:shape style="position:absolute;left:5976;top:379;width:73;height:53" coordorigin="5976,379" coordsize="73,53" path="m5976,432l6049,379,6029,417,5976,432e" filled="false" stroked="true" strokeweight=".418pt" strokecolor="#707174">
              <v:path arrowok="t"/>
              <v:stroke dashstyle="solid"/>
            </v:shape>
            <v:shape style="position:absolute;left:6228;top:304;width:384;height:136" type="#_x0000_t202" filled="false" stroked="false">
              <v:textbox inset="0,0,0,0">
                <w:txbxContent>
                  <w:p>
                    <w:pPr>
                      <w:spacing w:before="5"/>
                      <w:ind w:left="0" w:right="0" w:firstLine="0"/>
                      <w:jc w:val="left"/>
                      <w:rPr>
                        <w:rFonts w:ascii="Arial"/>
                        <w:sz w:val="11"/>
                      </w:rPr>
                    </w:pPr>
                    <w:r>
                      <w:rPr>
                        <w:rFonts w:ascii="Arial"/>
                        <w:color w:val="8A8C8E"/>
                        <w:w w:val="105"/>
                        <w:sz w:val="11"/>
                      </w:rPr>
                      <w:t>Plague</w:t>
                    </w:r>
                  </w:p>
                </w:txbxContent>
              </v:textbox>
              <w10:wrap type="none"/>
            </v:shape>
            <v:shape style="position:absolute;left:7359;top:1797;width:1241;height:339" type="#_x0000_t202" filled="false" stroked="true" strokeweight=".345pt" strokecolor="#231f20">
              <v:textbox inset="0,0,0,0">
                <w:txbxContent>
                  <w:p>
                    <w:pPr>
                      <w:spacing w:before="27"/>
                      <w:ind w:left="25" w:right="58" w:firstLine="0"/>
                      <w:jc w:val="center"/>
                      <w:rPr>
                        <w:rFonts w:ascii="Arial"/>
                        <w:sz w:val="11"/>
                      </w:rPr>
                    </w:pPr>
                    <w:r>
                      <w:rPr>
                        <w:rFonts w:ascii="Arial"/>
                        <w:color w:val="231F20"/>
                        <w:w w:val="105"/>
                        <w:sz w:val="11"/>
                      </w:rPr>
                      <w:t>Population</w:t>
                    </w:r>
                  </w:p>
                  <w:p>
                    <w:pPr>
                      <w:tabs>
                        <w:tab w:pos="302" w:val="left" w:leader="none"/>
                      </w:tabs>
                      <w:spacing w:before="28"/>
                      <w:ind w:left="25" w:right="0" w:firstLine="0"/>
                      <w:jc w:val="center"/>
                      <w:rPr>
                        <w:rFonts w:ascii="Arial"/>
                        <w:sz w:val="11"/>
                      </w:rPr>
                    </w:pPr>
                    <w:r>
                      <w:rPr>
                        <w:rFonts w:ascii="Arial"/>
                        <w:color w:val="231F20"/>
                        <w:w w:val="106"/>
                        <w:sz w:val="11"/>
                      </w:rPr>
                      <w:t> </w:t>
                    </w:r>
                    <w:r>
                      <w:rPr>
                        <w:rFonts w:ascii="Arial"/>
                        <w:color w:val="231F20"/>
                        <w:sz w:val="11"/>
                      </w:rPr>
                      <w:tab/>
                    </w:r>
                    <w:r>
                      <w:rPr>
                        <w:rFonts w:ascii="Arial"/>
                        <w:color w:val="231F20"/>
                        <w:w w:val="105"/>
                        <w:sz w:val="11"/>
                      </w:rPr>
                      <w:t>Urbanization</w:t>
                    </w:r>
                    <w:r>
                      <w:rPr>
                        <w:rFonts w:ascii="Arial"/>
                        <w:color w:val="231F20"/>
                        <w:spacing w:val="5"/>
                        <w:w w:val="105"/>
                        <w:sz w:val="11"/>
                      </w:rPr>
                      <w:t> </w:t>
                    </w:r>
                    <w:r>
                      <w:rPr>
                        <w:rFonts w:ascii="Arial"/>
                        <w:color w:val="231F20"/>
                        <w:w w:val="105"/>
                        <w:sz w:val="11"/>
                      </w:rPr>
                      <w:t>rate</w:t>
                    </w:r>
                  </w:p>
                </w:txbxContent>
              </v:textbox>
              <v:stroke dashstyle="solid"/>
              <w10:wrap type="none"/>
            </v:shape>
            <w10:wrap type="none"/>
          </v:group>
        </w:pict>
      </w:r>
      <w:r>
        <w:rPr>
          <w:rFonts w:ascii="Arial"/>
          <w:color w:val="231F20"/>
          <w:sz w:val="10"/>
        </w:rPr>
        <w:t>4</w:t>
        <w:tab/>
      </w:r>
      <w:r>
        <w:rPr>
          <w:rFonts w:ascii="Arial"/>
          <w:color w:val="3953A4"/>
          <w:position w:val="1"/>
          <w:sz w:val="10"/>
        </w:rPr>
        <w:t>1.1</w:t>
        <w:tab/>
      </w:r>
      <w:r>
        <w:rPr>
          <w:rFonts w:ascii="Arial"/>
          <w:color w:val="231F20"/>
          <w:position w:val="1"/>
          <w:sz w:val="10"/>
        </w:rPr>
        <w:t>9</w:t>
      </w:r>
    </w:p>
    <w:p>
      <w:pPr>
        <w:pStyle w:val="BodyText"/>
        <w:spacing w:before="8"/>
        <w:rPr>
          <w:rFonts w:ascii="Arial"/>
          <w:sz w:val="16"/>
        </w:rPr>
      </w:pPr>
    </w:p>
    <w:p>
      <w:pPr>
        <w:tabs>
          <w:tab w:pos="7412" w:val="left" w:leader="none"/>
        </w:tabs>
        <w:spacing w:before="0"/>
        <w:ind w:left="4150" w:right="0" w:firstLine="0"/>
        <w:jc w:val="left"/>
        <w:rPr>
          <w:rFonts w:ascii="Arial"/>
          <w:sz w:val="10"/>
        </w:rPr>
      </w:pPr>
      <w:r>
        <w:rPr>
          <w:rFonts w:ascii="Arial"/>
          <w:color w:val="3953A4"/>
          <w:sz w:val="10"/>
        </w:rPr>
        <w:t>1</w:t>
        <w:tab/>
      </w:r>
      <w:r>
        <w:rPr>
          <w:rFonts w:ascii="Arial"/>
          <w:color w:val="231F20"/>
          <w:sz w:val="10"/>
        </w:rPr>
        <w:t>8</w:t>
      </w:r>
    </w:p>
    <w:p>
      <w:pPr>
        <w:pStyle w:val="BodyText"/>
        <w:spacing w:before="2"/>
        <w:rPr>
          <w:rFonts w:ascii="Arial"/>
          <w:sz w:val="9"/>
        </w:rPr>
      </w:pPr>
    </w:p>
    <w:p>
      <w:pPr>
        <w:spacing w:after="0"/>
        <w:rPr>
          <w:rFonts w:ascii="Arial"/>
          <w:sz w:val="9"/>
        </w:rPr>
        <w:sectPr>
          <w:pgSz w:w="10710" w:h="13950"/>
          <w:pgMar w:header="0" w:footer="260" w:top="780" w:bottom="440" w:left="1400" w:right="0"/>
        </w:sectPr>
      </w:pPr>
    </w:p>
    <w:p>
      <w:pPr>
        <w:pStyle w:val="BodyText"/>
        <w:rPr>
          <w:rFonts w:ascii="Arial"/>
          <w:sz w:val="12"/>
        </w:rPr>
      </w:pPr>
    </w:p>
    <w:p>
      <w:pPr>
        <w:spacing w:before="76"/>
        <w:ind w:left="0" w:right="38" w:firstLine="0"/>
        <w:jc w:val="right"/>
        <w:rPr>
          <w:rFonts w:ascii="Arial"/>
          <w:sz w:val="10"/>
        </w:rPr>
      </w:pPr>
      <w:r>
        <w:rPr/>
        <w:pict>
          <v:shape style="position:absolute;margin-left:77.595688pt;margin-top:-5.034209pt;width:8.75pt;height:53.3pt;mso-position-horizontal-relative:page;mso-position-vertical-relative:paragraph;z-index:5056"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Death/Birth rate (%)</w:t>
                  </w:r>
                </w:p>
              </w:txbxContent>
            </v:textbox>
            <w10:wrap type="none"/>
          </v:shape>
        </w:pict>
      </w:r>
      <w:r>
        <w:rPr>
          <w:rFonts w:ascii="Arial"/>
          <w:color w:val="231F20"/>
          <w:w w:val="95"/>
          <w:sz w:val="10"/>
        </w:rPr>
        <w:t>3.5</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spacing w:before="75"/>
        <w:ind w:left="0" w:right="38" w:firstLine="0"/>
        <w:jc w:val="right"/>
        <w:rPr>
          <w:rFonts w:ascii="Arial"/>
          <w:sz w:val="10"/>
        </w:rPr>
      </w:pPr>
      <w:bookmarkStart w:name="_bookmark89" w:id="100"/>
      <w:bookmarkEnd w:id="100"/>
      <w:r>
        <w:rPr/>
      </w:r>
      <w:r>
        <w:rPr>
          <w:rFonts w:ascii="Arial"/>
          <w:color w:val="231F20"/>
          <w:w w:val="99"/>
          <w:sz w:val="10"/>
        </w:rPr>
        <w:t>3</w:t>
      </w:r>
    </w:p>
    <w:p>
      <w:pPr>
        <w:tabs>
          <w:tab w:pos="3689" w:val="left" w:leader="none"/>
        </w:tabs>
        <w:spacing w:before="99"/>
        <w:ind w:left="343" w:right="0" w:firstLine="0"/>
        <w:jc w:val="left"/>
        <w:rPr>
          <w:rFonts w:ascii="Arial"/>
          <w:sz w:val="10"/>
        </w:rPr>
      </w:pPr>
      <w:r>
        <w:rPr/>
        <w:br w:type="column"/>
      </w:r>
      <w:r>
        <w:rPr>
          <w:rFonts w:ascii="Arial"/>
          <w:color w:val="3953A4"/>
          <w:sz w:val="10"/>
        </w:rPr>
        <w:t>0.9</w:t>
        <w:tab/>
      </w:r>
      <w:r>
        <w:rPr>
          <w:rFonts w:ascii="Arial"/>
          <w:color w:val="231F20"/>
          <w:sz w:val="10"/>
        </w:rPr>
        <w:t>7</w:t>
      </w:r>
    </w:p>
    <w:p>
      <w:pPr>
        <w:pStyle w:val="BodyText"/>
        <w:spacing w:before="8"/>
        <w:rPr>
          <w:rFonts w:ascii="Arial"/>
          <w:sz w:val="17"/>
        </w:rPr>
      </w:pPr>
    </w:p>
    <w:p>
      <w:pPr>
        <w:tabs>
          <w:tab w:pos="3689" w:val="left" w:leader="none"/>
        </w:tabs>
        <w:spacing w:before="0"/>
        <w:ind w:left="343" w:right="0" w:firstLine="0"/>
        <w:jc w:val="left"/>
        <w:rPr>
          <w:rFonts w:ascii="Arial"/>
          <w:sz w:val="10"/>
        </w:rPr>
      </w:pPr>
      <w:r>
        <w:rPr/>
        <w:pict>
          <v:shape style="position:absolute;margin-left:263.702820pt;margin-top:-4.056352pt;width:8.8pt;height:29.65pt;mso-position-horizontal-relative:page;mso-position-vertical-relative:paragraph;z-index:5080"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3953A4"/>
                      <w:w w:val="105"/>
                      <w:sz w:val="11"/>
                    </w:rPr>
                    <w:t>Population</w:t>
                  </w:r>
                </w:p>
              </w:txbxContent>
            </v:textbox>
            <w10:wrap type="none"/>
          </v:shape>
        </w:pict>
      </w:r>
      <w:r>
        <w:rPr/>
        <w:pict>
          <v:shape style="position:absolute;margin-left:443.093842pt;margin-top:-17.745502pt;width:8.8pt;height:57.25pt;mso-position-horizontal-relative:page;mso-position-vertical-relative:paragraph;z-index:5104"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Urbanization rate (%)</w:t>
                  </w:r>
                </w:p>
              </w:txbxContent>
            </v:textbox>
            <w10:wrap type="none"/>
          </v:shape>
        </w:pict>
      </w:r>
      <w:r>
        <w:rPr>
          <w:rFonts w:ascii="Arial"/>
          <w:color w:val="3953A4"/>
          <w:sz w:val="10"/>
        </w:rPr>
        <w:t>0.8</w:t>
        <w:tab/>
      </w:r>
      <w:r>
        <w:rPr>
          <w:rFonts w:ascii="Arial"/>
          <w:color w:val="231F20"/>
          <w:sz w:val="10"/>
        </w:rPr>
        <w:t>6</w:t>
      </w:r>
    </w:p>
    <w:p>
      <w:pPr>
        <w:pStyle w:val="BodyText"/>
        <w:spacing w:before="9"/>
        <w:rPr>
          <w:rFonts w:ascii="Arial"/>
          <w:sz w:val="17"/>
        </w:rPr>
      </w:pPr>
    </w:p>
    <w:p>
      <w:pPr>
        <w:tabs>
          <w:tab w:pos="3689" w:val="left" w:leader="none"/>
        </w:tabs>
        <w:spacing w:before="0"/>
        <w:ind w:left="343" w:right="0" w:firstLine="0"/>
        <w:jc w:val="left"/>
        <w:rPr>
          <w:rFonts w:ascii="Arial"/>
          <w:sz w:val="10"/>
        </w:rPr>
      </w:pPr>
      <w:r>
        <w:rPr>
          <w:rFonts w:ascii="Arial"/>
          <w:color w:val="3953A4"/>
          <w:sz w:val="10"/>
        </w:rPr>
        <w:t>0.7</w:t>
        <w:tab/>
      </w:r>
      <w:r>
        <w:rPr>
          <w:rFonts w:ascii="Arial"/>
          <w:color w:val="231F20"/>
          <w:sz w:val="10"/>
        </w:rPr>
        <w:t>5</w:t>
      </w:r>
    </w:p>
    <w:p>
      <w:pPr>
        <w:pStyle w:val="BodyText"/>
        <w:spacing w:before="8"/>
        <w:rPr>
          <w:rFonts w:ascii="Arial"/>
          <w:sz w:val="17"/>
        </w:rPr>
      </w:pPr>
    </w:p>
    <w:p>
      <w:pPr>
        <w:tabs>
          <w:tab w:pos="3689" w:val="left" w:leader="none"/>
        </w:tabs>
        <w:spacing w:before="1"/>
        <w:ind w:left="343" w:right="0" w:firstLine="0"/>
        <w:jc w:val="left"/>
        <w:rPr>
          <w:rFonts w:ascii="Arial"/>
          <w:sz w:val="10"/>
        </w:rPr>
      </w:pPr>
      <w:r>
        <w:rPr>
          <w:rFonts w:ascii="Arial"/>
          <w:color w:val="3953A4"/>
          <w:sz w:val="10"/>
        </w:rPr>
        <w:t>0.6</w:t>
        <w:tab/>
      </w:r>
      <w:r>
        <w:rPr>
          <w:rFonts w:ascii="Arial"/>
          <w:color w:val="231F20"/>
          <w:sz w:val="10"/>
        </w:rPr>
        <w:t>4</w:t>
      </w:r>
    </w:p>
    <w:p>
      <w:pPr>
        <w:spacing w:after="0"/>
        <w:jc w:val="left"/>
        <w:rPr>
          <w:rFonts w:ascii="Arial"/>
          <w:sz w:val="10"/>
        </w:rPr>
        <w:sectPr>
          <w:type w:val="continuous"/>
          <w:pgSz w:w="10710" w:h="13950"/>
          <w:pgMar w:top="680" w:bottom="440" w:left="1400" w:right="0"/>
          <w:cols w:num="2" w:equalWidth="0">
            <w:col w:w="522" w:space="3201"/>
            <w:col w:w="5587"/>
          </w:cols>
        </w:sectPr>
      </w:pPr>
    </w:p>
    <w:p>
      <w:pPr>
        <w:pStyle w:val="BodyText"/>
        <w:spacing w:before="1"/>
        <w:rPr>
          <w:rFonts w:ascii="Arial"/>
          <w:sz w:val="9"/>
        </w:rPr>
      </w:pPr>
    </w:p>
    <w:p>
      <w:pPr>
        <w:tabs>
          <w:tab w:pos="7412" w:val="left" w:leader="none"/>
        </w:tabs>
        <w:spacing w:before="100"/>
        <w:ind w:left="4066" w:right="0" w:firstLine="0"/>
        <w:jc w:val="left"/>
        <w:rPr>
          <w:rFonts w:ascii="Arial"/>
          <w:sz w:val="10"/>
        </w:rPr>
      </w:pPr>
      <w:r>
        <w:rPr>
          <w:rFonts w:ascii="Arial"/>
          <w:color w:val="3953A4"/>
          <w:sz w:val="10"/>
        </w:rPr>
        <w:t>0.5</w:t>
        <w:tab/>
      </w:r>
      <w:r>
        <w:rPr>
          <w:rFonts w:ascii="Arial"/>
          <w:color w:val="231F20"/>
          <w:sz w:val="10"/>
        </w:rPr>
        <w:t>3</w:t>
      </w:r>
    </w:p>
    <w:p>
      <w:pPr>
        <w:pStyle w:val="BodyText"/>
        <w:spacing w:before="1"/>
        <w:rPr>
          <w:rFonts w:ascii="Arial"/>
          <w:sz w:val="9"/>
        </w:rPr>
      </w:pPr>
    </w:p>
    <w:p>
      <w:pPr>
        <w:tabs>
          <w:tab w:pos="4066" w:val="left" w:leader="none"/>
          <w:tab w:pos="7412" w:val="left" w:leader="none"/>
        </w:tabs>
        <w:spacing w:line="81" w:lineRule="exact" w:before="102"/>
        <w:ind w:left="343" w:right="0" w:firstLine="0"/>
        <w:jc w:val="left"/>
        <w:rPr>
          <w:rFonts w:ascii="Arial"/>
          <w:sz w:val="10"/>
        </w:rPr>
      </w:pPr>
      <w:r>
        <w:rPr>
          <w:rFonts w:ascii="Arial"/>
          <w:color w:val="231F20"/>
          <w:sz w:val="10"/>
        </w:rPr>
        <w:t>2.5</w:t>
        <w:tab/>
      </w:r>
      <w:r>
        <w:rPr>
          <w:rFonts w:ascii="Arial"/>
          <w:color w:val="3953A4"/>
          <w:sz w:val="10"/>
        </w:rPr>
        <w:t>0.4</w:t>
        <w:tab/>
      </w:r>
      <w:r>
        <w:rPr>
          <w:rFonts w:ascii="Arial"/>
          <w:color w:val="231F20"/>
          <w:sz w:val="10"/>
        </w:rPr>
        <w:t>2</w:t>
      </w:r>
    </w:p>
    <w:p>
      <w:pPr>
        <w:spacing w:after="0" w:line="81" w:lineRule="exact"/>
        <w:jc w:val="left"/>
        <w:rPr>
          <w:rFonts w:ascii="Arial"/>
          <w:sz w:val="10"/>
        </w:rPr>
        <w:sectPr>
          <w:type w:val="continuous"/>
          <w:pgSz w:w="10710" w:h="13950"/>
          <w:pgMar w:top="680" w:bottom="440" w:left="1400" w:right="0"/>
        </w:sectPr>
      </w:pPr>
    </w:p>
    <w:p>
      <w:pPr>
        <w:tabs>
          <w:tab w:pos="1107" w:val="left" w:leader="none"/>
          <w:tab w:pos="1439" w:val="left" w:leader="none"/>
          <w:tab w:pos="1771" w:val="left" w:leader="none"/>
          <w:tab w:pos="2103" w:val="left" w:leader="none"/>
          <w:tab w:pos="2434" w:val="left" w:leader="none"/>
          <w:tab w:pos="2765" w:val="left" w:leader="none"/>
          <w:tab w:pos="3097" w:val="left" w:leader="none"/>
          <w:tab w:pos="3429" w:val="left" w:leader="none"/>
          <w:tab w:pos="3733" w:val="left" w:leader="none"/>
        </w:tabs>
        <w:spacing w:line="113" w:lineRule="exact" w:before="0"/>
        <w:ind w:left="776" w:right="0" w:firstLine="0"/>
        <w:jc w:val="left"/>
        <w:rPr>
          <w:rFonts w:ascii="Arial"/>
          <w:sz w:val="10"/>
        </w:rPr>
      </w:pPr>
      <w:r>
        <w:rPr>
          <w:rFonts w:ascii="Arial"/>
          <w:color w:val="231F20"/>
          <w:sz w:val="10"/>
        </w:rPr>
        <w:t>1</w:t>
        <w:tab/>
        <w:t>2</w:t>
        <w:tab/>
        <w:t>3</w:t>
        <w:tab/>
        <w:t>4</w:t>
        <w:tab/>
        <w:t>5</w:t>
        <w:tab/>
        <w:t>6</w:t>
        <w:tab/>
        <w:t>7</w:t>
        <w:tab/>
        <w:t>8</w:t>
        <w:tab/>
        <w:t>9</w:t>
        <w:tab/>
      </w:r>
      <w:r>
        <w:rPr>
          <w:rFonts w:ascii="Arial"/>
          <w:color w:val="231F20"/>
          <w:spacing w:val="-10"/>
          <w:sz w:val="10"/>
        </w:rPr>
        <w:t>10</w:t>
      </w:r>
    </w:p>
    <w:p>
      <w:pPr>
        <w:spacing w:line="126" w:lineRule="exact" w:before="0"/>
        <w:ind w:left="1598" w:right="0" w:firstLine="0"/>
        <w:jc w:val="left"/>
        <w:rPr>
          <w:rFonts w:ascii="Arial"/>
          <w:sz w:val="11"/>
        </w:rPr>
      </w:pPr>
      <w:r>
        <w:rPr>
          <w:rFonts w:ascii="Arial"/>
          <w:color w:val="231F20"/>
          <w:w w:val="105"/>
          <w:sz w:val="11"/>
        </w:rPr>
        <w:t>Urbanization rate (%)</w:t>
      </w:r>
    </w:p>
    <w:p>
      <w:pPr>
        <w:spacing w:line="115" w:lineRule="exact" w:before="13"/>
        <w:ind w:left="669" w:right="2241" w:firstLine="0"/>
        <w:jc w:val="center"/>
        <w:rPr>
          <w:rFonts w:ascii="Arial"/>
          <w:sz w:val="10"/>
        </w:rPr>
      </w:pPr>
      <w:r>
        <w:rPr/>
        <w:br w:type="column"/>
      </w:r>
      <w:r>
        <w:rPr>
          <w:rFonts w:ascii="Arial"/>
          <w:color w:val="231F20"/>
          <w:sz w:val="10"/>
        </w:rPr>
        <w:t>1300 1350 1400 1450 1500 1550 1600 1650 1700 1750</w:t>
      </w:r>
    </w:p>
    <w:p>
      <w:pPr>
        <w:spacing w:line="126" w:lineRule="exact" w:before="0"/>
        <w:ind w:left="669" w:right="2227" w:firstLine="0"/>
        <w:jc w:val="center"/>
        <w:rPr>
          <w:rFonts w:ascii="Arial"/>
          <w:sz w:val="11"/>
        </w:rPr>
      </w:pPr>
      <w:r>
        <w:rPr>
          <w:rFonts w:ascii="Arial"/>
          <w:color w:val="231F20"/>
          <w:w w:val="105"/>
          <w:sz w:val="11"/>
        </w:rPr>
        <w:t>Year</w:t>
      </w:r>
    </w:p>
    <w:p>
      <w:pPr>
        <w:spacing w:after="0" w:line="126" w:lineRule="exact"/>
        <w:jc w:val="center"/>
        <w:rPr>
          <w:rFonts w:ascii="Arial"/>
          <w:sz w:val="11"/>
        </w:rPr>
        <w:sectPr>
          <w:type w:val="continuous"/>
          <w:pgSz w:w="10710" w:h="13950"/>
          <w:pgMar w:top="680" w:bottom="440" w:left="1400" w:right="0"/>
          <w:cols w:num="2" w:equalWidth="0">
            <w:col w:w="3845" w:space="40"/>
            <w:col w:w="5425"/>
          </w:cols>
        </w:sectPr>
      </w:pPr>
    </w:p>
    <w:p>
      <w:pPr>
        <w:pStyle w:val="BodyText"/>
        <w:spacing w:before="3"/>
        <w:rPr>
          <w:rFonts w:ascii="Arial"/>
          <w:sz w:val="15"/>
        </w:rPr>
      </w:pPr>
    </w:p>
    <w:p>
      <w:pPr>
        <w:spacing w:before="0"/>
        <w:ind w:left="319" w:right="1776" w:firstLine="0"/>
        <w:jc w:val="center"/>
        <w:rPr>
          <w:rFonts w:ascii="Cambria"/>
          <w:sz w:val="16"/>
        </w:rPr>
      </w:pPr>
      <w:r>
        <w:rPr>
          <w:rFonts w:ascii="Cambria"/>
          <w:sz w:val="16"/>
        </w:rPr>
        <w:t>Figure 6</w:t>
      </w:r>
    </w:p>
    <w:p>
      <w:pPr>
        <w:spacing w:before="54"/>
        <w:ind w:left="1474" w:right="0" w:firstLine="0"/>
        <w:jc w:val="left"/>
        <w:rPr>
          <w:sz w:val="16"/>
        </w:rPr>
      </w:pPr>
      <w:r>
        <w:rPr>
          <w:sz w:val="16"/>
        </w:rPr>
        <w:t>Long-run impact of the plague with “Horsemen effect”—The case of Europe</w:t>
      </w:r>
    </w:p>
    <w:p>
      <w:pPr>
        <w:pStyle w:val="BodyText"/>
        <w:rPr>
          <w:sz w:val="18"/>
        </w:rPr>
      </w:pPr>
    </w:p>
    <w:p>
      <w:pPr>
        <w:pStyle w:val="BodyText"/>
        <w:spacing w:line="249" w:lineRule="auto" w:before="151"/>
        <w:ind w:left="111" w:right="1568"/>
        <w:jc w:val="both"/>
      </w:pPr>
      <w:r>
        <w:rPr/>
        <w:t>rate increases more slowly (until about 1450 in the simulation), and eventually converges to its new steady state.</w:t>
      </w:r>
    </w:p>
    <w:p>
      <w:pPr>
        <w:pStyle w:val="BodyText"/>
        <w:spacing w:line="242" w:lineRule="auto"/>
        <w:ind w:left="111" w:right="1568" w:firstLine="278"/>
        <w:jc w:val="both"/>
        <w:rPr>
          <w:sz w:val="14"/>
        </w:rPr>
      </w:pPr>
      <w:r>
        <w:rPr/>
        <w:t>Urbanization,</w:t>
      </w:r>
      <w:r>
        <w:rPr>
          <w:spacing w:val="-9"/>
        </w:rPr>
        <w:t> </w:t>
      </w:r>
      <w:r>
        <w:rPr/>
        <w:t>trade,</w:t>
      </w:r>
      <w:r>
        <w:rPr>
          <w:spacing w:val="-9"/>
        </w:rPr>
        <w:t> </w:t>
      </w:r>
      <w:r>
        <w:rPr/>
        <w:t>and</w:t>
      </w:r>
      <w:r>
        <w:rPr>
          <w:spacing w:val="-9"/>
        </w:rPr>
        <w:t> </w:t>
      </w:r>
      <w:r>
        <w:rPr/>
        <w:t>war</w:t>
      </w:r>
      <w:r>
        <w:rPr>
          <w:spacing w:val="-8"/>
        </w:rPr>
        <w:t> </w:t>
      </w:r>
      <w:r>
        <w:rPr/>
        <w:t>increased</w:t>
      </w:r>
      <w:r>
        <w:rPr>
          <w:spacing w:val="-9"/>
        </w:rPr>
        <w:t> </w:t>
      </w:r>
      <w:r>
        <w:rPr/>
        <w:t>per</w:t>
      </w:r>
      <w:r>
        <w:rPr>
          <w:spacing w:val="-9"/>
        </w:rPr>
        <w:t> </w:t>
      </w:r>
      <w:r>
        <w:rPr/>
        <w:t>capita</w:t>
      </w:r>
      <w:r>
        <w:rPr>
          <w:spacing w:val="-9"/>
        </w:rPr>
        <w:t> </w:t>
      </w:r>
      <w:r>
        <w:rPr/>
        <w:t>incomes</w:t>
      </w:r>
      <w:r>
        <w:rPr>
          <w:spacing w:val="-8"/>
        </w:rPr>
        <w:t> </w:t>
      </w:r>
      <w:r>
        <w:rPr/>
        <w:t>in</w:t>
      </w:r>
      <w:r>
        <w:rPr>
          <w:spacing w:val="-9"/>
        </w:rPr>
        <w:t> </w:t>
      </w:r>
      <w:r>
        <w:rPr/>
        <w:t>early</w:t>
      </w:r>
      <w:r>
        <w:rPr>
          <w:spacing w:val="-9"/>
        </w:rPr>
        <w:t> </w:t>
      </w:r>
      <w:r>
        <w:rPr/>
        <w:t>modern</w:t>
      </w:r>
      <w:r>
        <w:rPr>
          <w:spacing w:val="-9"/>
        </w:rPr>
        <w:t> </w:t>
      </w:r>
      <w:r>
        <w:rPr/>
        <w:t>Europe.</w:t>
      </w:r>
      <w:r>
        <w:rPr>
          <w:spacing w:val="-19"/>
        </w:rPr>
        <w:t> </w:t>
      </w:r>
      <w:r>
        <w:rPr/>
        <w:t>As</w:t>
      </w:r>
      <w:r>
        <w:rPr>
          <w:spacing w:val="-9"/>
        </w:rPr>
        <w:t> </w:t>
      </w:r>
      <w:r>
        <w:rPr/>
        <w:t>by</w:t>
      </w:r>
      <w:r>
        <w:rPr>
          <w:spacing w:val="-8"/>
        </w:rPr>
        <w:t> </w:t>
      </w:r>
      <w:r>
        <w:rPr/>
        <w:t>our calibration,</w:t>
      </w:r>
      <w:r>
        <w:rPr>
          <w:spacing w:val="-21"/>
        </w:rPr>
        <w:t> </w:t>
      </w:r>
      <w:r>
        <w:rPr/>
        <w:t>their</w:t>
      </w:r>
      <w:r>
        <w:rPr>
          <w:spacing w:val="-21"/>
        </w:rPr>
        <w:t> </w:t>
      </w:r>
      <w:r>
        <w:rPr/>
        <w:t>individual</w:t>
      </w:r>
      <w:r>
        <w:rPr>
          <w:spacing w:val="-21"/>
        </w:rPr>
        <w:t> </w:t>
      </w:r>
      <w:r>
        <w:rPr/>
        <w:t>contributions</w:t>
      </w:r>
      <w:r>
        <w:rPr>
          <w:spacing w:val="-20"/>
        </w:rPr>
        <w:t> </w:t>
      </w:r>
      <w:r>
        <w:rPr/>
        <w:t>to</w:t>
      </w:r>
      <w:r>
        <w:rPr>
          <w:spacing w:val="-21"/>
        </w:rPr>
        <w:t> </w:t>
      </w:r>
      <w:r>
        <w:rPr/>
        <w:t>aggregate</w:t>
      </w:r>
      <w:r>
        <w:rPr>
          <w:spacing w:val="-21"/>
        </w:rPr>
        <w:t> </w:t>
      </w:r>
      <w:r>
        <w:rPr/>
        <w:t>death</w:t>
      </w:r>
      <w:r>
        <w:rPr>
          <w:spacing w:val="-21"/>
        </w:rPr>
        <w:t> </w:t>
      </w:r>
      <w:r>
        <w:rPr/>
        <w:t>rates</w:t>
      </w:r>
      <w:r>
        <w:rPr>
          <w:spacing w:val="-20"/>
        </w:rPr>
        <w:t> </w:t>
      </w:r>
      <w:r>
        <w:rPr/>
        <w:t>in</w:t>
      </w:r>
      <w:r>
        <w:rPr>
          <w:spacing w:val="-21"/>
        </w:rPr>
        <w:t> </w:t>
      </w:r>
      <w:r>
        <w:rPr>
          <w:i/>
        </w:rPr>
        <w:t>E</w:t>
      </w:r>
      <w:r>
        <w:rPr>
          <w:i/>
          <w:position w:val="-2"/>
          <w:sz w:val="16"/>
        </w:rPr>
        <w:t>H</w:t>
      </w:r>
      <w:r>
        <w:rPr>
          <w:i/>
          <w:spacing w:val="9"/>
          <w:position w:val="-2"/>
          <w:sz w:val="16"/>
        </w:rPr>
        <w:t> </w:t>
      </w:r>
      <w:r>
        <w:rPr/>
        <w:t>are</w:t>
      </w:r>
      <w:r>
        <w:rPr>
          <w:spacing w:val="-20"/>
        </w:rPr>
        <w:t> </w:t>
      </w:r>
      <w:r>
        <w:rPr/>
        <w:t>approximately</w:t>
      </w:r>
      <w:r>
        <w:rPr>
          <w:spacing w:val="-21"/>
        </w:rPr>
        <w:t> </w:t>
      </w:r>
      <w:r>
        <w:rPr/>
        <w:t>0.15%, 0.25%,</w:t>
      </w:r>
      <w:r>
        <w:rPr>
          <w:spacing w:val="-26"/>
        </w:rPr>
        <w:t> </w:t>
      </w:r>
      <w:r>
        <w:rPr/>
        <w:t>and</w:t>
      </w:r>
      <w:r>
        <w:rPr>
          <w:spacing w:val="-25"/>
        </w:rPr>
        <w:t> </w:t>
      </w:r>
      <w:r>
        <w:rPr/>
        <w:t>0.75%,</w:t>
      </w:r>
      <w:r>
        <w:rPr>
          <w:spacing w:val="-25"/>
        </w:rPr>
        <w:t> </w:t>
      </w:r>
      <w:r>
        <w:rPr/>
        <w:t>respectively.</w:t>
      </w:r>
      <w:r>
        <w:rPr>
          <w:spacing w:val="-28"/>
        </w:rPr>
        <w:t> </w:t>
      </w:r>
      <w:r>
        <w:rPr/>
        <w:t>This</w:t>
      </w:r>
      <w:r>
        <w:rPr>
          <w:spacing w:val="-25"/>
        </w:rPr>
        <w:t> </w:t>
      </w:r>
      <w:r>
        <w:rPr/>
        <w:t>corresponds</w:t>
      </w:r>
      <w:r>
        <w:rPr>
          <w:spacing w:val="-25"/>
        </w:rPr>
        <w:t> </w:t>
      </w:r>
      <w:r>
        <w:rPr/>
        <w:t>to</w:t>
      </w:r>
      <w:r>
        <w:rPr>
          <w:spacing w:val="-25"/>
        </w:rPr>
        <w:t> </w:t>
      </w:r>
      <w:r>
        <w:rPr/>
        <w:t>the</w:t>
      </w:r>
      <w:r>
        <w:rPr>
          <w:spacing w:val="-26"/>
        </w:rPr>
        <w:t> </w:t>
      </w:r>
      <w:r>
        <w:rPr/>
        <w:t>17th</w:t>
      </w:r>
      <w:r>
        <w:rPr>
          <w:spacing w:val="-25"/>
        </w:rPr>
        <w:t> </w:t>
      </w:r>
      <w:r>
        <w:rPr/>
        <w:t>century,</w:t>
      </w:r>
      <w:r>
        <w:rPr>
          <w:spacing w:val="-25"/>
        </w:rPr>
        <w:t> </w:t>
      </w:r>
      <w:r>
        <w:rPr/>
        <w:t>when</w:t>
      </w:r>
      <w:r>
        <w:rPr>
          <w:spacing w:val="-25"/>
        </w:rPr>
        <w:t> </w:t>
      </w:r>
      <w:r>
        <w:rPr/>
        <w:t>the</w:t>
      </w:r>
      <w:r>
        <w:rPr>
          <w:spacing w:val="-26"/>
        </w:rPr>
        <w:t> </w:t>
      </w:r>
      <w:r>
        <w:rPr/>
        <w:t>“Horsemen</w:t>
      </w:r>
      <w:r>
        <w:rPr>
          <w:spacing w:val="-25"/>
        </w:rPr>
        <w:t> </w:t>
      </w:r>
      <w:r>
        <w:rPr/>
        <w:t>effect” reached</w:t>
      </w:r>
      <w:r>
        <w:rPr>
          <w:spacing w:val="-13"/>
        </w:rPr>
        <w:t> </w:t>
      </w:r>
      <w:r>
        <w:rPr/>
        <w:t>its</w:t>
      </w:r>
      <w:r>
        <w:rPr>
          <w:spacing w:val="-13"/>
        </w:rPr>
        <w:t> </w:t>
      </w:r>
      <w:r>
        <w:rPr/>
        <w:t>maximum.</w:t>
      </w:r>
      <w:r>
        <w:rPr>
          <w:spacing w:val="-11"/>
        </w:rPr>
        <w:t> </w:t>
      </w:r>
      <w:r>
        <w:rPr/>
        <w:t>Given</w:t>
      </w:r>
      <w:r>
        <w:rPr>
          <w:spacing w:val="-13"/>
        </w:rPr>
        <w:t> </w:t>
      </w:r>
      <w:r>
        <w:rPr/>
        <w:t>the</w:t>
      </w:r>
      <w:r>
        <w:rPr>
          <w:spacing w:val="-13"/>
        </w:rPr>
        <w:t> </w:t>
      </w:r>
      <w:r>
        <w:rPr/>
        <w:t>slope</w:t>
      </w:r>
      <w:r>
        <w:rPr>
          <w:spacing w:val="-12"/>
        </w:rPr>
        <w:t> </w:t>
      </w:r>
      <w:r>
        <w:rPr/>
        <w:t>of</w:t>
      </w:r>
      <w:r>
        <w:rPr>
          <w:spacing w:val="-13"/>
        </w:rPr>
        <w:t> </w:t>
      </w:r>
      <w:r>
        <w:rPr/>
        <w:t>the</w:t>
      </w:r>
      <w:r>
        <w:rPr>
          <w:spacing w:val="-13"/>
        </w:rPr>
        <w:t> </w:t>
      </w:r>
      <w:r>
        <w:rPr/>
        <w:t>birth</w:t>
      </w:r>
      <w:r>
        <w:rPr>
          <w:spacing w:val="-12"/>
        </w:rPr>
        <w:t> </w:t>
      </w:r>
      <w:r>
        <w:rPr/>
        <w:t>schedule,</w:t>
      </w:r>
      <w:r>
        <w:rPr>
          <w:spacing w:val="-13"/>
        </w:rPr>
        <w:t> </w:t>
      </w:r>
      <w:r>
        <w:rPr/>
        <w:t>we</w:t>
      </w:r>
      <w:r>
        <w:rPr>
          <w:spacing w:val="-12"/>
        </w:rPr>
        <w:t> </w:t>
      </w:r>
      <w:r>
        <w:rPr/>
        <w:t>can</w:t>
      </w:r>
      <w:r>
        <w:rPr>
          <w:spacing w:val="-13"/>
        </w:rPr>
        <w:t> </w:t>
      </w:r>
      <w:r>
        <w:rPr/>
        <w:t>translate</w:t>
      </w:r>
      <w:r>
        <w:rPr>
          <w:spacing w:val="-13"/>
        </w:rPr>
        <w:t> </w:t>
      </w:r>
      <w:r>
        <w:rPr/>
        <w:t>the</w:t>
      </w:r>
      <w:r>
        <w:rPr>
          <w:spacing w:val="-12"/>
        </w:rPr>
        <w:t> </w:t>
      </w:r>
      <w:r>
        <w:rPr/>
        <w:t>increasing</w:t>
      </w:r>
      <w:r>
        <w:rPr>
          <w:spacing w:val="-13"/>
        </w:rPr>
        <w:t> </w:t>
      </w:r>
      <w:r>
        <w:rPr/>
        <w:t>death rates into the corresponding changes in urbanization. City mortality alone would have raised urbanization by over 1%. The effect of trade is similar, but slightly </w:t>
      </w:r>
      <w:r>
        <w:rPr>
          <w:spacing w:val="-3"/>
        </w:rPr>
        <w:t>larger. </w:t>
      </w:r>
      <w:r>
        <w:rPr/>
        <w:t>The single biggest contributor, according to our baseline calibration, is </w:t>
      </w:r>
      <w:r>
        <w:rPr>
          <w:spacing w:val="-3"/>
        </w:rPr>
        <w:t>war. </w:t>
      </w:r>
      <w:r>
        <w:rPr/>
        <w:t>It alone raises urbanization rates </w:t>
      </w:r>
      <w:r>
        <w:rPr>
          <w:spacing w:val="-6"/>
        </w:rPr>
        <w:t>by </w:t>
      </w:r>
      <w:r>
        <w:rPr/>
        <w:t>approximately 4%. In combination, the Horsemen can account for an increase in the</w:t>
      </w:r>
      <w:r>
        <w:rPr>
          <w:spacing w:val="-36"/>
        </w:rPr>
        <w:t> </w:t>
      </w:r>
      <w:r>
        <w:rPr/>
        <w:t>percentage of Europeans living in towns and cities from 2.2% in </w:t>
      </w:r>
      <w:r>
        <w:rPr>
          <w:i/>
        </w:rPr>
        <w:t>C </w:t>
      </w:r>
      <w:r>
        <w:rPr/>
        <w:t>to approximately 8% in </w:t>
      </w:r>
      <w:r>
        <w:rPr>
          <w:i/>
        </w:rPr>
        <w:t>E</w:t>
      </w:r>
      <w:r>
        <w:rPr>
          <w:i/>
          <w:position w:val="-2"/>
          <w:sz w:val="16"/>
        </w:rPr>
        <w:t>H </w:t>
      </w:r>
      <w:r>
        <w:rPr/>
        <w:t>.</w:t>
      </w:r>
      <w:hyperlink w:history="true" w:anchor="_bookmark91">
        <w:r>
          <w:rPr>
            <w:position w:val="7"/>
            <w:sz w:val="14"/>
          </w:rPr>
          <w:t>60</w:t>
        </w:r>
      </w:hyperlink>
      <w:r>
        <w:rPr>
          <w:position w:val="7"/>
          <w:sz w:val="14"/>
        </w:rPr>
        <w:t> </w:t>
      </w:r>
      <w:r>
        <w:rPr/>
        <w:t>Using</w:t>
      </w:r>
      <w:bookmarkStart w:name="_bookmark90" w:id="101"/>
      <w:bookmarkEnd w:id="101"/>
      <w:r>
        <w:rPr/>
      </w:r>
      <w:r>
        <w:rPr/>
        <w:t> the relationship depicted in Figure </w:t>
      </w:r>
      <w:hyperlink w:history="true" w:anchor="_bookmark51">
        <w:r>
          <w:rPr/>
          <w:t>5, </w:t>
        </w:r>
      </w:hyperlink>
      <w:r>
        <w:rPr/>
        <w:t>we can translate those urbanization rates into p.c. income levels.</w:t>
      </w:r>
      <w:r>
        <w:rPr>
          <w:spacing w:val="-18"/>
        </w:rPr>
        <w:t> </w:t>
      </w:r>
      <w:r>
        <w:rPr/>
        <w:t>The</w:t>
      </w:r>
      <w:r>
        <w:rPr>
          <w:spacing w:val="-14"/>
        </w:rPr>
        <w:t> </w:t>
      </w:r>
      <w:r>
        <w:rPr/>
        <w:t>2.2%</w:t>
      </w:r>
      <w:r>
        <w:rPr>
          <w:spacing w:val="-15"/>
        </w:rPr>
        <w:t> </w:t>
      </w:r>
      <w:r>
        <w:rPr/>
        <w:t>in</w:t>
      </w:r>
      <w:r>
        <w:rPr>
          <w:spacing w:val="-14"/>
        </w:rPr>
        <w:t> </w:t>
      </w:r>
      <w:r>
        <w:rPr>
          <w:i/>
        </w:rPr>
        <w:t>C</w:t>
      </w:r>
      <w:r>
        <w:rPr>
          <w:i/>
          <w:spacing w:val="-4"/>
        </w:rPr>
        <w:t> </w:t>
      </w:r>
      <w:r>
        <w:rPr/>
        <w:t>correspond</w:t>
      </w:r>
      <w:r>
        <w:rPr>
          <w:spacing w:val="-15"/>
        </w:rPr>
        <w:t> </w:t>
      </w:r>
      <w:r>
        <w:rPr/>
        <w:t>to</w:t>
      </w:r>
      <w:r>
        <w:rPr>
          <w:spacing w:val="-14"/>
        </w:rPr>
        <w:t> </w:t>
      </w:r>
      <w:r>
        <w:rPr/>
        <w:t>a</w:t>
      </w:r>
      <w:r>
        <w:rPr>
          <w:spacing w:val="-14"/>
        </w:rPr>
        <w:t> </w:t>
      </w:r>
      <w:r>
        <w:rPr/>
        <w:t>p.c.</w:t>
      </w:r>
      <w:r>
        <w:rPr>
          <w:spacing w:val="-15"/>
        </w:rPr>
        <w:t> </w:t>
      </w:r>
      <w:r>
        <w:rPr/>
        <w:t>income</w:t>
      </w:r>
      <w:r>
        <w:rPr>
          <w:spacing w:val="-14"/>
        </w:rPr>
        <w:t> </w:t>
      </w:r>
      <w:r>
        <w:rPr/>
        <w:t>of</w:t>
      </w:r>
      <w:r>
        <w:rPr>
          <w:spacing w:val="-15"/>
        </w:rPr>
        <w:t> </w:t>
      </w:r>
      <w:r>
        <w:rPr/>
        <w:t>1.08</w:t>
      </w:r>
      <w:r>
        <w:rPr>
          <w:spacing w:val="-14"/>
        </w:rPr>
        <w:t> </w:t>
      </w:r>
      <w:r>
        <w:rPr/>
        <w:t>(where</w:t>
      </w:r>
      <w:r>
        <w:rPr>
          <w:spacing w:val="-15"/>
        </w:rPr>
        <w:t> </w:t>
      </w:r>
      <w:r>
        <w:rPr/>
        <w:t>1.0</w:t>
      </w:r>
      <w:r>
        <w:rPr>
          <w:spacing w:val="-14"/>
        </w:rPr>
        <w:t> </w:t>
      </w:r>
      <w:r>
        <w:rPr/>
        <w:t>is</w:t>
      </w:r>
      <w:r>
        <w:rPr>
          <w:spacing w:val="-15"/>
        </w:rPr>
        <w:t> </w:t>
      </w:r>
      <w:r>
        <w:rPr/>
        <w:t>subsistence),</w:t>
      </w:r>
      <w:r>
        <w:rPr>
          <w:spacing w:val="-14"/>
        </w:rPr>
        <w:t> </w:t>
      </w:r>
      <w:r>
        <w:rPr/>
        <w:t>which</w:t>
      </w:r>
      <w:r>
        <w:rPr>
          <w:spacing w:val="-15"/>
        </w:rPr>
        <w:t> </w:t>
      </w:r>
      <w:r>
        <w:rPr/>
        <w:t>grows to</w:t>
      </w:r>
      <w:r>
        <w:rPr>
          <w:spacing w:val="-2"/>
        </w:rPr>
        <w:t> </w:t>
      </w:r>
      <w:r>
        <w:rPr/>
        <w:t>1.34</w:t>
      </w:r>
      <w:r>
        <w:rPr>
          <w:spacing w:val="-1"/>
        </w:rPr>
        <w:t> </w:t>
      </w:r>
      <w:r>
        <w:rPr/>
        <w:t>in</w:t>
      </w:r>
      <w:r>
        <w:rPr>
          <w:spacing w:val="-2"/>
        </w:rPr>
        <w:t> </w:t>
      </w:r>
      <w:r>
        <w:rPr>
          <w:i/>
        </w:rPr>
        <w:t>E</w:t>
      </w:r>
      <w:r>
        <w:rPr>
          <w:i/>
          <w:position w:val="-2"/>
          <w:sz w:val="16"/>
        </w:rPr>
        <w:t>H</w:t>
      </w:r>
      <w:r>
        <w:rPr>
          <w:i/>
          <w:spacing w:val="-19"/>
          <w:position w:val="-2"/>
          <w:sz w:val="16"/>
        </w:rPr>
        <w:t> </w:t>
      </w:r>
      <w:r>
        <w:rPr/>
        <w:t>.</w:t>
      </w:r>
      <w:r>
        <w:rPr>
          <w:spacing w:val="-6"/>
        </w:rPr>
        <w:t> </w:t>
      </w:r>
      <w:r>
        <w:rPr/>
        <w:t>The</w:t>
      </w:r>
      <w:r>
        <w:rPr>
          <w:spacing w:val="-1"/>
        </w:rPr>
        <w:t> </w:t>
      </w:r>
      <w:r>
        <w:rPr/>
        <w:t>resulting</w:t>
      </w:r>
      <w:r>
        <w:rPr>
          <w:spacing w:val="-1"/>
        </w:rPr>
        <w:t> </w:t>
      </w:r>
      <w:r>
        <w:rPr/>
        <w:t>increase</w:t>
      </w:r>
      <w:r>
        <w:rPr>
          <w:spacing w:val="-2"/>
        </w:rPr>
        <w:t> </w:t>
      </w:r>
      <w:r>
        <w:rPr/>
        <w:t>in</w:t>
      </w:r>
      <w:r>
        <w:rPr>
          <w:spacing w:val="-1"/>
        </w:rPr>
        <w:t> </w:t>
      </w:r>
      <w:r>
        <w:rPr/>
        <w:t>p.c.</w:t>
      </w:r>
      <w:r>
        <w:rPr>
          <w:spacing w:val="-2"/>
        </w:rPr>
        <w:t> </w:t>
      </w:r>
      <w:r>
        <w:rPr/>
        <w:t>income</w:t>
      </w:r>
      <w:r>
        <w:rPr>
          <w:spacing w:val="-1"/>
        </w:rPr>
        <w:t> </w:t>
      </w:r>
      <w:r>
        <w:rPr/>
        <w:t>of</w:t>
      </w:r>
      <w:r>
        <w:rPr>
          <w:spacing w:val="-1"/>
        </w:rPr>
        <w:t> </w:t>
      </w:r>
      <w:r>
        <w:rPr/>
        <w:t>approximately</w:t>
      </w:r>
      <w:r>
        <w:rPr>
          <w:spacing w:val="-2"/>
        </w:rPr>
        <w:t> </w:t>
      </w:r>
      <w:r>
        <w:rPr/>
        <w:t>25%</w:t>
      </w:r>
      <w:r>
        <w:rPr>
          <w:spacing w:val="-1"/>
        </w:rPr>
        <w:t> </w:t>
      </w:r>
      <w:r>
        <w:rPr/>
        <w:t>is</w:t>
      </w:r>
      <w:r>
        <w:rPr>
          <w:spacing w:val="-2"/>
        </w:rPr>
        <w:t> </w:t>
      </w:r>
      <w:r>
        <w:rPr/>
        <w:t>very</w:t>
      </w:r>
      <w:r>
        <w:rPr>
          <w:spacing w:val="-1"/>
        </w:rPr>
        <w:t> </w:t>
      </w:r>
      <w:r>
        <w:rPr/>
        <w:t>similar</w:t>
      </w:r>
      <w:r>
        <w:rPr>
          <w:spacing w:val="-1"/>
        </w:rPr>
        <w:t> </w:t>
      </w:r>
      <w:r>
        <w:rPr/>
        <w:t>to</w:t>
      </w:r>
      <w:r>
        <w:rPr>
          <w:spacing w:val="-2"/>
        </w:rPr>
        <w:t> </w:t>
      </w:r>
      <w:r>
        <w:rPr>
          <w:spacing w:val="-4"/>
        </w:rPr>
        <w:t>the </w:t>
      </w:r>
      <w:r>
        <w:rPr/>
        <w:t>number provided by </w:t>
      </w:r>
      <w:hyperlink w:history="true" w:anchor="_bookmark180">
        <w:r>
          <w:rPr/>
          <w:t>Maddison </w:t>
        </w:r>
      </w:hyperlink>
      <w:hyperlink w:history="true" w:anchor="_bookmark180">
        <w:r>
          <w:rPr/>
          <w:t>(2007) </w:t>
        </w:r>
      </w:hyperlink>
      <w:r>
        <w:rPr/>
        <w:t>for </w:t>
      </w:r>
      <w:r>
        <w:rPr>
          <w:spacing w:val="-3"/>
        </w:rPr>
        <w:t>Western </w:t>
      </w:r>
      <w:r>
        <w:rPr/>
        <w:t>European growth between 1500 and </w:t>
      </w:r>
      <w:r>
        <w:rPr>
          <w:spacing w:val="-3"/>
        </w:rPr>
        <w:t>1700: </w:t>
      </w:r>
      <w:r>
        <w:rPr/>
        <w:t>30%.</w:t>
      </w:r>
      <w:hyperlink w:history="true" w:anchor="_bookmark92">
        <w:r>
          <w:rPr>
            <w:position w:val="7"/>
            <w:sz w:val="14"/>
          </w:rPr>
          <w:t>61</w:t>
        </w:r>
      </w:hyperlink>
    </w:p>
    <w:p>
      <w:pPr>
        <w:pStyle w:val="BodyText"/>
        <w:spacing w:line="249" w:lineRule="auto" w:before="4"/>
        <w:ind w:left="111" w:right="1568" w:firstLine="278"/>
        <w:jc w:val="both"/>
      </w:pPr>
      <w:r>
        <w:rPr/>
        <w:t>Our story can explain rising urbanization and individual income in early modern Europe in the absence of technological change. However, in this reduced form our model predicts falling population,</w:t>
      </w:r>
      <w:r>
        <w:rPr>
          <w:spacing w:val="-19"/>
        </w:rPr>
        <w:t> </w:t>
      </w:r>
      <w:r>
        <w:rPr/>
        <w:t>which</w:t>
      </w:r>
      <w:r>
        <w:rPr>
          <w:spacing w:val="-19"/>
        </w:rPr>
        <w:t> </w:t>
      </w:r>
      <w:r>
        <w:rPr/>
        <w:t>contradicts</w:t>
      </w:r>
      <w:r>
        <w:rPr>
          <w:spacing w:val="-19"/>
        </w:rPr>
        <w:t> </w:t>
      </w:r>
      <w:r>
        <w:rPr/>
        <w:t>the</w:t>
      </w:r>
      <w:r>
        <w:rPr>
          <w:spacing w:val="-19"/>
        </w:rPr>
        <w:t> </w:t>
      </w:r>
      <w:r>
        <w:rPr/>
        <w:t>observed</w:t>
      </w:r>
      <w:r>
        <w:rPr>
          <w:spacing w:val="-19"/>
        </w:rPr>
        <w:t> </w:t>
      </w:r>
      <w:r>
        <w:rPr/>
        <w:t>trend.</w:t>
      </w:r>
      <w:r>
        <w:rPr>
          <w:spacing w:val="-19"/>
        </w:rPr>
        <w:t> </w:t>
      </w:r>
      <w:r>
        <w:rPr/>
        <w:t>Next,</w:t>
      </w:r>
      <w:r>
        <w:rPr>
          <w:spacing w:val="-19"/>
        </w:rPr>
        <w:t> </w:t>
      </w:r>
      <w:r>
        <w:rPr/>
        <w:t>we</w:t>
      </w:r>
      <w:r>
        <w:rPr>
          <w:spacing w:val="-19"/>
        </w:rPr>
        <w:t> </w:t>
      </w:r>
      <w:r>
        <w:rPr/>
        <w:t>allow</w:t>
      </w:r>
      <w:r>
        <w:rPr>
          <w:spacing w:val="-19"/>
        </w:rPr>
        <w:t> </w:t>
      </w:r>
      <w:r>
        <w:rPr/>
        <w:t>for</w:t>
      </w:r>
      <w:r>
        <w:rPr>
          <w:spacing w:val="-18"/>
        </w:rPr>
        <w:t> </w:t>
      </w:r>
      <w:r>
        <w:rPr/>
        <w:t>slowly</w:t>
      </w:r>
      <w:r>
        <w:rPr>
          <w:spacing w:val="-19"/>
        </w:rPr>
        <w:t> </w:t>
      </w:r>
      <w:r>
        <w:rPr/>
        <w:t>growing</w:t>
      </w:r>
      <w:r>
        <w:rPr>
          <w:spacing w:val="-19"/>
        </w:rPr>
        <w:t> </w:t>
      </w:r>
      <w:r>
        <w:rPr>
          <w:spacing w:val="-3"/>
        </w:rPr>
        <w:t>productivity.</w:t>
      </w:r>
    </w:p>
    <w:p>
      <w:pPr>
        <w:pStyle w:val="BodyText"/>
        <w:rPr>
          <w:sz w:val="30"/>
        </w:rPr>
      </w:pPr>
    </w:p>
    <w:p>
      <w:pPr>
        <w:spacing w:before="0"/>
        <w:ind w:left="111" w:right="0" w:firstLine="0"/>
        <w:jc w:val="left"/>
        <w:rPr>
          <w:i/>
          <w:sz w:val="20"/>
        </w:rPr>
      </w:pPr>
      <w:bookmarkStart w:name="_bookmark91" w:id="102"/>
      <w:bookmarkEnd w:id="102"/>
      <w:r>
        <w:rPr/>
      </w:r>
      <w:r>
        <w:rPr>
          <w:sz w:val="20"/>
        </w:rPr>
        <w:t>4.3. </w:t>
      </w:r>
      <w:r>
        <w:rPr>
          <w:i/>
          <w:sz w:val="20"/>
        </w:rPr>
        <w:t>The role of technological progress</w:t>
      </w:r>
    </w:p>
    <w:p>
      <w:pPr>
        <w:pStyle w:val="BodyText"/>
        <w:spacing w:line="244" w:lineRule="auto" w:before="129"/>
        <w:ind w:left="111" w:right="1568" w:hanging="4"/>
        <w:jc w:val="both"/>
      </w:pPr>
      <w:r>
        <w:rPr/>
        <w:pict>
          <v:shape style="position:absolute;margin-left:88.214104pt;margin-top:66.596031pt;width:40.950pt;height:18.5pt;mso-position-horizontal-relative:page;mso-position-vertical-relative:paragraph;z-index:-87904" type="#_x0000_t202" filled="false" stroked="false">
            <v:textbox inset="0,0,0,0">
              <w:txbxContent>
                <w:p>
                  <w:pPr>
                    <w:pStyle w:val="BodyText"/>
                    <w:tabs>
                      <w:tab w:pos="662" w:val="left" w:leader="none"/>
                    </w:tabs>
                    <w:spacing w:line="267" w:lineRule="exact"/>
                    <w:rPr>
                      <w:rFonts w:ascii="Lucida Sans Unicode" w:hAnsi="Lucida Sans Unicode"/>
                    </w:rPr>
                  </w:pPr>
                  <w:r>
                    <w:rPr>
                      <w:rFonts w:ascii="Lucida Sans Unicode" w:hAnsi="Lucida Sans Unicode"/>
                    </w:rPr>
                    <w:t>=</w:t>
                    <w:tab/>
                  </w:r>
                  <w:r>
                    <w:rPr>
                      <w:rFonts w:ascii="Lucida Sans Unicode" w:hAnsi="Lucida Sans Unicode"/>
                      <w:spacing w:val="-20"/>
                    </w:rPr>
                    <w:t>−</w:t>
                  </w:r>
                </w:p>
              </w:txbxContent>
            </v:textbox>
            <w10:wrap type="none"/>
          </v:shape>
        </w:pict>
      </w:r>
      <w:bookmarkStart w:name="_bookmark92" w:id="103"/>
      <w:bookmarkEnd w:id="103"/>
      <w:r>
        <w:rPr/>
      </w:r>
      <w:r>
        <w:rPr/>
        <w:t>Technological progress in pre-modern times alone is not enough to escape from the Malthusian trap.</w:t>
      </w:r>
      <w:r>
        <w:rPr>
          <w:spacing w:val="-23"/>
        </w:rPr>
        <w:t> </w:t>
      </w:r>
      <w:r>
        <w:rPr/>
        <w:t>While</w:t>
      </w:r>
      <w:r>
        <w:rPr>
          <w:spacing w:val="-19"/>
        </w:rPr>
        <w:t> </w:t>
      </w:r>
      <w:r>
        <w:rPr/>
        <w:t>a</w:t>
      </w:r>
      <w:r>
        <w:rPr>
          <w:spacing w:val="-19"/>
        </w:rPr>
        <w:t> </w:t>
      </w:r>
      <w:r>
        <w:rPr/>
        <w:t>growing</w:t>
      </w:r>
      <w:r>
        <w:rPr>
          <w:spacing w:val="-18"/>
        </w:rPr>
        <w:t> </w:t>
      </w:r>
      <w:r>
        <w:rPr/>
        <w:t>population</w:t>
      </w:r>
      <w:r>
        <w:rPr>
          <w:spacing w:val="-19"/>
        </w:rPr>
        <w:t> </w:t>
      </w:r>
      <w:r>
        <w:rPr/>
        <w:t>eventually</w:t>
      </w:r>
      <w:r>
        <w:rPr>
          <w:spacing w:val="-19"/>
        </w:rPr>
        <w:t> </w:t>
      </w:r>
      <w:r>
        <w:rPr/>
        <w:t>reverses</w:t>
      </w:r>
      <w:r>
        <w:rPr>
          <w:spacing w:val="-19"/>
        </w:rPr>
        <w:t> </w:t>
      </w:r>
      <w:r>
        <w:rPr/>
        <w:t>the</w:t>
      </w:r>
      <w:r>
        <w:rPr>
          <w:spacing w:val="-19"/>
        </w:rPr>
        <w:t> </w:t>
      </w:r>
      <w:r>
        <w:rPr/>
        <w:t>benefits</w:t>
      </w:r>
      <w:r>
        <w:rPr>
          <w:spacing w:val="-19"/>
        </w:rPr>
        <w:t> </w:t>
      </w:r>
      <w:r>
        <w:rPr/>
        <w:t>of</w:t>
      </w:r>
      <w:r>
        <w:rPr>
          <w:spacing w:val="-19"/>
        </w:rPr>
        <w:t> </w:t>
      </w:r>
      <w:r>
        <w:rPr/>
        <w:t>one-time</w:t>
      </w:r>
      <w:r>
        <w:rPr>
          <w:spacing w:val="-18"/>
        </w:rPr>
        <w:t> </w:t>
      </w:r>
      <w:r>
        <w:rPr/>
        <w:t>inventions,</w:t>
      </w:r>
      <w:r>
        <w:rPr>
          <w:spacing w:val="-19"/>
        </w:rPr>
        <w:t> </w:t>
      </w:r>
      <w:r>
        <w:rPr>
          <w:i/>
        </w:rPr>
        <w:t>ongoing </w:t>
      </w:r>
      <w:r>
        <w:rPr/>
        <w:t>progress</w:t>
      </w:r>
      <w:r>
        <w:rPr>
          <w:spacing w:val="-15"/>
        </w:rPr>
        <w:t> </w:t>
      </w:r>
      <w:r>
        <w:rPr/>
        <w:t>implies</w:t>
      </w:r>
      <w:r>
        <w:rPr>
          <w:spacing w:val="-14"/>
        </w:rPr>
        <w:t> </w:t>
      </w:r>
      <w:r>
        <w:rPr/>
        <w:t>higher,</w:t>
      </w:r>
      <w:r>
        <w:rPr>
          <w:spacing w:val="-15"/>
        </w:rPr>
        <w:t> </w:t>
      </w:r>
      <w:r>
        <w:rPr/>
        <w:t>but</w:t>
      </w:r>
      <w:r>
        <w:rPr>
          <w:spacing w:val="-14"/>
        </w:rPr>
        <w:t> </w:t>
      </w:r>
      <w:r>
        <w:rPr/>
        <w:t>still</w:t>
      </w:r>
      <w:r>
        <w:rPr>
          <w:spacing w:val="-15"/>
        </w:rPr>
        <w:t> </w:t>
      </w:r>
      <w:r>
        <w:rPr/>
        <w:t>stagnating,</w:t>
      </w:r>
      <w:r>
        <w:rPr>
          <w:spacing w:val="-14"/>
        </w:rPr>
        <w:t> </w:t>
      </w:r>
      <w:r>
        <w:rPr/>
        <w:t>steady</w:t>
      </w:r>
      <w:r>
        <w:rPr>
          <w:spacing w:val="-14"/>
        </w:rPr>
        <w:t> </w:t>
      </w:r>
      <w:r>
        <w:rPr/>
        <w:t>state</w:t>
      </w:r>
      <w:r>
        <w:rPr>
          <w:spacing w:val="-15"/>
        </w:rPr>
        <w:t> </w:t>
      </w:r>
      <w:r>
        <w:rPr/>
        <w:t>p.c.</w:t>
      </w:r>
      <w:r>
        <w:rPr>
          <w:spacing w:val="-14"/>
        </w:rPr>
        <w:t> </w:t>
      </w:r>
      <w:r>
        <w:rPr/>
        <w:t>income.</w:t>
      </w:r>
      <w:r>
        <w:rPr>
          <w:spacing w:val="-15"/>
        </w:rPr>
        <w:t> </w:t>
      </w:r>
      <w:r>
        <w:rPr/>
        <w:t>Its</w:t>
      </w:r>
      <w:r>
        <w:rPr>
          <w:spacing w:val="-14"/>
        </w:rPr>
        <w:t> </w:t>
      </w:r>
      <w:r>
        <w:rPr/>
        <w:t>effects</w:t>
      </w:r>
      <w:r>
        <w:rPr>
          <w:spacing w:val="-15"/>
        </w:rPr>
        <w:t> </w:t>
      </w:r>
      <w:r>
        <w:rPr/>
        <w:t>are</w:t>
      </w:r>
      <w:r>
        <w:rPr>
          <w:spacing w:val="-14"/>
        </w:rPr>
        <w:t> </w:t>
      </w:r>
      <w:r>
        <w:rPr/>
        <w:t>thus</w:t>
      </w:r>
      <w:r>
        <w:rPr>
          <w:spacing w:val="-14"/>
        </w:rPr>
        <w:t> </w:t>
      </w:r>
      <w:r>
        <w:rPr/>
        <w:t>similar</w:t>
      </w:r>
      <w:r>
        <w:rPr>
          <w:spacing w:val="-15"/>
        </w:rPr>
        <w:t> </w:t>
      </w:r>
      <w:r>
        <w:rPr/>
        <w:t>to a permanent outward shift of the death schedule. The new steady state can be derived </w:t>
      </w:r>
      <w:r>
        <w:rPr>
          <w:spacing w:val="-4"/>
        </w:rPr>
        <w:t>from </w:t>
      </w:r>
      <w:r>
        <w:rPr/>
        <w:t>Equation  </w:t>
      </w:r>
      <w:hyperlink w:history="true" w:anchor="_bookmark46">
        <w:r>
          <w:rPr/>
          <w:t>(3).</w:t>
        </w:r>
      </w:hyperlink>
      <w:r>
        <w:rPr/>
        <w:t> Constant p.c. income (and thus a constant agricultural labour share) implies     </w:t>
      </w:r>
      <w:r>
        <w:rPr>
          <w:rFonts w:ascii="Arial" w:hAnsi="Arial"/>
          <w:i/>
        </w:rPr>
        <w:t>γ</w:t>
      </w:r>
      <w:r>
        <w:rPr>
          <w:i/>
          <w:position w:val="-2"/>
          <w:sz w:val="16"/>
        </w:rPr>
        <w:t>N </w:t>
      </w:r>
      <w:r>
        <w:rPr>
          <w:rFonts w:ascii="Arial" w:hAnsi="Arial"/>
          <w:i/>
        </w:rPr>
        <w:t>γ</w:t>
      </w:r>
      <w:r>
        <w:rPr>
          <w:i/>
          <w:position w:val="-2"/>
          <w:sz w:val="16"/>
        </w:rPr>
        <w:t>A</w:t>
      </w:r>
      <w:r>
        <w:rPr>
          <w:rFonts w:ascii="Arial" w:hAnsi="Arial"/>
          <w:i/>
        </w:rPr>
        <w:t>/</w:t>
      </w:r>
      <w:r>
        <w:rPr/>
        <w:t>(1 </w:t>
      </w:r>
      <w:r>
        <w:rPr>
          <w:rFonts w:ascii="Arial" w:hAnsi="Arial"/>
          <w:i/>
          <w:spacing w:val="4"/>
        </w:rPr>
        <w:t>β</w:t>
      </w:r>
      <w:r>
        <w:rPr>
          <w:spacing w:val="4"/>
        </w:rPr>
        <w:t>), </w:t>
      </w:r>
      <w:r>
        <w:rPr/>
        <w:t>with </w:t>
      </w:r>
      <w:r>
        <w:rPr>
          <w:rFonts w:ascii="Arial" w:hAnsi="Arial"/>
          <w:i/>
        </w:rPr>
        <w:t>γ</w:t>
      </w:r>
      <w:r>
        <w:rPr>
          <w:i/>
          <w:position w:val="-2"/>
          <w:sz w:val="16"/>
        </w:rPr>
        <w:t>A </w:t>
      </w:r>
      <w:r>
        <w:rPr/>
        <w:t>representing total factor productivity (TFP) growth. Thus, steady state population growth is proportional to the rate of technological</w:t>
      </w:r>
      <w:r>
        <w:rPr>
          <w:spacing w:val="-13"/>
        </w:rPr>
        <w:t> </w:t>
      </w:r>
      <w:r>
        <w:rPr/>
        <w:t>progress.</w:t>
      </w:r>
    </w:p>
    <w:p>
      <w:pPr>
        <w:pStyle w:val="BodyText"/>
        <w:rPr>
          <w:sz w:val="22"/>
        </w:rPr>
      </w:pPr>
    </w:p>
    <w:p>
      <w:pPr>
        <w:pStyle w:val="ListParagraph"/>
        <w:numPr>
          <w:ilvl w:val="0"/>
          <w:numId w:val="1"/>
        </w:numPr>
        <w:tabs>
          <w:tab w:pos="738" w:val="left" w:leader="none"/>
        </w:tabs>
        <w:spacing w:line="240" w:lineRule="auto" w:before="173" w:after="0"/>
        <w:ind w:left="737" w:right="0" w:hanging="279"/>
        <w:jc w:val="left"/>
        <w:rPr>
          <w:sz w:val="16"/>
        </w:rPr>
      </w:pPr>
      <w:r>
        <w:rPr>
          <w:sz w:val="16"/>
        </w:rPr>
        <w:t>Point </w:t>
      </w:r>
      <w:r>
        <w:rPr>
          <w:i/>
          <w:sz w:val="16"/>
        </w:rPr>
        <w:t>C </w:t>
      </w:r>
      <w:r>
        <w:rPr>
          <w:sz w:val="16"/>
        </w:rPr>
        <w:t>reflects the steady state for baseline mortality</w:t>
      </w:r>
      <w:r>
        <w:rPr>
          <w:spacing w:val="-2"/>
          <w:sz w:val="16"/>
        </w:rPr>
        <w:t> </w:t>
      </w:r>
      <w:r>
        <w:rPr>
          <w:spacing w:val="-3"/>
          <w:sz w:val="16"/>
        </w:rPr>
        <w:t>only.</w:t>
      </w:r>
    </w:p>
    <w:p>
      <w:pPr>
        <w:pStyle w:val="ListParagraph"/>
        <w:numPr>
          <w:ilvl w:val="0"/>
          <w:numId w:val="1"/>
        </w:numPr>
        <w:tabs>
          <w:tab w:pos="738" w:val="left" w:leader="none"/>
        </w:tabs>
        <w:spacing w:line="259" w:lineRule="auto" w:before="9" w:after="0"/>
        <w:ind w:left="111" w:right="1568" w:firstLine="347"/>
        <w:jc w:val="both"/>
        <w:rPr>
          <w:sz w:val="16"/>
        </w:rPr>
      </w:pPr>
      <w:r>
        <w:rPr>
          <w:sz w:val="16"/>
        </w:rPr>
        <w:t>Maddison does not report income figures for 1300. Interpolating the estimates for 1000 and 1500 to obtain a proxy for 1300 implies p.c. income growth of approximately 50% between 1300 and</w:t>
      </w:r>
      <w:r>
        <w:rPr>
          <w:spacing w:val="-18"/>
          <w:sz w:val="16"/>
        </w:rPr>
        <w:t> </w:t>
      </w:r>
      <w:r>
        <w:rPr>
          <w:sz w:val="16"/>
        </w:rPr>
        <w:t>1700.</w:t>
      </w:r>
    </w:p>
    <w:p>
      <w:pPr>
        <w:spacing w:after="0" w:line="259" w:lineRule="auto"/>
        <w:jc w:val="both"/>
        <w:rPr>
          <w:sz w:val="16"/>
        </w:rPr>
        <w:sectPr>
          <w:type w:val="continuous"/>
          <w:pgSz w:w="10710" w:h="13950"/>
          <w:pgMar w:top="680" w:bottom="440" w:left="1400" w:right="0"/>
        </w:sectPr>
      </w:pPr>
    </w:p>
    <w:p>
      <w:pPr>
        <w:pStyle w:val="BodyText"/>
        <w:tabs>
          <w:tab w:pos="2610" w:val="left" w:leader="none"/>
        </w:tabs>
        <w:spacing w:before="74"/>
        <w:ind w:left="176"/>
      </w:pPr>
      <w:r>
        <w:rPr/>
        <w:t>800</w:t>
        <w:tab/>
        <w:t>REVIEW OF ECONOMIC</w:t>
      </w:r>
      <w:r>
        <w:rPr>
          <w:spacing w:val="-7"/>
        </w:rPr>
        <w:t> </w:t>
      </w:r>
      <w:r>
        <w:rPr/>
        <w:t>STUDIES</w:t>
      </w:r>
    </w:p>
    <w:p>
      <w:pPr>
        <w:pStyle w:val="BodyText"/>
        <w:spacing w:before="5"/>
        <w:rPr>
          <w:sz w:val="12"/>
        </w:rPr>
      </w:pPr>
    </w:p>
    <w:p>
      <w:pPr>
        <w:tabs>
          <w:tab w:pos="5602" w:val="left" w:leader="none"/>
        </w:tabs>
        <w:spacing w:before="106"/>
        <w:ind w:left="1156" w:right="0" w:firstLine="0"/>
        <w:jc w:val="left"/>
        <w:rPr>
          <w:rFonts w:ascii="Arial"/>
          <w:sz w:val="11"/>
        </w:rPr>
      </w:pPr>
      <w:r>
        <w:rPr>
          <w:rFonts w:ascii="Arial"/>
          <w:color w:val="231F20"/>
          <w:w w:val="105"/>
          <w:sz w:val="11"/>
        </w:rPr>
        <w:t>Steady state with ongoing</w:t>
      </w:r>
      <w:r>
        <w:rPr>
          <w:rFonts w:ascii="Arial"/>
          <w:color w:val="231F20"/>
          <w:spacing w:val="17"/>
          <w:w w:val="105"/>
          <w:sz w:val="11"/>
        </w:rPr>
        <w:t> </w:t>
      </w:r>
      <w:r>
        <w:rPr>
          <w:rFonts w:ascii="Arial"/>
          <w:color w:val="231F20"/>
          <w:w w:val="105"/>
          <w:sz w:val="11"/>
        </w:rPr>
        <w:t>TFP</w:t>
      </w:r>
      <w:r>
        <w:rPr>
          <w:rFonts w:ascii="Arial"/>
          <w:color w:val="231F20"/>
          <w:spacing w:val="4"/>
          <w:w w:val="105"/>
          <w:sz w:val="11"/>
        </w:rPr>
        <w:t> </w:t>
      </w:r>
      <w:r>
        <w:rPr>
          <w:rFonts w:ascii="Arial"/>
          <w:color w:val="231F20"/>
          <w:w w:val="105"/>
          <w:sz w:val="11"/>
        </w:rPr>
        <w:t>growth</w:t>
        <w:tab/>
        <w:t>Dynamics</w:t>
      </w:r>
    </w:p>
    <w:p>
      <w:pPr>
        <w:tabs>
          <w:tab w:pos="7469" w:val="left" w:leader="none"/>
        </w:tabs>
        <w:spacing w:before="45"/>
        <w:ind w:left="4109" w:right="0" w:firstLine="0"/>
        <w:jc w:val="left"/>
        <w:rPr>
          <w:rFonts w:ascii="Arial"/>
          <w:sz w:val="10"/>
        </w:rPr>
      </w:pPr>
      <w:r>
        <w:rPr/>
        <w:pict>
          <v:group style="position:absolute;margin-left:97.792702pt;margin-top:4.983555pt;width:159.5pt;height:114pt;mso-position-horizontal-relative:page;mso-position-vertical-relative:paragraph;z-index:-87712" coordorigin="1956,100" coordsize="3190,2280">
            <v:line style="position:absolute" from="2252,2375" to="2252,2343" stroked="true" strokeweight=".35pt" strokecolor="#231f20">
              <v:stroke dashstyle="solid"/>
            </v:line>
            <v:shape style="position:absolute;left:-596;top:11664;width:3173;height:2276" coordorigin="-595,11665" coordsize="3173,2276" path="m1964,2375l1964,100m1964,2375l5137,2375e" filled="false" stroked="true" strokeweight=".35pt" strokecolor="#231f20">
              <v:path arrowok="t"/>
              <v:stroke dashstyle="solid"/>
            </v:shape>
            <v:line style="position:absolute" from="2573,2375" to="2573,2343" stroked="true" strokeweight=".35pt" strokecolor="#231f20">
              <v:stroke dashstyle="solid"/>
            </v:line>
            <v:line style="position:absolute" from="2893,2375" to="2893,2343" stroked="true" strokeweight=".35pt" strokecolor="#231f20">
              <v:stroke dashstyle="solid"/>
            </v:line>
            <v:line style="position:absolute" from="3214,2375" to="3214,2343" stroked="true" strokeweight=".35pt" strokecolor="#231f20">
              <v:stroke dashstyle="solid"/>
            </v:line>
            <v:line style="position:absolute" from="3534,2375" to="3534,2343" stroked="true" strokeweight=".35pt" strokecolor="#231f20">
              <v:stroke dashstyle="solid"/>
            </v:line>
            <v:line style="position:absolute" from="3855,2375" to="3855,2343" stroked="true" strokeweight=".35pt" strokecolor="#231f20">
              <v:stroke dashstyle="solid"/>
            </v:line>
            <v:line style="position:absolute" from="4175,2375" to="4175,2343" stroked="true" strokeweight=".35pt" strokecolor="#231f20">
              <v:stroke dashstyle="solid"/>
            </v:line>
            <v:line style="position:absolute" from="4496,2375" to="4496,2343" stroked="true" strokeweight=".35pt" strokecolor="#231f20">
              <v:stroke dashstyle="solid"/>
            </v:line>
            <v:line style="position:absolute" from="4816,2375" to="4816,2343" stroked="true" strokeweight=".35pt" strokecolor="#231f20">
              <v:stroke dashstyle="solid"/>
            </v:line>
            <v:line style="position:absolute" from="5137,2375" to="5137,2343" stroked="true" strokeweight=".35pt" strokecolor="#231f20">
              <v:stroke dashstyle="solid"/>
            </v:line>
            <v:line style="position:absolute" from="1964,2375" to="1996,2375" stroked="true" strokeweight=".35pt" strokecolor="#231f20">
              <v:stroke dashstyle="solid"/>
            </v:line>
            <v:line style="position:absolute" from="1964,1664" to="1996,1664" stroked="true" strokeweight=".35pt" strokecolor="#231f20">
              <v:stroke dashstyle="solid"/>
            </v:line>
            <v:line style="position:absolute" from="1964,952" to="1996,952" stroked="true" strokeweight=".35pt" strokecolor="#231f20">
              <v:stroke dashstyle="solid"/>
            </v:line>
            <v:line style="position:absolute" from="1964,242" to="1996,242" stroked="true" strokeweight=".35pt" strokecolor="#231f20">
              <v:stroke dashstyle="solid"/>
            </v:line>
            <v:shape style="position:absolute;left:1964;top:212;width:3174;height:1796" coordorigin="1964,212" coordsize="3174,1796" path="m1964,2008l2006,1992,2068,1969,2129,1946,2190,1922,2249,1899,2309,1876,2367,1852,2425,1829,2482,1805,2538,1781,2594,1758,2649,1734,2811,1663,2916,1616,3018,1567,3069,1544,3119,1520,3169,1495,3217,1472,3266,1447,3313,1423,3361,1399,3408,1375,3454,1350,3500,1326,3545,1302,3590,1277,3634,1253,3722,1204,3765,1179,3850,1130,3892,1105,3974,1056,4015,1031,4055,1005,4095,981,4134,956,4173,931,4212,906,4326,831,4400,780,4473,729,4508,704,4544,679,4579,654,4614,628,4649,603,4683,577,4717,552,4751,526,4784,500,4817,475,4850,449,4947,372,4978,346,5009,320,5041,294,5072,268,5102,242,5133,216,5137,212e" filled="false" stroked="true" strokeweight=".839pt" strokecolor="#00a850">
              <v:path arrowok="t"/>
              <v:stroke dashstyle="solid"/>
            </v:shape>
            <v:shape style="position:absolute;left:1964;top:1640;width:3174;height:587" coordorigin="1964,1641" coordsize="3174,587" path="m1964,1641l2006,1647,2068,1657,2129,1667,2190,1676,2249,1686,2309,1695,2367,1705,2425,1714,2482,1724,2538,1733,2594,1742,2649,1752,2704,1761,2758,1770,2811,1779,2864,1788,2916,1797,2967,1806,3018,1815,3069,1823,3119,1832,3169,1841,3217,1850,3266,1858,3313,1867,3361,1875,3408,1883,3454,1892,3500,1900,3545,1909,3590,1917,3634,1925,3678,1933,3722,1941,3765,1950,3807,1957,3850,1965,3892,1974,3933,1981,3974,1989,4015,1997,4055,2005,4095,2013,4134,2020,4173,2028,4212,2035,4250,2043,4288,2050,4326,2058,4363,2065,4400,2073,4436,2080,4473,2087,4508,2094,4544,2102,4579,2109,4614,2116,4649,2123,4683,2131,4717,2138,4751,2145,4784,2152,4817,2159,4850,2165,4882,2172,4914,2179,4947,2186,4978,2193,5009,2199,5041,2206,5072,2213,5102,2220,5133,2226,5137,2227e" filled="false" stroked="true" strokeweight=".839pt" strokecolor="#231f20">
              <v:path arrowok="t"/>
              <v:stroke dashstyle="dash"/>
            </v:shape>
            <v:line style="position:absolute" from="2077,525" to="2328,525" stroked="true" strokeweight=".839pt" strokecolor="#00a850">
              <v:stroke dashstyle="solid"/>
            </v:line>
            <v:line style="position:absolute" from="2077,680" to="2328,680" stroked="true" strokeweight=".839pt" strokecolor="#231f20">
              <v:stroke dashstyle="dash"/>
            </v:line>
            <v:line style="position:absolute" from="2614,1755" to="2614,2368" stroked="true" strokeweight=".839pt" strokecolor="#949698">
              <v:stroke dashstyle="dash"/>
            </v:line>
            <v:line style="position:absolute" from="3192,1488" to="3192,2356" stroked="true" strokeweight=".839pt" strokecolor="#949698">
              <v:stroke dashstyle="dash"/>
            </v:line>
            <v:line style="position:absolute" from="3513,1641" to="3259,1507" stroked="true" strokeweight=".35pt" strokecolor="#231f20">
              <v:stroke dashstyle="solid"/>
            </v:line>
            <v:shape style="position:absolute;left:3211;top:1481;width:60;height:67" coordorigin="3211,1481" coordsize="60,67" path="m3211,1481l3271,1548,3259,1507,3211,1481xe" filled="true" fillcolor="#231f20" stroked="false">
              <v:path arrowok="t"/>
              <v:fill type="solid"/>
            </v:shape>
            <v:shape style="position:absolute;left:3211;top:1481;width:60;height:67" coordorigin="3211,1481" coordsize="60,67" path="m3271,1548l3211,1481,3259,1507,3271,1548e" filled="false" stroked="true" strokeweight=".35pt" strokecolor="#231f20">
              <v:path arrowok="t"/>
              <v:stroke dashstyle="solid"/>
            </v:shape>
            <v:shape style="position:absolute;left:3211;top:1481;width:89;height:26" coordorigin="3211,1481" coordsize="89,26" path="m3211,1481l3259,1507,3300,1493,3211,1481xe" filled="true" fillcolor="#231f20" stroked="false">
              <v:path arrowok="t"/>
              <v:fill type="solid"/>
            </v:shape>
            <v:line style="position:absolute" from="3526,1685" to="3260,1821" stroked="true" strokeweight=".35pt" strokecolor="#231f20">
              <v:stroke dashstyle="solid"/>
            </v:line>
            <v:shape style="position:absolute;left:3211;top:1481;width:89;height:26" coordorigin="3211,1481" coordsize="89,26" path="m3211,1481l3300,1493,3259,1507,3211,1481e" filled="false" stroked="true" strokeweight=".35pt" strokecolor="#231f20">
              <v:path arrowok="t"/>
              <v:stroke dashstyle="solid"/>
            </v:shape>
            <v:shape style="position:absolute;left:3211;top:1821;width:89;height:26" coordorigin="3211,1821" coordsize="89,26" path="m3260,1821l3211,1846,3300,1836,3260,1821xe" filled="true" fillcolor="#231f20" stroked="false">
              <v:path arrowok="t"/>
              <v:fill type="solid"/>
            </v:shape>
            <v:shape style="position:absolute;left:3211;top:1821;width:89;height:26" coordorigin="3211,1821" coordsize="89,26" path="m3300,1836l3211,1846,3260,1821,3300,1836e" filled="false" stroked="true" strokeweight=".35pt" strokecolor="#231f20">
              <v:path arrowok="t"/>
              <v:stroke dashstyle="solid"/>
            </v:shape>
            <v:shape style="position:absolute;left:3211;top:1779;width:61;height:67" coordorigin="3211,1780" coordsize="61,67" path="m3271,1780l3211,1846,3260,1821,3271,1780xe" filled="true" fillcolor="#231f20" stroked="false">
              <v:path arrowok="t"/>
              <v:fill type="solid"/>
            </v:shape>
            <v:shape style="position:absolute;left:3211;top:1779;width:61;height:67" coordorigin="3211,1780" coordsize="61,67" path="m3211,1846l3271,1780,3260,1821,3211,1846e" filled="false" stroked="true" strokeweight=".35pt" strokecolor="#231f20">
              <v:path arrowok="t"/>
              <v:stroke dashstyle="solid"/>
            </v:shape>
            <v:shape style="position:absolute;left:3131;top:1332;width:99;height:135" type="#_x0000_t202" filled="false" stroked="false">
              <v:textbox inset="0,0,0,0">
                <w:txbxContent>
                  <w:p>
                    <w:pPr>
                      <w:spacing w:line="134" w:lineRule="exact" w:before="0"/>
                      <w:ind w:left="0" w:right="0" w:firstLine="0"/>
                      <w:jc w:val="left"/>
                      <w:rPr>
                        <w:rFonts w:ascii="Garamond"/>
                        <w:i/>
                        <w:sz w:val="13"/>
                      </w:rPr>
                    </w:pPr>
                    <w:r>
                      <w:rPr>
                        <w:rFonts w:ascii="Garamond"/>
                        <w:i/>
                        <w:color w:val="231F20"/>
                        <w:w w:val="103"/>
                        <w:sz w:val="13"/>
                      </w:rPr>
                      <w:t>T</w:t>
                    </w:r>
                  </w:p>
                </w:txbxContent>
              </v:textbox>
              <w10:wrap type="none"/>
            </v:shape>
            <v:shape style="position:absolute;left:2552;top:1578;width:116;height:135" type="#_x0000_t202" filled="false" stroked="false">
              <v:textbox inset="0,0,0,0">
                <w:txbxContent>
                  <w:p>
                    <w:pPr>
                      <w:spacing w:line="134" w:lineRule="exact" w:before="0"/>
                      <w:ind w:left="0" w:right="0" w:firstLine="0"/>
                      <w:jc w:val="left"/>
                      <w:rPr>
                        <w:rFonts w:ascii="Garamond"/>
                        <w:i/>
                        <w:sz w:val="13"/>
                      </w:rPr>
                    </w:pPr>
                    <w:r>
                      <w:rPr>
                        <w:rFonts w:ascii="Garamond"/>
                        <w:i/>
                        <w:color w:val="231F20"/>
                        <w:w w:val="118"/>
                        <w:sz w:val="13"/>
                      </w:rPr>
                      <w:t>C</w:t>
                    </w:r>
                  </w:p>
                </w:txbxContent>
              </v:textbox>
              <w10:wrap type="none"/>
            </v:shape>
            <v:shape style="position:absolute;left:3527;top:1572;width:449;height:259" type="#_x0000_t202" filled="false" stroked="false">
              <v:textbox inset="0,0,0,0">
                <w:txbxContent>
                  <w:p>
                    <w:pPr>
                      <w:spacing w:before="0"/>
                      <w:ind w:left="0" w:right="0" w:firstLine="0"/>
                      <w:jc w:val="left"/>
                      <w:rPr>
                        <w:rFonts w:ascii="Tahoma" w:hAnsi="Tahoma"/>
                        <w:sz w:val="13"/>
                      </w:rPr>
                    </w:pPr>
                    <w:r>
                      <w:rPr>
                        <w:rFonts w:ascii="Garamond" w:hAnsi="Garamond"/>
                        <w:i/>
                        <w:color w:val="231F20"/>
                        <w:w w:val="125"/>
                        <w:sz w:val="13"/>
                      </w:rPr>
                      <w:t>b</w:t>
                    </w:r>
                    <w:r>
                      <w:rPr>
                        <w:rFonts w:ascii="Garamond" w:hAnsi="Garamond"/>
                        <w:i/>
                        <w:color w:val="231F20"/>
                        <w:spacing w:val="-15"/>
                        <w:w w:val="125"/>
                        <w:sz w:val="13"/>
                      </w:rPr>
                      <w:t> </w:t>
                    </w:r>
                    <w:r>
                      <w:rPr>
                        <w:rFonts w:ascii="Arial" w:hAnsi="Arial"/>
                        <w:i/>
                        <w:color w:val="231F20"/>
                        <w:w w:val="125"/>
                        <w:sz w:val="13"/>
                      </w:rPr>
                      <w:t>−</w:t>
                    </w:r>
                    <w:r>
                      <w:rPr>
                        <w:rFonts w:ascii="Arial" w:hAnsi="Arial"/>
                        <w:i/>
                        <w:color w:val="231F20"/>
                        <w:spacing w:val="-21"/>
                        <w:w w:val="125"/>
                        <w:sz w:val="13"/>
                      </w:rPr>
                      <w:t> </w:t>
                    </w:r>
                    <w:r>
                      <w:rPr>
                        <w:rFonts w:ascii="Garamond" w:hAnsi="Garamond"/>
                        <w:i/>
                        <w:color w:val="231F20"/>
                        <w:w w:val="125"/>
                        <w:sz w:val="13"/>
                      </w:rPr>
                      <w:t>d</w:t>
                    </w:r>
                    <w:r>
                      <w:rPr>
                        <w:rFonts w:ascii="Garamond" w:hAnsi="Garamond"/>
                        <w:i/>
                        <w:color w:val="231F20"/>
                        <w:spacing w:val="-8"/>
                        <w:w w:val="125"/>
                        <w:sz w:val="13"/>
                      </w:rPr>
                      <w:t> </w:t>
                    </w:r>
                    <w:r>
                      <w:rPr>
                        <w:rFonts w:ascii="Tahoma" w:hAnsi="Tahoma"/>
                        <w:color w:val="231F20"/>
                        <w:w w:val="125"/>
                        <w:sz w:val="13"/>
                      </w:rPr>
                      <w:t>=</w:t>
                    </w:r>
                  </w:p>
                </w:txbxContent>
              </v:textbox>
              <w10:wrap type="none"/>
            </v:shape>
            <v:shape style="position:absolute;left:4005;top:1559;width:112;height:108" type="#_x0000_t202" filled="false" stroked="false">
              <v:textbox inset="0,0,0,0">
                <w:txbxContent>
                  <w:p>
                    <w:pPr>
                      <w:spacing w:line="103" w:lineRule="exact" w:before="0"/>
                      <w:ind w:left="0" w:right="0" w:firstLine="0"/>
                      <w:jc w:val="left"/>
                      <w:rPr>
                        <w:rFonts w:ascii="Arial" w:hAnsi="Arial"/>
                        <w:i/>
                        <w:sz w:val="9"/>
                      </w:rPr>
                    </w:pPr>
                    <w:r>
                      <w:rPr>
                        <w:color w:val="231F20"/>
                        <w:w w:val="104"/>
                        <w:sz w:val="9"/>
                        <w:u w:val="single" w:color="231F20"/>
                      </w:rPr>
                      <w:t> </w:t>
                    </w:r>
                    <w:r>
                      <w:rPr>
                        <w:color w:val="231F20"/>
                        <w:sz w:val="9"/>
                        <w:u w:val="single" w:color="231F20"/>
                      </w:rPr>
                      <w:t> </w:t>
                    </w:r>
                    <w:r>
                      <w:rPr>
                        <w:rFonts w:ascii="Arial" w:hAnsi="Arial"/>
                        <w:i/>
                        <w:color w:val="231F20"/>
                        <w:w w:val="125"/>
                        <w:sz w:val="9"/>
                        <w:u w:val="single" w:color="231F20"/>
                      </w:rPr>
                      <w:t>γ</w:t>
                    </w:r>
                  </w:p>
                </w:txbxContent>
              </v:textbox>
              <w10:wrap type="none"/>
            </v:shape>
            <v:shape style="position:absolute;left:4096;top:1606;width:132;height:68" type="#_x0000_t202" filled="false" stroked="false">
              <v:textbox inset="0,0,0,0">
                <w:txbxContent>
                  <w:p>
                    <w:pPr>
                      <w:spacing w:line="63" w:lineRule="exact" w:before="0"/>
                      <w:ind w:left="0" w:right="0" w:firstLine="0"/>
                      <w:jc w:val="left"/>
                      <w:rPr>
                        <w:rFonts w:ascii="Arial"/>
                        <w:i/>
                        <w:sz w:val="6"/>
                      </w:rPr>
                    </w:pPr>
                    <w:r>
                      <w:rPr>
                        <w:rFonts w:ascii="Arial"/>
                        <w:i/>
                        <w:color w:val="231F20"/>
                        <w:w w:val="175"/>
                        <w:sz w:val="6"/>
                        <w:u w:val="single" w:color="231F20"/>
                      </w:rPr>
                      <w:t>A</w:t>
                    </w:r>
                    <w:r>
                      <w:rPr>
                        <w:rFonts w:ascii="Arial"/>
                        <w:i/>
                        <w:color w:val="231F20"/>
                        <w:sz w:val="6"/>
                        <w:u w:val="single" w:color="231F20"/>
                      </w:rPr>
                      <w:t> </w:t>
                    </w:r>
                  </w:p>
                </w:txbxContent>
              </v:textbox>
              <w10:wrap type="none"/>
            </v:shape>
            <v:shape style="position:absolute;left:4005;top:1659;width:220;height:181" type="#_x0000_t202" filled="false" stroked="false">
              <v:textbox inset="0,0,0,0">
                <w:txbxContent>
                  <w:p>
                    <w:pPr>
                      <w:spacing w:line="112" w:lineRule="exact" w:before="0"/>
                      <w:ind w:left="0" w:right="0" w:firstLine="0"/>
                      <w:jc w:val="left"/>
                      <w:rPr>
                        <w:rFonts w:ascii="Arial" w:hAnsi="Arial"/>
                        <w:i/>
                        <w:sz w:val="9"/>
                      </w:rPr>
                    </w:pPr>
                    <w:r>
                      <w:rPr>
                        <w:rFonts w:ascii="Bauhaus 93" w:hAnsi="Bauhaus 93"/>
                        <w:color w:val="231F20"/>
                        <w:w w:val="125"/>
                        <w:sz w:val="9"/>
                      </w:rPr>
                      <w:t>1</w:t>
                    </w:r>
                    <w:r>
                      <w:rPr>
                        <w:rFonts w:ascii="Arial" w:hAnsi="Arial"/>
                        <w:i/>
                        <w:color w:val="231F20"/>
                        <w:w w:val="125"/>
                        <w:sz w:val="9"/>
                      </w:rPr>
                      <w:t>−β</w:t>
                    </w:r>
                  </w:p>
                </w:txbxContent>
              </v:textbox>
              <w10:wrap type="none"/>
            </v:shape>
            <v:shape style="position:absolute;left:2026;top:433;width:963;height:340" type="#_x0000_t202" filled="false" stroked="true" strokeweight=".35pt" strokecolor="#231f20">
              <v:textbox inset="0,0,0,0">
                <w:txbxContent>
                  <w:p>
                    <w:pPr>
                      <w:spacing w:before="27"/>
                      <w:ind w:left="323" w:right="0" w:firstLine="0"/>
                      <w:jc w:val="left"/>
                      <w:rPr>
                        <w:rFonts w:ascii="Arial"/>
                        <w:sz w:val="11"/>
                      </w:rPr>
                    </w:pPr>
                    <w:r>
                      <w:rPr>
                        <w:rFonts w:ascii="Arial"/>
                        <w:color w:val="231F20"/>
                        <w:w w:val="105"/>
                        <w:sz w:val="11"/>
                      </w:rPr>
                      <w:t>Birth Rate</w:t>
                    </w:r>
                  </w:p>
                  <w:p>
                    <w:pPr>
                      <w:tabs>
                        <w:tab w:pos="323" w:val="left" w:leader="none"/>
                      </w:tabs>
                      <w:spacing w:before="30"/>
                      <w:ind w:left="46" w:right="0" w:firstLine="0"/>
                      <w:jc w:val="left"/>
                      <w:rPr>
                        <w:rFonts w:ascii="Arial"/>
                        <w:sz w:val="11"/>
                      </w:rPr>
                    </w:pPr>
                    <w:r>
                      <w:rPr>
                        <w:rFonts w:ascii="Arial"/>
                        <w:color w:val="231F20"/>
                        <w:w w:val="106"/>
                        <w:sz w:val="11"/>
                      </w:rPr>
                      <w:t> </w:t>
                    </w:r>
                    <w:r>
                      <w:rPr>
                        <w:rFonts w:ascii="Arial"/>
                        <w:color w:val="231F20"/>
                        <w:sz w:val="11"/>
                      </w:rPr>
                      <w:tab/>
                    </w:r>
                    <w:r>
                      <w:rPr>
                        <w:rFonts w:ascii="Arial"/>
                        <w:color w:val="231F20"/>
                        <w:w w:val="105"/>
                        <w:sz w:val="11"/>
                      </w:rPr>
                      <w:t>Death Rate</w:t>
                    </w:r>
                  </w:p>
                </w:txbxContent>
              </v:textbox>
              <v:stroke dashstyle="solid"/>
              <w10:wrap type="none"/>
            </v:shape>
            <w10:wrap type="none"/>
          </v:group>
        </w:pict>
      </w:r>
      <w:r>
        <w:rPr/>
        <w:pict>
          <v:group style="position:absolute;margin-left:283.494202pt;margin-top:4.912555pt;width:159pt;height:114.15pt;mso-position-horizontal-relative:page;mso-position-vertical-relative:paragraph;z-index:-87664" coordorigin="5670,98" coordsize="3180,2283">
            <v:line style="position:absolute" from="5673,2377" to="8846,2377" stroked="true" strokeweight=".35pt" strokecolor="#231f20">
              <v:stroke dashstyle="solid"/>
            </v:line>
            <v:line style="position:absolute" from="5673,102" to="8846,102" stroked="true" strokeweight=".35pt" strokecolor="#231f20">
              <v:stroke dashstyle="solid"/>
            </v:line>
            <v:line style="position:absolute" from="5673,2377" to="5673,102" stroked="true" strokeweight=".35pt" strokecolor="#3953a4">
              <v:stroke dashstyle="solid"/>
            </v:line>
            <v:line style="position:absolute" from="8846,2377" to="8846,102" stroked="true" strokeweight=".35pt" strokecolor="#3953a4">
              <v:stroke dashstyle="solid"/>
            </v:line>
            <v:line style="position:absolute" from="5673,2377" to="8846,2377" stroked="true" strokeweight=".35pt" strokecolor="#231f20">
              <v:stroke dashstyle="solid"/>
            </v:line>
            <v:line style="position:absolute" from="5673,2377" to="5673,102" stroked="true" strokeweight=".35pt" strokecolor="#3953a4">
              <v:stroke dashstyle="solid"/>
            </v:line>
            <v:line style="position:absolute" from="5673,102" to="5673,133" stroked="true" strokeweight=".35pt" strokecolor="#231f20">
              <v:stroke dashstyle="solid"/>
            </v:line>
            <v:line style="position:absolute" from="5673,2377" to="5673,2345" stroked="true" strokeweight=".35pt" strokecolor="#231f20">
              <v:stroke dashstyle="solid"/>
            </v:line>
            <v:line style="position:absolute" from="6026,102" to="6026,133" stroked="true" strokeweight=".35pt" strokecolor="#231f20">
              <v:stroke dashstyle="solid"/>
            </v:line>
            <v:line style="position:absolute" from="6026,2377" to="6026,2345" stroked="true" strokeweight=".35pt" strokecolor="#231f20">
              <v:stroke dashstyle="solid"/>
            </v:line>
            <v:line style="position:absolute" from="6378,102" to="6378,133" stroked="true" strokeweight=".35pt" strokecolor="#231f20">
              <v:stroke dashstyle="solid"/>
            </v:line>
            <v:line style="position:absolute" from="6378,2377" to="6378,2345" stroked="true" strokeweight=".35pt" strokecolor="#231f20">
              <v:stroke dashstyle="solid"/>
            </v:line>
            <v:line style="position:absolute" from="6731,102" to="6731,133" stroked="true" strokeweight=".35pt" strokecolor="#231f20">
              <v:stroke dashstyle="solid"/>
            </v:line>
            <v:line style="position:absolute" from="6731,2377" to="6731,2345" stroked="true" strokeweight=".35pt" strokecolor="#231f20">
              <v:stroke dashstyle="solid"/>
            </v:line>
            <v:line style="position:absolute" from="7083,102" to="7083,133" stroked="true" strokeweight=".35pt" strokecolor="#231f20">
              <v:stroke dashstyle="solid"/>
            </v:line>
            <v:line style="position:absolute" from="7083,2377" to="7083,2345" stroked="true" strokeweight=".35pt" strokecolor="#231f20">
              <v:stroke dashstyle="solid"/>
            </v:line>
            <v:line style="position:absolute" from="7435,102" to="7435,133" stroked="true" strokeweight=".35pt" strokecolor="#231f20">
              <v:stroke dashstyle="solid"/>
            </v:line>
            <v:line style="position:absolute" from="7435,2377" to="7435,2345" stroked="true" strokeweight=".35pt" strokecolor="#231f20">
              <v:stroke dashstyle="solid"/>
            </v:line>
            <v:line style="position:absolute" from="7788,102" to="7788,133" stroked="true" strokeweight=".35pt" strokecolor="#231f20">
              <v:stroke dashstyle="solid"/>
            </v:line>
            <v:line style="position:absolute" from="7788,2377" to="7788,2345" stroked="true" strokeweight=".35pt" strokecolor="#231f20">
              <v:stroke dashstyle="solid"/>
            </v:line>
            <v:line style="position:absolute" from="8141,102" to="8141,133" stroked="true" strokeweight=".35pt" strokecolor="#231f20">
              <v:stroke dashstyle="solid"/>
            </v:line>
            <v:line style="position:absolute" from="8141,2377" to="8141,2345" stroked="true" strokeweight=".35pt" strokecolor="#231f20">
              <v:stroke dashstyle="solid"/>
            </v:line>
            <v:line style="position:absolute" from="8493,102" to="8493,133" stroked="true" strokeweight=".35pt" strokecolor="#231f20">
              <v:stroke dashstyle="solid"/>
            </v:line>
            <v:line style="position:absolute" from="8493,2377" to="8493,2345" stroked="true" strokeweight=".35pt" strokecolor="#231f20">
              <v:stroke dashstyle="solid"/>
            </v:line>
            <v:line style="position:absolute" from="8846,102" to="8846,133" stroked="true" strokeweight=".35pt" strokecolor="#231f20">
              <v:stroke dashstyle="solid"/>
            </v:line>
            <v:line style="position:absolute" from="8846,2377" to="8846,2345" stroked="true" strokeweight=".35pt" strokecolor="#231f20">
              <v:stroke dashstyle="solid"/>
            </v:line>
            <v:line style="position:absolute" from="8846,2052" to="8814,2052" stroked="true" strokeweight=".35pt" strokecolor="#3953a4">
              <v:stroke dashstyle="solid"/>
            </v:line>
            <v:line style="position:absolute" from="5673,2052" to="5705,2052" stroked="true" strokeweight=".35pt" strokecolor="#3953a4">
              <v:stroke dashstyle="solid"/>
            </v:line>
            <v:line style="position:absolute" from="8846,1727" to="8814,1727" stroked="true" strokeweight=".35pt" strokecolor="#3953a4">
              <v:stroke dashstyle="solid"/>
            </v:line>
            <v:line style="position:absolute" from="5673,1727" to="5705,1727" stroked="true" strokeweight=".35pt" strokecolor="#3953a4">
              <v:stroke dashstyle="solid"/>
            </v:line>
            <v:line style="position:absolute" from="8846,1402" to="8814,1402" stroked="true" strokeweight=".35pt" strokecolor="#3953a4">
              <v:stroke dashstyle="solid"/>
            </v:line>
            <v:line style="position:absolute" from="5673,1402" to="5705,1402" stroked="true" strokeweight=".35pt" strokecolor="#3953a4">
              <v:stroke dashstyle="solid"/>
            </v:line>
            <v:line style="position:absolute" from="8846,1077" to="8814,1077" stroked="true" strokeweight=".35pt" strokecolor="#3953a4">
              <v:stroke dashstyle="solid"/>
            </v:line>
            <v:line style="position:absolute" from="5673,1077" to="5705,1077" stroked="true" strokeweight=".35pt" strokecolor="#3953a4">
              <v:stroke dashstyle="solid"/>
            </v:line>
            <v:line style="position:absolute" from="8846,752" to="8814,752" stroked="true" strokeweight=".35pt" strokecolor="#3953a4">
              <v:stroke dashstyle="solid"/>
            </v:line>
            <v:line style="position:absolute" from="5673,752" to="5705,752" stroked="true" strokeweight=".35pt" strokecolor="#3953a4">
              <v:stroke dashstyle="solid"/>
            </v:line>
            <v:line style="position:absolute" from="8846,427" to="8814,427" stroked="true" strokeweight=".35pt" strokecolor="#3953a4">
              <v:stroke dashstyle="solid"/>
            </v:line>
            <v:line style="position:absolute" from="5673,427" to="5705,427" stroked="true" strokeweight=".35pt" strokecolor="#3953a4">
              <v:stroke dashstyle="solid"/>
            </v:line>
            <v:line style="position:absolute" from="8846,102" to="8814,102" stroked="true" strokeweight=".35pt" strokecolor="#3953a4">
              <v:stroke dashstyle="solid"/>
            </v:line>
            <v:line style="position:absolute" from="5673,102" to="5705,102" stroked="true" strokeweight=".35pt" strokecolor="#3953a4">
              <v:stroke dashstyle="solid"/>
            </v:line>
            <v:line style="position:absolute" from="5673,2377" to="8846,2377" stroked="true" strokeweight=".35pt" strokecolor="#231f20">
              <v:stroke dashstyle="solid"/>
            </v:line>
            <v:line style="position:absolute" from="5673,102" to="8846,102" stroked="true" strokeweight=".35pt" strokecolor="#231f20">
              <v:stroke dashstyle="solid"/>
            </v:line>
            <v:line style="position:absolute" from="5673,2377" to="5673,102" stroked="true" strokeweight=".35pt" strokecolor="#3953a4">
              <v:stroke dashstyle="solid"/>
            </v:line>
            <v:line style="position:absolute" from="8846,2377" to="8846,102" stroked="true" strokeweight=".35pt" strokecolor="#3953a4">
              <v:stroke dashstyle="solid"/>
            </v:line>
            <v:shape style="position:absolute;left:5680;top:489;width:3151;height:1528" coordorigin="5680,490" coordsize="3151,1528" path="m5680,2017l6054,2017,6061,2016,6075,2016,6082,2015,6089,2015,6096,2015,6103,2014,6110,2013,6117,2013,6124,2012,6131,2011,6138,2011,6145,2010,6152,2008,6159,2008,6167,2007,6174,2006,6181,2005,6188,2004,6195,2003,6202,2001,6209,2000,6216,1999,6223,1998,6230,1997,6237,1995,6244,1994,6251,1992,6258,1991,6272,1988,6279,1987,6286,1985,6293,1984,6300,1982,6307,1980,6314,1979,6321,1977,6329,1976,6336,1973,6343,1972,6350,1970,6357,1969,6364,1966,6371,1964,6378,1963,6385,1961,6392,1959,6399,1957,6407,1955,6414,1953,6421,1951,6428,1949,6435,1947,6442,1945,6449,1943,6455,1941,6462,1939,6469,1936,6476,1934,6483,1932,6491,1930,6498,1928,6505,1925,6512,1923,6519,1921,6526,1919,6533,1916,6540,1914,6547,1912,6554,1909,6561,1907,6569,1905,6576,1902,6583,1900,6590,1897,6597,1895,6604,1892,6611,1890,6618,1888,6625,1885,6632,1883,6639,1881,6646,1878,6653,1875,6660,1873,6667,1870,6674,1867,6681,1865,6695,1860,6702,1857,6709,1855,6723,1849,6731,1846,6738,1843,6745,1841,6752,1839,6759,1836,6766,1833,6773,1830,6787,1825,6794,1822,6801,1819,6808,1816,6815,1813,6829,1808,6836,1805,6843,1802,6850,1799,6857,1797,6864,1794,6871,1791,6878,1788,6885,1785,6892,1782,6900,1779,6907,1776,6914,1773,6921,1770,6928,1767,6935,1764,6942,1761,6949,1758,6956,1755,6963,1752,6970,1749,6978,1746,6985,1743,6992,1739,6999,1737,7006,1733,7013,1730,7020,1727,7027,1724,7034,1720,7040,1717,7047,1714,7054,1711,7062,1707,7069,1704,7076,1701,7090,1694,7097,1691,7111,1684,7118,1681,7125,1677,7132,1674,7140,1671,7154,1664,7168,1657,7175,1653,7182,1650,7189,1646,7196,1643,7203,1639,7210,1636,7217,1632,7224,1629,7231,1625,7238,1621,7245,1618,7252,1614,7259,1611,7266,1607,7273,1604,7280,1600,7287,1596,7294,1593,7302,1589,7309,1585,7316,1581,7323,1578,7330,1574,7337,1570,7344,1566,7351,1563,7358,1559,7365,1555,7372,1551,7379,1547,7386,1544,7393,1539,7400,1536,7407,1532,7414,1528,7421,1524,7428,1520,7435,1516,7442,1512,7449,1509,7456,1504,7464,1500,7471,1497,7485,1488,7492,1484,7499,1481,7506,1477,7513,1472,7520,1468,7527,1464,7534,1460,7541,1456,7549,1452,7556,1448,7563,1444,7570,1439,7584,1431,7591,1427,7598,1423,7605,1419,7612,1414,7619,1410,7626,1406,7633,1402,7640,1398,7647,1393,7654,1389,7661,1384,7668,1380,7675,1376,7682,1372,7689,1368,7696,1363,7703,1358,7711,1354,7718,1350,7725,1345,7732,1341,7739,1337,7746,1332,7753,1328,7760,1323,7767,1319,7774,1314,7781,1309,7788,1305,7795,1300,7802,1296,7809,1291,7816,1287,7823,1282,7830,1278,7837,1273,7844,1268,7851,1264,7858,1259,7865,1255,7873,1250,7880,1245,7887,1240,7894,1236,7901,1231,7908,1226,7915,1221,7922,1217,7943,1203,7950,1198,7957,1193,7964,1189,7971,1184,7978,1179,7985,1174,7992,1169,7999,1164,8006,1159,8013,1154,8020,1149,8027,1145,8035,1139,8042,1134,8049,1129,8056,1124,8063,1119,8070,1114,8077,1110,8084,1104,8091,1099,8098,1094,8105,1089,8112,1084,8120,1079,8127,1074,8134,1068,8141,1063,8148,1059,8155,1053,8162,1048,8169,1043,8176,1038,8183,1032,8190,1027,8197,1022,8204,1017,8211,1011,8218,1006,8225,1001,8232,995,8239,990,8246,984,8253,979,8260,974,8267,968,8274,963,8282,958,8289,952,8296,947,8303,941,8310,936,8317,931,8331,919,8338,914,8345,908,8352,903,8359,897,8366,892,8373,886,8387,875,8394,869,8401,864,8408,858,8415,852,8422,846,8436,835,8444,829,8451,823,8458,817,8465,812,8472,806,8479,800,8493,789,8500,783,8507,777,8514,771,8522,765,8529,759,8536,753,8543,747,8549,741,8556,735,8563,729,8570,723,8577,717,8584,711,8591,705,8598,699,8606,693,8613,687,8620,680,8627,674,8634,669,8641,662,8648,656,8655,650,8662,643,8669,637,8676,631,8684,625,8698,612,8705,606,8712,599,8719,593,8726,587,8733,581,8740,574,8747,568,8754,562,8761,555,8768,548,8775,542,8782,536,8789,529,8796,523,8803,516,8810,509,8817,503,8824,497,8831,490e" filled="false" stroked="true" strokeweight=".839pt" strokecolor="#3953a4">
              <v:path arrowok="t"/>
              <v:stroke dashstyle="solid"/>
            </v:shape>
            <v:line style="position:absolute" from="5673,2377" to="5673,2345" stroked="true" strokeweight=".35pt" strokecolor="#231f20">
              <v:stroke dashstyle="solid"/>
            </v:line>
            <v:line style="position:absolute" from="8846,2377" to="8846,102" stroked="true" strokeweight=".35pt" strokecolor="#231f20">
              <v:stroke dashstyle="solid"/>
            </v:line>
            <v:line style="position:absolute" from="5673,2377" to="8846,2377" stroked="true" strokeweight=".35pt" strokecolor="#231f20">
              <v:stroke dashstyle="solid"/>
            </v:line>
            <v:line style="position:absolute" from="6026,2377" to="6026,2345" stroked="true" strokeweight=".35pt" strokecolor="#231f20">
              <v:stroke dashstyle="solid"/>
            </v:line>
            <v:line style="position:absolute" from="6378,2377" to="6378,2345" stroked="true" strokeweight=".35pt" strokecolor="#231f20">
              <v:stroke dashstyle="solid"/>
            </v:line>
            <v:line style="position:absolute" from="6731,2377" to="6731,2345" stroked="true" strokeweight=".35pt" strokecolor="#231f20">
              <v:stroke dashstyle="solid"/>
            </v:line>
            <v:line style="position:absolute" from="7083,2377" to="7083,2345" stroked="true" strokeweight=".35pt" strokecolor="#231f20">
              <v:stroke dashstyle="solid"/>
            </v:line>
            <v:line style="position:absolute" from="7435,2377" to="7435,2345" stroked="true" strokeweight=".35pt" strokecolor="#231f20">
              <v:stroke dashstyle="solid"/>
            </v:line>
            <v:line style="position:absolute" from="7788,2377" to="7788,2345" stroked="true" strokeweight=".35pt" strokecolor="#231f20">
              <v:stroke dashstyle="solid"/>
            </v:line>
            <v:line style="position:absolute" from="8141,2377" to="8141,2345" stroked="true" strokeweight=".35pt" strokecolor="#231f20">
              <v:stroke dashstyle="solid"/>
            </v:line>
            <v:line style="position:absolute" from="8493,2377" to="8493,2345" stroked="true" strokeweight=".35pt" strokecolor="#231f20">
              <v:stroke dashstyle="solid"/>
            </v:line>
            <v:shape style="position:absolute;left:-628;top:13908;width:33;height:33" coordorigin="-627,13908" coordsize="33,33" path="m8846,2377l8846,2345m8846,2377l8814,2377e" filled="false" stroked="true" strokeweight=".35pt" strokecolor="#231f20">
              <v:path arrowok="t"/>
              <v:stroke dashstyle="solid"/>
            </v:shape>
            <v:line style="position:absolute" from="8846,2052" to="8814,2052" stroked="true" strokeweight=".35pt" strokecolor="#231f20">
              <v:stroke dashstyle="solid"/>
            </v:line>
            <v:line style="position:absolute" from="8846,1727" to="8814,1727" stroked="true" strokeweight=".35pt" strokecolor="#231f20">
              <v:stroke dashstyle="solid"/>
            </v:line>
            <v:line style="position:absolute" from="8846,1402" to="8814,1402" stroked="true" strokeweight=".35pt" strokecolor="#231f20">
              <v:stroke dashstyle="solid"/>
            </v:line>
            <v:line style="position:absolute" from="8846,1077" to="8814,1077" stroked="true" strokeweight=".35pt" strokecolor="#231f20">
              <v:stroke dashstyle="solid"/>
            </v:line>
            <v:line style="position:absolute" from="8846,752" to="8814,752" stroked="true" strokeweight=".35pt" strokecolor="#231f20">
              <v:stroke dashstyle="solid"/>
            </v:line>
            <v:line style="position:absolute" from="8846,427" to="8814,427" stroked="true" strokeweight=".35pt" strokecolor="#231f20">
              <v:stroke dashstyle="solid"/>
            </v:line>
            <v:line style="position:absolute" from="8846,102" to="8814,102" stroked="true" strokeweight=".35pt" strokecolor="#231f20">
              <v:stroke dashstyle="solid"/>
            </v:line>
            <v:shape style="position:absolute;left:5680;top:1757;width:3151;height:572" coordorigin="5680,1758" coordsize="3151,572" path="m5680,2329l5680,2329,6026,2329,6033,2326,6040,2322,6047,2319,6054,2316,6061,2312,6068,2310,6075,2306,6082,2303,6089,2300,6096,2296,6103,2293,6110,2289,6117,2286,6124,2283,6131,2280,6138,2276,6145,2273,6152,2269,6159,2266,6167,2262,6174,2259,6181,2255,6188,2252,6195,2248,6202,2245,6209,2241,6216,2237,6223,2233,6230,2230,6237,2226,6244,2223,6251,2219,6258,2215,6265,2212,6272,2208,6279,2204,6286,2201,6293,2196,6300,2193,6307,2189,6314,2185,6321,2181,6329,2178,6336,2173,6343,2170,6350,2166,6357,2162,6364,2158,6371,2154,6378,2150,6385,2146,6392,2142,6399,2138,6407,2134,6414,2130,6421,2126,6428,2122,6435,2117,6442,2113,6449,2109,6455,2105,6462,2101,6469,2096,6476,2092,6483,2088,6491,2083,6498,2079,6505,2075,6512,2071,6519,2066,6526,2062,6533,2057,6540,2053,6547,2048,6554,2044,6561,2039,6569,2035,6576,2031,6583,2026,6590,2021,6597,2017,6604,2012,6611,2008,6618,2003,6625,1998,6632,1994,6639,1989,6646,1984,6653,1979,6660,1974,6667,1969,6674,1965,6681,1960,6688,1955,6695,1950,6702,1946,6709,1940,6716,1935,6723,1930,6731,1925,6738,1920,6745,1915,6752,1910,6759,1905,6766,1900,6773,1894,6780,1890,6787,1884,6794,1879,6801,1874,6808,1869,6815,1863,6822,1858,6829,1853,6836,1847,6843,1842,6850,1836,6857,1834,6864,1833,6871,1832,6878,1830,6885,1829,6892,1827,6900,1826,6907,1825,6914,1823,6921,1823,6928,1821,6935,1820,6942,1818,6949,1818,6956,1816,6963,1815,6970,1814,6978,1813,6985,1812,6992,1811,6999,1810,7006,1809,7013,1808,7020,1806,7027,1806,7034,1805,7040,1804,7047,1803,7054,1802,7062,1802,7069,1800,7076,1799,7083,1799,7090,1798,7097,1797,7104,1797,7111,1796,7118,1795,7125,1795,7132,1793,7140,1792,7147,1792,7154,1792,7161,1791,7168,1790,7175,1790,7182,1789,7189,1788,7196,1788,7203,1787,7210,1786,7217,1786,7224,1785,7231,1785,7238,1784,7245,1784,7252,1783,7259,1783,7266,1782,7273,1782,7280,1781,7287,1781,7294,1781,7302,1780,7309,1779,7316,1779,7323,1778,7330,1778,7337,1778,7344,1777,7351,1777,7358,1776,7365,1776,7372,1776,7379,1776,7386,1775,7393,1775,7400,1774,7407,1774,7414,1774,7421,1774,7428,1773,7435,1773,7442,1773,7449,1772,7456,1772,7464,1771,7471,1771,7478,1771,7485,1771,7492,1771,7499,1770,7506,1770,7513,1770,7520,1769,7527,1769,7534,1769,7541,1769,7549,1769,7556,1769,7563,1768,7570,1768,7577,1768,7584,1767,7591,1767,7598,1767,7605,1767,7612,1767,7619,1767,7626,1767,7633,1766,7640,1766,7647,1766,7654,1766,7661,1765,7668,1765,7675,1765,7682,1765,7689,1765,7696,1764,7703,1764,7711,1764,7718,1764,7725,1764,7732,1764,7739,1764,7746,1764,7753,1764,7760,1764,7767,1763,7802,1763,7809,1762,7844,1762,7851,1762,7901,1762,7908,1761,7964,1761,7971,1760,8042,1760,8049,1760,8134,1760,8141,1759,8267,1759,8274,1758,8479,1758,8486,1758,8824,1758,8831,1758e" filled="false" stroked="true" strokeweight=".839pt" strokecolor="#231f20">
              <v:path arrowok="t"/>
              <v:stroke dashstyle="dash"/>
            </v:shape>
            <v:line style="position:absolute" from="6152,728" to="6404,728" stroked="true" strokeweight=".839pt" strokecolor="#3953a4">
              <v:stroke dashstyle="solid"/>
            </v:line>
            <v:line style="position:absolute" from="6152,883" to="6404,883" stroked="true" strokeweight=".839pt" strokecolor="#231f20">
              <v:stroke dashstyle="dash"/>
            </v:line>
            <v:shape style="position:absolute;left:6101;top:635;width:1247;height:340" type="#_x0000_t202" filled="false" stroked="true" strokeweight=".35pt" strokecolor="#231f20">
              <v:textbox inset="0,0,0,0">
                <w:txbxContent>
                  <w:p>
                    <w:pPr>
                      <w:spacing w:before="27"/>
                      <w:ind w:left="25" w:right="58" w:firstLine="0"/>
                      <w:jc w:val="center"/>
                      <w:rPr>
                        <w:rFonts w:ascii="Arial"/>
                        <w:sz w:val="11"/>
                      </w:rPr>
                    </w:pPr>
                    <w:r>
                      <w:rPr>
                        <w:rFonts w:ascii="Arial"/>
                        <w:color w:val="231F20"/>
                        <w:w w:val="105"/>
                        <w:sz w:val="11"/>
                      </w:rPr>
                      <w:t>Population</w:t>
                    </w:r>
                  </w:p>
                  <w:p>
                    <w:pPr>
                      <w:tabs>
                        <w:tab w:pos="303" w:val="left" w:leader="none"/>
                      </w:tabs>
                      <w:spacing w:before="30"/>
                      <w:ind w:left="25" w:right="0" w:firstLine="0"/>
                      <w:jc w:val="center"/>
                      <w:rPr>
                        <w:rFonts w:ascii="Arial"/>
                        <w:sz w:val="11"/>
                      </w:rPr>
                    </w:pPr>
                    <w:r>
                      <w:rPr>
                        <w:rFonts w:ascii="Arial"/>
                        <w:color w:val="231F20"/>
                        <w:w w:val="106"/>
                        <w:sz w:val="11"/>
                      </w:rPr>
                      <w:t> </w:t>
                    </w:r>
                    <w:r>
                      <w:rPr>
                        <w:rFonts w:ascii="Arial"/>
                        <w:color w:val="231F20"/>
                        <w:sz w:val="11"/>
                      </w:rPr>
                      <w:tab/>
                    </w:r>
                    <w:r>
                      <w:rPr>
                        <w:rFonts w:ascii="Arial"/>
                        <w:color w:val="231F20"/>
                        <w:w w:val="105"/>
                        <w:sz w:val="11"/>
                      </w:rPr>
                      <w:t>Urbanization</w:t>
                    </w:r>
                    <w:r>
                      <w:rPr>
                        <w:rFonts w:ascii="Arial"/>
                        <w:color w:val="231F20"/>
                        <w:spacing w:val="8"/>
                        <w:w w:val="105"/>
                        <w:sz w:val="11"/>
                      </w:rPr>
                      <w:t> </w:t>
                    </w:r>
                    <w:r>
                      <w:rPr>
                        <w:rFonts w:ascii="Arial"/>
                        <w:color w:val="231F20"/>
                        <w:w w:val="105"/>
                        <w:sz w:val="11"/>
                      </w:rPr>
                      <w:t>rate</w:t>
                    </w:r>
                  </w:p>
                </w:txbxContent>
              </v:textbox>
              <v:stroke dashstyle="solid"/>
              <w10:wrap type="none"/>
            </v:shape>
            <w10:wrap type="none"/>
          </v:group>
        </w:pict>
      </w:r>
      <w:r>
        <w:rPr>
          <w:rFonts w:ascii="Arial"/>
          <w:color w:val="3953A4"/>
          <w:sz w:val="10"/>
        </w:rPr>
        <w:t>2.8</w:t>
        <w:tab/>
      </w:r>
      <w:r>
        <w:rPr>
          <w:rFonts w:ascii="Arial"/>
          <w:color w:val="231F20"/>
          <w:sz w:val="10"/>
        </w:rPr>
        <w:t>9</w:t>
      </w:r>
    </w:p>
    <w:p>
      <w:pPr>
        <w:spacing w:before="24"/>
        <w:ind w:left="483" w:right="0" w:firstLine="0"/>
        <w:jc w:val="left"/>
        <w:rPr>
          <w:rFonts w:ascii="Arial"/>
          <w:sz w:val="10"/>
        </w:rPr>
      </w:pPr>
      <w:r>
        <w:rPr>
          <w:rFonts w:ascii="Arial"/>
          <w:color w:val="231F20"/>
          <w:w w:val="100"/>
          <w:sz w:val="10"/>
        </w:rPr>
        <w:t>4</w:t>
      </w:r>
    </w:p>
    <w:p>
      <w:pPr>
        <w:tabs>
          <w:tab w:pos="7469" w:val="left" w:leader="none"/>
        </w:tabs>
        <w:spacing w:before="71"/>
        <w:ind w:left="4109" w:right="0" w:firstLine="0"/>
        <w:jc w:val="left"/>
        <w:rPr>
          <w:rFonts w:ascii="Arial"/>
          <w:sz w:val="10"/>
        </w:rPr>
      </w:pPr>
      <w:r>
        <w:rPr>
          <w:rFonts w:ascii="Arial"/>
          <w:color w:val="3953A4"/>
          <w:sz w:val="10"/>
        </w:rPr>
        <w:t>2.5</w:t>
        <w:tab/>
      </w:r>
      <w:r>
        <w:rPr>
          <w:rFonts w:ascii="Arial"/>
          <w:color w:val="231F20"/>
          <w:sz w:val="10"/>
        </w:rPr>
        <w:t>8</w:t>
      </w:r>
    </w:p>
    <w:p>
      <w:pPr>
        <w:pStyle w:val="BodyText"/>
        <w:rPr>
          <w:rFonts w:ascii="Arial"/>
          <w:sz w:val="12"/>
        </w:rPr>
      </w:pPr>
    </w:p>
    <w:p>
      <w:pPr>
        <w:tabs>
          <w:tab w:pos="7469" w:val="left" w:leader="none"/>
        </w:tabs>
        <w:spacing w:before="72"/>
        <w:ind w:left="4109" w:right="0" w:firstLine="0"/>
        <w:jc w:val="left"/>
        <w:rPr>
          <w:rFonts w:ascii="Arial"/>
          <w:sz w:val="10"/>
        </w:rPr>
      </w:pPr>
      <w:r>
        <w:rPr/>
        <w:pict>
          <v:shape style="position:absolute;margin-left:80.320503pt;margin-top:2.710518pt;width:8.8pt;height:56.2pt;mso-position-horizontal-relative:page;mso-position-vertical-relative:paragraph;z-index:5392" type="#_x0000_t202" filled="false" stroked="false">
            <v:textbox inset="0,0,0,0" style="layout-flow:vertical;mso-layout-flow-alt:bottom-to-top">
              <w:txbxContent>
                <w:p>
                  <w:pPr>
                    <w:spacing w:before="26"/>
                    <w:ind w:left="20" w:right="0" w:firstLine="0"/>
                    <w:jc w:val="left"/>
                    <w:rPr>
                      <w:rFonts w:ascii="Arial"/>
                      <w:sz w:val="11"/>
                    </w:rPr>
                  </w:pPr>
                  <w:r>
                    <w:rPr>
                      <w:rFonts w:ascii="Arial"/>
                      <w:color w:val="231F20"/>
                      <w:w w:val="105"/>
                      <w:sz w:val="11"/>
                    </w:rPr>
                    <w:t>Death/Birth Rate (%)</w:t>
                  </w:r>
                </w:p>
              </w:txbxContent>
            </v:textbox>
            <w10:wrap type="none"/>
          </v:shape>
        </w:pict>
      </w:r>
      <w:r>
        <w:rPr/>
        <w:pict>
          <v:shape style="position:absolute;margin-left:446.955597pt;margin-top:2.032882pt;width:8.8pt;height:57.5pt;mso-position-horizontal-relative:page;mso-position-vertical-relative:paragraph;z-index:5440" type="#_x0000_t202" filled="false" stroked="false">
            <v:textbox inset="0,0,0,0" style="layout-flow:vertical;mso-layout-flow-alt:bottom-to-top">
              <w:txbxContent>
                <w:p>
                  <w:pPr>
                    <w:spacing w:before="26"/>
                    <w:ind w:left="20" w:right="0" w:firstLine="0"/>
                    <w:jc w:val="left"/>
                    <w:rPr>
                      <w:rFonts w:ascii="Arial"/>
                      <w:sz w:val="11"/>
                    </w:rPr>
                  </w:pPr>
                  <w:r>
                    <w:rPr>
                      <w:rFonts w:ascii="Arial"/>
                      <w:color w:val="231F20"/>
                      <w:w w:val="105"/>
                      <w:sz w:val="11"/>
                    </w:rPr>
                    <w:t>Urbanization rate (%)</w:t>
                  </w:r>
                </w:p>
              </w:txbxContent>
            </v:textbox>
            <w10:wrap type="none"/>
          </v:shape>
        </w:pict>
      </w:r>
      <w:r>
        <w:rPr>
          <w:rFonts w:ascii="Arial"/>
          <w:color w:val="3953A4"/>
          <w:sz w:val="10"/>
        </w:rPr>
        <w:t>2.2</w:t>
        <w:tab/>
      </w:r>
      <w:r>
        <w:rPr>
          <w:rFonts w:ascii="Arial"/>
          <w:color w:val="231F20"/>
          <w:sz w:val="10"/>
        </w:rPr>
        <w:t>7</w:t>
      </w:r>
    </w:p>
    <w:p>
      <w:pPr>
        <w:spacing w:before="85"/>
        <w:ind w:left="400" w:right="0" w:firstLine="0"/>
        <w:jc w:val="left"/>
        <w:rPr>
          <w:rFonts w:ascii="Arial"/>
          <w:sz w:val="10"/>
        </w:rPr>
      </w:pPr>
      <w:r>
        <w:rPr/>
        <w:pict>
          <v:shape style="position:absolute;margin-left:265.777588pt;margin-top:6.400157pt;width:8.8pt;height:29.75pt;mso-position-horizontal-relative:page;mso-position-vertical-relative:paragraph;z-index:5416" type="#_x0000_t202" filled="false" stroked="false">
            <v:textbox inset="0,0,0,0" style="layout-flow:vertical;mso-layout-flow-alt:bottom-to-top">
              <w:txbxContent>
                <w:p>
                  <w:pPr>
                    <w:spacing w:before="26"/>
                    <w:ind w:left="20" w:right="0" w:firstLine="0"/>
                    <w:jc w:val="left"/>
                    <w:rPr>
                      <w:rFonts w:ascii="Arial"/>
                      <w:sz w:val="11"/>
                    </w:rPr>
                  </w:pPr>
                  <w:r>
                    <w:rPr>
                      <w:rFonts w:ascii="Arial"/>
                      <w:color w:val="3953A4"/>
                      <w:w w:val="105"/>
                      <w:sz w:val="11"/>
                    </w:rPr>
                    <w:t>Population</w:t>
                  </w:r>
                </w:p>
              </w:txbxContent>
            </v:textbox>
            <w10:wrap type="none"/>
          </v:shape>
        </w:pict>
      </w:r>
      <w:bookmarkStart w:name="_bookmark93" w:id="104"/>
      <w:bookmarkEnd w:id="104"/>
      <w:r>
        <w:rPr/>
      </w:r>
      <w:r>
        <w:rPr>
          <w:rFonts w:ascii="Arial"/>
          <w:color w:val="231F20"/>
          <w:sz w:val="10"/>
        </w:rPr>
        <w:t>3.5</w:t>
      </w:r>
    </w:p>
    <w:p>
      <w:pPr>
        <w:tabs>
          <w:tab w:pos="7469" w:val="left" w:leader="none"/>
        </w:tabs>
        <w:spacing w:before="10"/>
        <w:ind w:left="4109" w:right="0" w:firstLine="0"/>
        <w:jc w:val="left"/>
        <w:rPr>
          <w:rFonts w:ascii="Arial"/>
          <w:sz w:val="10"/>
        </w:rPr>
      </w:pPr>
      <w:r>
        <w:rPr>
          <w:rFonts w:ascii="Arial"/>
          <w:color w:val="3953A4"/>
          <w:sz w:val="10"/>
        </w:rPr>
        <w:t>1.9</w:t>
        <w:tab/>
      </w:r>
      <w:r>
        <w:rPr>
          <w:rFonts w:ascii="Arial"/>
          <w:color w:val="231F20"/>
          <w:sz w:val="10"/>
        </w:rPr>
        <w:t>6</w:t>
      </w:r>
    </w:p>
    <w:p>
      <w:pPr>
        <w:pStyle w:val="BodyText"/>
        <w:spacing w:before="6"/>
        <w:rPr>
          <w:rFonts w:ascii="Arial"/>
          <w:sz w:val="9"/>
        </w:rPr>
      </w:pPr>
    </w:p>
    <w:p>
      <w:pPr>
        <w:tabs>
          <w:tab w:pos="7469" w:val="left" w:leader="none"/>
        </w:tabs>
        <w:spacing w:before="100"/>
        <w:ind w:left="4109" w:right="0" w:firstLine="0"/>
        <w:jc w:val="left"/>
        <w:rPr>
          <w:rFonts w:ascii="Arial"/>
          <w:sz w:val="10"/>
        </w:rPr>
      </w:pPr>
      <w:r>
        <w:rPr>
          <w:rFonts w:ascii="Arial"/>
          <w:color w:val="3953A4"/>
          <w:sz w:val="10"/>
        </w:rPr>
        <w:t>1.6</w:t>
        <w:tab/>
      </w:r>
      <w:r>
        <w:rPr>
          <w:rFonts w:ascii="Arial"/>
          <w:color w:val="231F20"/>
          <w:sz w:val="10"/>
        </w:rPr>
        <w:t>5</w:t>
      </w:r>
    </w:p>
    <w:p>
      <w:pPr>
        <w:pStyle w:val="BodyText"/>
        <w:spacing w:before="1"/>
        <w:rPr>
          <w:rFonts w:ascii="Arial"/>
          <w:sz w:val="13"/>
        </w:rPr>
      </w:pPr>
    </w:p>
    <w:p>
      <w:pPr>
        <w:tabs>
          <w:tab w:pos="4109" w:val="left" w:leader="none"/>
          <w:tab w:pos="7469" w:val="left" w:leader="none"/>
        </w:tabs>
        <w:spacing w:before="0"/>
        <w:ind w:left="483" w:right="0" w:firstLine="0"/>
        <w:jc w:val="left"/>
        <w:rPr>
          <w:rFonts w:ascii="Arial"/>
          <w:sz w:val="10"/>
        </w:rPr>
      </w:pPr>
      <w:r>
        <w:rPr>
          <w:rFonts w:ascii="Arial"/>
          <w:color w:val="231F20"/>
          <w:position w:val="6"/>
          <w:sz w:val="10"/>
        </w:rPr>
        <w:t>3</w:t>
        <w:tab/>
      </w:r>
      <w:r>
        <w:rPr>
          <w:rFonts w:ascii="Arial"/>
          <w:color w:val="3953A4"/>
          <w:sz w:val="10"/>
        </w:rPr>
        <w:t>1.3</w:t>
        <w:tab/>
      </w:r>
      <w:r>
        <w:rPr>
          <w:rFonts w:ascii="Arial"/>
          <w:color w:val="231F20"/>
          <w:sz w:val="10"/>
        </w:rPr>
        <w:t>4</w:t>
      </w:r>
    </w:p>
    <w:p>
      <w:pPr>
        <w:pStyle w:val="BodyText"/>
        <w:spacing w:before="6"/>
        <w:rPr>
          <w:rFonts w:ascii="Arial"/>
          <w:sz w:val="9"/>
        </w:rPr>
      </w:pPr>
    </w:p>
    <w:p>
      <w:pPr>
        <w:tabs>
          <w:tab w:pos="7469" w:val="left" w:leader="none"/>
        </w:tabs>
        <w:spacing w:before="100"/>
        <w:ind w:left="4193" w:right="0" w:firstLine="0"/>
        <w:jc w:val="left"/>
        <w:rPr>
          <w:rFonts w:ascii="Arial"/>
          <w:sz w:val="10"/>
        </w:rPr>
      </w:pPr>
      <w:r>
        <w:rPr>
          <w:rFonts w:ascii="Arial"/>
          <w:color w:val="3953A4"/>
          <w:sz w:val="10"/>
        </w:rPr>
        <w:t>1</w:t>
        <w:tab/>
      </w:r>
      <w:r>
        <w:rPr>
          <w:rFonts w:ascii="Arial"/>
          <w:color w:val="231F20"/>
          <w:sz w:val="10"/>
        </w:rPr>
        <w:t>3</w:t>
      </w:r>
    </w:p>
    <w:p>
      <w:pPr>
        <w:pStyle w:val="BodyText"/>
        <w:spacing w:before="5"/>
        <w:rPr>
          <w:rFonts w:ascii="Arial"/>
          <w:sz w:val="9"/>
        </w:rPr>
      </w:pPr>
    </w:p>
    <w:p>
      <w:pPr>
        <w:spacing w:after="0"/>
        <w:rPr>
          <w:rFonts w:ascii="Arial"/>
          <w:sz w:val="9"/>
        </w:rPr>
        <w:sectPr>
          <w:pgSz w:w="10710" w:h="13950"/>
          <w:pgMar w:header="0" w:footer="260" w:top="760" w:bottom="440" w:left="1400" w:right="0"/>
        </w:sectPr>
      </w:pPr>
    </w:p>
    <w:p>
      <w:pPr>
        <w:spacing w:before="100"/>
        <w:ind w:left="0" w:right="0" w:firstLine="0"/>
        <w:jc w:val="right"/>
        <w:rPr>
          <w:rFonts w:ascii="Arial"/>
          <w:sz w:val="10"/>
        </w:rPr>
      </w:pPr>
      <w:r>
        <w:rPr>
          <w:rFonts w:ascii="Arial"/>
          <w:color w:val="231F20"/>
          <w:sz w:val="10"/>
        </w:rPr>
        <w:t>2.5</w:t>
      </w:r>
    </w:p>
    <w:p>
      <w:pPr>
        <w:pStyle w:val="BodyText"/>
        <w:spacing w:before="8"/>
        <w:rPr>
          <w:rFonts w:ascii="Arial"/>
          <w:sz w:val="15"/>
        </w:rPr>
      </w:pPr>
      <w:r>
        <w:rPr/>
        <w:br w:type="column"/>
      </w:r>
      <w:r>
        <w:rPr>
          <w:rFonts w:ascii="Arial"/>
          <w:sz w:val="15"/>
        </w:rPr>
      </w:r>
    </w:p>
    <w:p>
      <w:pPr>
        <w:tabs>
          <w:tab w:pos="565" w:val="left" w:leader="none"/>
          <w:tab w:pos="885" w:val="left" w:leader="none"/>
          <w:tab w:pos="1205" w:val="left" w:leader="none"/>
          <w:tab w:pos="1526" w:val="left" w:leader="none"/>
          <w:tab w:pos="1846" w:val="left" w:leader="none"/>
          <w:tab w:pos="2166" w:val="left" w:leader="none"/>
          <w:tab w:pos="2487" w:val="left" w:leader="none"/>
          <w:tab w:pos="2807" w:val="left" w:leader="none"/>
          <w:tab w:pos="3100" w:val="left" w:leader="none"/>
        </w:tabs>
        <w:spacing w:before="0"/>
        <w:ind w:left="244" w:right="0" w:firstLine="0"/>
        <w:jc w:val="left"/>
        <w:rPr>
          <w:rFonts w:ascii="Arial"/>
          <w:sz w:val="10"/>
        </w:rPr>
      </w:pPr>
      <w:r>
        <w:rPr>
          <w:rFonts w:ascii="Arial"/>
          <w:color w:val="231F20"/>
          <w:sz w:val="10"/>
        </w:rPr>
        <w:t>1</w:t>
        <w:tab/>
        <w:t>2</w:t>
        <w:tab/>
        <w:t>3</w:t>
        <w:tab/>
        <w:t>4</w:t>
        <w:tab/>
        <w:t>5</w:t>
        <w:tab/>
        <w:t>6</w:t>
        <w:tab/>
        <w:t>7</w:t>
        <w:tab/>
        <w:t>8</w:t>
        <w:tab/>
        <w:t>9</w:t>
        <w:tab/>
      </w:r>
      <w:r>
        <w:rPr>
          <w:rFonts w:ascii="Arial"/>
          <w:color w:val="231F20"/>
          <w:spacing w:val="-10"/>
          <w:sz w:val="10"/>
        </w:rPr>
        <w:t>10</w:t>
      </w:r>
    </w:p>
    <w:p>
      <w:pPr>
        <w:spacing w:before="0"/>
        <w:ind w:left="1015" w:right="0" w:firstLine="0"/>
        <w:jc w:val="left"/>
        <w:rPr>
          <w:rFonts w:ascii="Arial"/>
          <w:sz w:val="11"/>
        </w:rPr>
      </w:pPr>
      <w:r>
        <w:rPr>
          <w:rFonts w:ascii="Arial"/>
          <w:color w:val="231F20"/>
          <w:w w:val="105"/>
          <w:sz w:val="11"/>
        </w:rPr>
        <w:t>Urbanization rate (%)</w:t>
      </w:r>
    </w:p>
    <w:p>
      <w:pPr>
        <w:spacing w:line="98" w:lineRule="exact" w:before="102"/>
        <w:ind w:left="3636" w:right="0" w:firstLine="0"/>
        <w:jc w:val="left"/>
        <w:rPr>
          <w:rFonts w:ascii="Arial"/>
          <w:sz w:val="10"/>
        </w:rPr>
      </w:pPr>
      <w:r>
        <w:rPr/>
        <w:br w:type="column"/>
      </w:r>
      <w:r>
        <w:rPr>
          <w:rFonts w:ascii="Arial"/>
          <w:color w:val="231F20"/>
          <w:sz w:val="10"/>
        </w:rPr>
        <w:t>2</w:t>
      </w:r>
    </w:p>
    <w:p>
      <w:pPr>
        <w:spacing w:line="98" w:lineRule="exact" w:before="0"/>
        <w:ind w:left="328" w:right="1748" w:firstLine="0"/>
        <w:jc w:val="center"/>
        <w:rPr>
          <w:rFonts w:ascii="Arial"/>
          <w:sz w:val="10"/>
        </w:rPr>
      </w:pPr>
      <w:r>
        <w:rPr>
          <w:rFonts w:ascii="Arial"/>
          <w:color w:val="231F20"/>
          <w:sz w:val="10"/>
        </w:rPr>
        <w:t>1300   </w:t>
      </w:r>
      <w:r>
        <w:rPr>
          <w:rFonts w:ascii="Arial"/>
          <w:color w:val="231F20"/>
          <w:spacing w:val="14"/>
          <w:sz w:val="10"/>
        </w:rPr>
        <w:t> </w:t>
      </w:r>
      <w:r>
        <w:rPr>
          <w:rFonts w:ascii="Arial"/>
          <w:color w:val="231F20"/>
          <w:sz w:val="10"/>
        </w:rPr>
        <w:t>1350   </w:t>
      </w:r>
      <w:r>
        <w:rPr>
          <w:rFonts w:ascii="Arial"/>
          <w:color w:val="231F20"/>
          <w:spacing w:val="15"/>
          <w:sz w:val="10"/>
        </w:rPr>
        <w:t> </w:t>
      </w:r>
      <w:r>
        <w:rPr>
          <w:rFonts w:ascii="Arial"/>
          <w:color w:val="231F20"/>
          <w:sz w:val="10"/>
        </w:rPr>
        <w:t>1400   </w:t>
      </w:r>
      <w:r>
        <w:rPr>
          <w:rFonts w:ascii="Arial"/>
          <w:color w:val="231F20"/>
          <w:spacing w:val="16"/>
          <w:sz w:val="10"/>
        </w:rPr>
        <w:t> </w:t>
      </w:r>
      <w:r>
        <w:rPr>
          <w:rFonts w:ascii="Arial"/>
          <w:color w:val="231F20"/>
          <w:sz w:val="10"/>
        </w:rPr>
        <w:t>1450   </w:t>
      </w:r>
      <w:r>
        <w:rPr>
          <w:rFonts w:ascii="Arial"/>
          <w:color w:val="231F20"/>
          <w:spacing w:val="15"/>
          <w:sz w:val="10"/>
        </w:rPr>
        <w:t> </w:t>
      </w:r>
      <w:r>
        <w:rPr>
          <w:rFonts w:ascii="Arial"/>
          <w:color w:val="231F20"/>
          <w:sz w:val="10"/>
        </w:rPr>
        <w:t>1500   </w:t>
      </w:r>
      <w:r>
        <w:rPr>
          <w:rFonts w:ascii="Arial"/>
          <w:color w:val="231F20"/>
          <w:spacing w:val="15"/>
          <w:sz w:val="10"/>
        </w:rPr>
        <w:t> </w:t>
      </w:r>
      <w:r>
        <w:rPr>
          <w:rFonts w:ascii="Arial"/>
          <w:color w:val="231F20"/>
          <w:sz w:val="10"/>
        </w:rPr>
        <w:t>1550   </w:t>
      </w:r>
      <w:r>
        <w:rPr>
          <w:rFonts w:ascii="Arial"/>
          <w:color w:val="231F20"/>
          <w:spacing w:val="16"/>
          <w:sz w:val="10"/>
        </w:rPr>
        <w:t> </w:t>
      </w:r>
      <w:r>
        <w:rPr>
          <w:rFonts w:ascii="Arial"/>
          <w:color w:val="231F20"/>
          <w:sz w:val="10"/>
        </w:rPr>
        <w:t>1600   </w:t>
      </w:r>
      <w:r>
        <w:rPr>
          <w:rFonts w:ascii="Arial"/>
          <w:color w:val="231F20"/>
          <w:spacing w:val="15"/>
          <w:sz w:val="10"/>
        </w:rPr>
        <w:t> </w:t>
      </w:r>
      <w:r>
        <w:rPr>
          <w:rFonts w:ascii="Arial"/>
          <w:color w:val="231F20"/>
          <w:sz w:val="10"/>
        </w:rPr>
        <w:t>1650   </w:t>
      </w:r>
      <w:r>
        <w:rPr>
          <w:rFonts w:ascii="Arial"/>
          <w:color w:val="231F20"/>
          <w:spacing w:val="14"/>
          <w:sz w:val="10"/>
        </w:rPr>
        <w:t> </w:t>
      </w:r>
      <w:r>
        <w:rPr>
          <w:rFonts w:ascii="Arial"/>
          <w:color w:val="231F20"/>
          <w:sz w:val="10"/>
        </w:rPr>
        <w:t>1700   </w:t>
      </w:r>
      <w:r>
        <w:rPr>
          <w:rFonts w:ascii="Arial"/>
          <w:color w:val="231F20"/>
          <w:spacing w:val="16"/>
          <w:sz w:val="10"/>
        </w:rPr>
        <w:t> </w:t>
      </w:r>
      <w:r>
        <w:rPr>
          <w:rFonts w:ascii="Arial"/>
          <w:color w:val="231F20"/>
          <w:sz w:val="10"/>
        </w:rPr>
        <w:t>1750</w:t>
      </w:r>
    </w:p>
    <w:p>
      <w:pPr>
        <w:spacing w:before="0"/>
        <w:ind w:left="328" w:right="1735" w:firstLine="0"/>
        <w:jc w:val="center"/>
        <w:rPr>
          <w:rFonts w:ascii="Arial"/>
          <w:sz w:val="11"/>
        </w:rPr>
      </w:pPr>
      <w:r>
        <w:rPr>
          <w:rFonts w:ascii="Arial"/>
          <w:color w:val="231F20"/>
          <w:w w:val="105"/>
          <w:sz w:val="11"/>
        </w:rPr>
        <w:t>Year</w:t>
      </w:r>
    </w:p>
    <w:p>
      <w:pPr>
        <w:spacing w:after="0"/>
        <w:jc w:val="center"/>
        <w:rPr>
          <w:rFonts w:ascii="Arial"/>
          <w:sz w:val="11"/>
        </w:rPr>
        <w:sectPr>
          <w:type w:val="continuous"/>
          <w:pgSz w:w="10710" w:h="13950"/>
          <w:pgMar w:top="680" w:bottom="440" w:left="1400" w:right="0"/>
          <w:cols w:num="3" w:equalWidth="0">
            <w:col w:w="540" w:space="40"/>
            <w:col w:w="3213" w:space="39"/>
            <w:col w:w="5478"/>
          </w:cols>
        </w:sectPr>
      </w:pPr>
    </w:p>
    <w:p>
      <w:pPr>
        <w:pStyle w:val="BodyText"/>
        <w:spacing w:before="4"/>
        <w:rPr>
          <w:rFonts w:ascii="Arial"/>
          <w:sz w:val="15"/>
        </w:rPr>
      </w:pPr>
    </w:p>
    <w:p>
      <w:pPr>
        <w:spacing w:before="0"/>
        <w:ind w:left="438" w:right="1765" w:firstLine="0"/>
        <w:jc w:val="center"/>
        <w:rPr>
          <w:rFonts w:ascii="Cambria"/>
          <w:sz w:val="16"/>
        </w:rPr>
      </w:pPr>
      <w:r>
        <w:rPr>
          <w:rFonts w:ascii="Cambria"/>
          <w:sz w:val="16"/>
        </w:rPr>
        <w:t>Figure 7</w:t>
      </w:r>
    </w:p>
    <w:p>
      <w:pPr>
        <w:spacing w:before="54"/>
        <w:ind w:left="2689" w:right="0" w:firstLine="0"/>
        <w:jc w:val="left"/>
        <w:rPr>
          <w:sz w:val="16"/>
        </w:rPr>
      </w:pPr>
      <w:r>
        <w:rPr>
          <w:sz w:val="16"/>
        </w:rPr>
        <w:t>Effect of ongoing technological progress</w:t>
      </w:r>
    </w:p>
    <w:p>
      <w:pPr>
        <w:pStyle w:val="BodyText"/>
        <w:rPr>
          <w:sz w:val="18"/>
        </w:rPr>
      </w:pPr>
    </w:p>
    <w:p>
      <w:pPr>
        <w:pStyle w:val="BodyText"/>
        <w:spacing w:before="3"/>
        <w:rPr>
          <w:sz w:val="15"/>
        </w:rPr>
      </w:pPr>
    </w:p>
    <w:p>
      <w:pPr>
        <w:pStyle w:val="BodyText"/>
        <w:spacing w:line="249" w:lineRule="auto" w:before="1"/>
        <w:ind w:left="176" w:right="1503" w:firstLine="275"/>
        <w:jc w:val="both"/>
      </w:pPr>
      <w:r>
        <w:rPr/>
        <w:t>The setup with ongoing technological progress corresponds to a steady state in point </w:t>
      </w:r>
      <w:r>
        <w:rPr>
          <w:i/>
        </w:rPr>
        <w:t>T      </w:t>
      </w:r>
      <w:r>
        <w:rPr/>
        <w:t>in the left panel of Figure </w:t>
      </w:r>
      <w:hyperlink w:history="true" w:anchor="_bookmark93">
        <w:r>
          <w:rPr/>
          <w:t>7,</w:t>
        </w:r>
      </w:hyperlink>
      <w:r>
        <w:rPr/>
        <w:t> where the birth rate exceeds the death rate and technological progress offsets the falling land-labour ratio. The right panel of Figure </w:t>
      </w:r>
      <w:hyperlink w:history="true" w:anchor="_bookmark93">
        <w:r>
          <w:rPr/>
          <w:t>7 </w:t>
        </w:r>
      </w:hyperlink>
      <w:r>
        <w:rPr/>
        <w:t>illustrates the </w:t>
      </w:r>
      <w:r>
        <w:rPr>
          <w:spacing w:val="-3"/>
        </w:rPr>
        <w:t>orders </w:t>
      </w:r>
      <w:r>
        <w:rPr/>
        <w:t>of magnitude involved. The rate of technological change before the Industrial Revolution was </w:t>
      </w:r>
      <w:r>
        <w:rPr>
          <w:spacing w:val="-4"/>
        </w:rPr>
        <w:t>low,</w:t>
      </w:r>
      <w:r>
        <w:rPr>
          <w:spacing w:val="-6"/>
        </w:rPr>
        <w:t> </w:t>
      </w:r>
      <w:r>
        <w:rPr/>
        <w:t>approximately</w:t>
      </w:r>
      <w:r>
        <w:rPr>
          <w:spacing w:val="-6"/>
        </w:rPr>
        <w:t> </w:t>
      </w:r>
      <w:r>
        <w:rPr/>
        <w:t>0.1%</w:t>
      </w:r>
      <w:r>
        <w:rPr>
          <w:spacing w:val="-6"/>
        </w:rPr>
        <w:t> </w:t>
      </w:r>
      <w:hyperlink w:history="true" w:anchor="_bookmark148">
        <w:r>
          <w:rPr/>
          <w:t>(Galor,</w:t>
        </w:r>
        <w:r>
          <w:rPr>
            <w:spacing w:val="-6"/>
          </w:rPr>
          <w:t> </w:t>
        </w:r>
      </w:hyperlink>
      <w:hyperlink w:history="true" w:anchor="_bookmark148">
        <w:r>
          <w:rPr/>
          <w:t>2005).</w:t>
        </w:r>
        <w:r>
          <w:rPr>
            <w:spacing w:val="-6"/>
          </w:rPr>
          <w:t> </w:t>
        </w:r>
      </w:hyperlink>
      <w:r>
        <w:rPr/>
        <w:t>For</w:t>
      </w:r>
      <w:r>
        <w:rPr>
          <w:spacing w:val="-6"/>
        </w:rPr>
        <w:t> </w:t>
      </w:r>
      <w:r>
        <w:rPr/>
        <w:t>purposes</w:t>
      </w:r>
      <w:r>
        <w:rPr>
          <w:spacing w:val="-6"/>
        </w:rPr>
        <w:t> </w:t>
      </w:r>
      <w:r>
        <w:rPr/>
        <w:t>of</w:t>
      </w:r>
      <w:r>
        <w:rPr>
          <w:spacing w:val="-6"/>
        </w:rPr>
        <w:t> </w:t>
      </w:r>
      <w:r>
        <w:rPr/>
        <w:t>illustration,</w:t>
      </w:r>
      <w:r>
        <w:rPr>
          <w:spacing w:val="-6"/>
        </w:rPr>
        <w:t> </w:t>
      </w:r>
      <w:r>
        <w:rPr/>
        <w:t>we</w:t>
      </w:r>
      <w:r>
        <w:rPr>
          <w:spacing w:val="-5"/>
        </w:rPr>
        <w:t> </w:t>
      </w:r>
      <w:r>
        <w:rPr/>
        <w:t>begin</w:t>
      </w:r>
      <w:r>
        <w:rPr>
          <w:spacing w:val="-6"/>
        </w:rPr>
        <w:t> </w:t>
      </w:r>
      <w:r>
        <w:rPr/>
        <w:t>in</w:t>
      </w:r>
      <w:r>
        <w:rPr>
          <w:spacing w:val="-6"/>
        </w:rPr>
        <w:t> </w:t>
      </w:r>
      <w:r>
        <w:rPr/>
        <w:t>1300.</w:t>
      </w:r>
      <w:r>
        <w:rPr>
          <w:spacing w:val="-6"/>
        </w:rPr>
        <w:t> </w:t>
      </w:r>
      <w:r>
        <w:rPr/>
        <w:t>Progress is assumed to set in after 50 years of stagnating technology. As the figure shows, this raises the urbanization rate by less than 2%. This is an extreme scenario where the economy jumps from complete</w:t>
      </w:r>
      <w:r>
        <w:rPr>
          <w:spacing w:val="-13"/>
        </w:rPr>
        <w:t> </w:t>
      </w:r>
      <w:r>
        <w:rPr/>
        <w:t>stagnation</w:t>
      </w:r>
      <w:r>
        <w:rPr>
          <w:spacing w:val="-12"/>
        </w:rPr>
        <w:t> </w:t>
      </w:r>
      <w:r>
        <w:rPr/>
        <w:t>to</w:t>
      </w:r>
      <w:r>
        <w:rPr>
          <w:spacing w:val="-12"/>
        </w:rPr>
        <w:t> </w:t>
      </w:r>
      <w:r>
        <w:rPr/>
        <w:t>continuous</w:t>
      </w:r>
      <w:r>
        <w:rPr>
          <w:spacing w:val="-12"/>
        </w:rPr>
        <w:t> </w:t>
      </w:r>
      <w:r>
        <w:rPr/>
        <w:t>inventions.</w:t>
      </w:r>
      <w:r>
        <w:rPr>
          <w:spacing w:val="-16"/>
        </w:rPr>
        <w:t> </w:t>
      </w:r>
      <w:r>
        <w:rPr/>
        <w:t>The</w:t>
      </w:r>
      <w:r>
        <w:rPr>
          <w:spacing w:val="-12"/>
        </w:rPr>
        <w:t> </w:t>
      </w:r>
      <w:r>
        <w:rPr/>
        <w:t>corresponding</w:t>
      </w:r>
      <w:r>
        <w:rPr>
          <w:spacing w:val="-12"/>
        </w:rPr>
        <w:t> </w:t>
      </w:r>
      <w:r>
        <w:rPr/>
        <w:t>increase</w:t>
      </w:r>
      <w:r>
        <w:rPr>
          <w:spacing w:val="-12"/>
        </w:rPr>
        <w:t> </w:t>
      </w:r>
      <w:r>
        <w:rPr/>
        <w:t>of</w:t>
      </w:r>
      <w:r>
        <w:rPr>
          <w:spacing w:val="-13"/>
        </w:rPr>
        <w:t> </w:t>
      </w:r>
      <w:r>
        <w:rPr/>
        <w:t>urbanization</w:t>
      </w:r>
      <w:r>
        <w:rPr>
          <w:spacing w:val="-12"/>
        </w:rPr>
        <w:t> </w:t>
      </w:r>
      <w:r>
        <w:rPr/>
        <w:t>is</w:t>
      </w:r>
      <w:r>
        <w:rPr>
          <w:spacing w:val="-12"/>
        </w:rPr>
        <w:t> </w:t>
      </w:r>
      <w:r>
        <w:rPr>
          <w:spacing w:val="-4"/>
        </w:rPr>
        <w:t>thus </w:t>
      </w:r>
      <w:r>
        <w:rPr/>
        <w:t>an</w:t>
      </w:r>
      <w:r>
        <w:rPr>
          <w:spacing w:val="-20"/>
        </w:rPr>
        <w:t> </w:t>
      </w:r>
      <w:r>
        <w:rPr/>
        <w:t>upper</w:t>
      </w:r>
      <w:r>
        <w:rPr>
          <w:spacing w:val="-20"/>
        </w:rPr>
        <w:t> </w:t>
      </w:r>
      <w:r>
        <w:rPr/>
        <w:t>bound</w:t>
      </w:r>
      <w:r>
        <w:rPr>
          <w:spacing w:val="-20"/>
        </w:rPr>
        <w:t> </w:t>
      </w:r>
      <w:r>
        <w:rPr/>
        <w:t>for</w:t>
      </w:r>
      <w:r>
        <w:rPr>
          <w:spacing w:val="-20"/>
        </w:rPr>
        <w:t> </w:t>
      </w:r>
      <w:r>
        <w:rPr/>
        <w:t>the</w:t>
      </w:r>
      <w:r>
        <w:rPr>
          <w:spacing w:val="-19"/>
        </w:rPr>
        <w:t> </w:t>
      </w:r>
      <w:r>
        <w:rPr/>
        <w:t>impact</w:t>
      </w:r>
      <w:r>
        <w:rPr>
          <w:spacing w:val="-20"/>
        </w:rPr>
        <w:t> </w:t>
      </w:r>
      <w:r>
        <w:rPr/>
        <w:t>of</w:t>
      </w:r>
      <w:r>
        <w:rPr>
          <w:spacing w:val="-20"/>
        </w:rPr>
        <w:t> </w:t>
      </w:r>
      <w:r>
        <w:rPr/>
        <w:t>technology</w:t>
      </w:r>
      <w:r>
        <w:rPr>
          <w:spacing w:val="-20"/>
        </w:rPr>
        <w:t> </w:t>
      </w:r>
      <w:r>
        <w:rPr/>
        <w:t>on</w:t>
      </w:r>
      <w:r>
        <w:rPr>
          <w:spacing w:val="-19"/>
        </w:rPr>
        <w:t> </w:t>
      </w:r>
      <w:r>
        <w:rPr/>
        <w:t>individual</w:t>
      </w:r>
      <w:r>
        <w:rPr>
          <w:spacing w:val="-20"/>
        </w:rPr>
        <w:t> </w:t>
      </w:r>
      <w:r>
        <w:rPr/>
        <w:t>income.</w:t>
      </w:r>
      <w:r>
        <w:rPr>
          <w:spacing w:val="-19"/>
        </w:rPr>
        <w:t> </w:t>
      </w:r>
      <w:r>
        <w:rPr/>
        <w:t>Our</w:t>
      </w:r>
      <w:r>
        <w:rPr>
          <w:spacing w:val="-20"/>
        </w:rPr>
        <w:t> </w:t>
      </w:r>
      <w:r>
        <w:rPr/>
        <w:t>calibrated</w:t>
      </w:r>
      <w:r>
        <w:rPr>
          <w:spacing w:val="-20"/>
        </w:rPr>
        <w:t> </w:t>
      </w:r>
      <w:r>
        <w:rPr/>
        <w:t>model</w:t>
      </w:r>
      <w:r>
        <w:rPr>
          <w:spacing w:val="-19"/>
        </w:rPr>
        <w:t> </w:t>
      </w:r>
      <w:r>
        <w:rPr/>
        <w:t>therefore suggests that the effect of technological progress in early modern Europe was markedly</w:t>
      </w:r>
      <w:r>
        <w:rPr>
          <w:spacing w:val="-29"/>
        </w:rPr>
        <w:t> </w:t>
      </w:r>
      <w:r>
        <w:rPr/>
        <w:t>smaller than the impact of rising death</w:t>
      </w:r>
      <w:r>
        <w:rPr>
          <w:spacing w:val="-7"/>
        </w:rPr>
        <w:t> </w:t>
      </w:r>
      <w:r>
        <w:rPr/>
        <w:t>rates.</w:t>
      </w:r>
    </w:p>
    <w:p>
      <w:pPr>
        <w:pStyle w:val="BodyText"/>
        <w:spacing w:line="244" w:lineRule="auto"/>
        <w:ind w:left="172" w:right="1503" w:firstLine="282"/>
        <w:jc w:val="both"/>
      </w:pPr>
      <w:r>
        <w:rPr/>
        <w:pict>
          <v:shape style="position:absolute;margin-left:378.846405pt;margin-top:60.146084pt;width:56.75pt;height:18.5pt;mso-position-horizontal-relative:page;mso-position-vertical-relative:paragraph;z-index:-87568" type="#_x0000_t202" filled="false" stroked="false">
            <v:textbox inset="0,0,0,0">
              <w:txbxContent>
                <w:p>
                  <w:pPr>
                    <w:pStyle w:val="BodyText"/>
                    <w:tabs>
                      <w:tab w:pos="361" w:val="left" w:leader="none"/>
                      <w:tab w:pos="979" w:val="left" w:leader="none"/>
                    </w:tabs>
                    <w:spacing w:line="267" w:lineRule="exact"/>
                    <w:rPr>
                      <w:rFonts w:ascii="Lucida Sans Unicode" w:hAnsi="Lucida Sans Unicode"/>
                    </w:rPr>
                  </w:pPr>
                  <w:r>
                    <w:rPr>
                      <w:rFonts w:ascii="Lucida Sans Unicode" w:hAnsi="Lucida Sans Unicode"/>
                    </w:rPr>
                    <w:t>=</w:t>
                    <w:tab/>
                    <w:t>−</w:t>
                    <w:tab/>
                  </w:r>
                  <w:r>
                    <w:rPr>
                      <w:rFonts w:ascii="Lucida Sans Unicode" w:hAnsi="Lucida Sans Unicode"/>
                      <w:spacing w:val="-20"/>
                    </w:rPr>
                    <w:t>=</w:t>
                  </w:r>
                </w:p>
              </w:txbxContent>
            </v:textbox>
            <w10:wrap type="none"/>
          </v:shape>
        </w:pict>
      </w:r>
      <w:r>
        <w:rPr/>
        <w:t>How</w:t>
      </w:r>
      <w:r>
        <w:rPr>
          <w:spacing w:val="-19"/>
        </w:rPr>
        <w:t> </w:t>
      </w:r>
      <w:r>
        <w:rPr/>
        <w:t>fast</w:t>
      </w:r>
      <w:r>
        <w:rPr>
          <w:spacing w:val="-18"/>
        </w:rPr>
        <w:t> </w:t>
      </w:r>
      <w:r>
        <w:rPr/>
        <w:t>would</w:t>
      </w:r>
      <w:r>
        <w:rPr>
          <w:spacing w:val="-19"/>
        </w:rPr>
        <w:t> </w:t>
      </w:r>
      <w:r>
        <w:rPr/>
        <w:t>technology</w:t>
      </w:r>
      <w:r>
        <w:rPr>
          <w:spacing w:val="-18"/>
        </w:rPr>
        <w:t> </w:t>
      </w:r>
      <w:r>
        <w:rPr/>
        <w:t>have</w:t>
      </w:r>
      <w:r>
        <w:rPr>
          <w:spacing w:val="-19"/>
        </w:rPr>
        <w:t> </w:t>
      </w:r>
      <w:r>
        <w:rPr/>
        <w:t>to</w:t>
      </w:r>
      <w:r>
        <w:rPr>
          <w:spacing w:val="-18"/>
        </w:rPr>
        <w:t> </w:t>
      </w:r>
      <w:r>
        <w:rPr/>
        <w:t>improve</w:t>
      </w:r>
      <w:r>
        <w:rPr>
          <w:spacing w:val="-19"/>
        </w:rPr>
        <w:t> </w:t>
      </w:r>
      <w:r>
        <w:rPr/>
        <w:t>to</w:t>
      </w:r>
      <w:r>
        <w:rPr>
          <w:spacing w:val="-18"/>
        </w:rPr>
        <w:t> </w:t>
      </w:r>
      <w:r>
        <w:rPr/>
        <w:t>explain</w:t>
      </w:r>
      <w:r>
        <w:rPr>
          <w:spacing w:val="-19"/>
        </w:rPr>
        <w:t> </w:t>
      </w:r>
      <w:r>
        <w:rPr/>
        <w:t>the</w:t>
      </w:r>
      <w:r>
        <w:rPr>
          <w:spacing w:val="-18"/>
        </w:rPr>
        <w:t> </w:t>
      </w:r>
      <w:r>
        <w:rPr/>
        <w:t>rise</w:t>
      </w:r>
      <w:r>
        <w:rPr>
          <w:spacing w:val="-19"/>
        </w:rPr>
        <w:t> </w:t>
      </w:r>
      <w:r>
        <w:rPr/>
        <w:t>of</w:t>
      </w:r>
      <w:r>
        <w:rPr>
          <w:spacing w:val="-18"/>
        </w:rPr>
        <w:t> </w:t>
      </w:r>
      <w:r>
        <w:rPr/>
        <w:t>early</w:t>
      </w:r>
      <w:r>
        <w:rPr>
          <w:spacing w:val="-19"/>
        </w:rPr>
        <w:t> </w:t>
      </w:r>
      <w:r>
        <w:rPr/>
        <w:t>modern</w:t>
      </w:r>
      <w:r>
        <w:rPr>
          <w:spacing w:val="-18"/>
        </w:rPr>
        <w:t> </w:t>
      </w:r>
      <w:r>
        <w:rPr/>
        <w:t>Europe?</w:t>
      </w:r>
      <w:r>
        <w:rPr>
          <w:spacing w:val="-19"/>
        </w:rPr>
        <w:t> </w:t>
      </w:r>
      <w:r>
        <w:rPr>
          <w:spacing w:val="-3"/>
        </w:rPr>
        <w:t>Based </w:t>
      </w:r>
      <w:r>
        <w:rPr/>
        <w:t>on</w:t>
      </w:r>
      <w:r>
        <w:rPr>
          <w:spacing w:val="-10"/>
        </w:rPr>
        <w:t> </w:t>
      </w:r>
      <w:hyperlink w:history="true" w:anchor="_bookmark180">
        <w:r>
          <w:rPr/>
          <w:t>Maddison’</w:t>
        </w:r>
      </w:hyperlink>
      <w:r>
        <w:rPr/>
        <w:t>s</w:t>
      </w:r>
      <w:r>
        <w:rPr>
          <w:spacing w:val="-9"/>
        </w:rPr>
        <w:t> </w:t>
      </w:r>
      <w:hyperlink w:history="true" w:anchor="_bookmark180">
        <w:r>
          <w:rPr/>
          <w:t>(2007)</w:t>
        </w:r>
        <w:r>
          <w:rPr>
            <w:spacing w:val="-10"/>
          </w:rPr>
          <w:t> </w:t>
        </w:r>
      </w:hyperlink>
      <w:r>
        <w:rPr/>
        <w:t>figures</w:t>
      </w:r>
      <w:r>
        <w:rPr>
          <w:spacing w:val="-9"/>
        </w:rPr>
        <w:t> </w:t>
      </w:r>
      <w:r>
        <w:rPr/>
        <w:t>we</w:t>
      </w:r>
      <w:r>
        <w:rPr>
          <w:spacing w:val="-9"/>
        </w:rPr>
        <w:t> </w:t>
      </w:r>
      <w:r>
        <w:rPr/>
        <w:t>derive</w:t>
      </w:r>
      <w:r>
        <w:rPr>
          <w:spacing w:val="-10"/>
        </w:rPr>
        <w:t> </w:t>
      </w:r>
      <w:r>
        <w:rPr/>
        <w:t>a</w:t>
      </w:r>
      <w:r>
        <w:rPr>
          <w:spacing w:val="-9"/>
        </w:rPr>
        <w:t> </w:t>
      </w:r>
      <w:r>
        <w:rPr/>
        <w:t>lower</w:t>
      </w:r>
      <w:r>
        <w:rPr>
          <w:spacing w:val="-9"/>
        </w:rPr>
        <w:t> </w:t>
      </w:r>
      <w:r>
        <w:rPr/>
        <w:t>bound,</w:t>
      </w:r>
      <w:r>
        <w:rPr>
          <w:spacing w:val="-10"/>
        </w:rPr>
        <w:t> </w:t>
      </w:r>
      <w:r>
        <w:rPr/>
        <w:t>focusing</w:t>
      </w:r>
      <w:r>
        <w:rPr>
          <w:spacing w:val="-9"/>
        </w:rPr>
        <w:t> </w:t>
      </w:r>
      <w:r>
        <w:rPr/>
        <w:t>on</w:t>
      </w:r>
      <w:r>
        <w:rPr>
          <w:spacing w:val="-9"/>
        </w:rPr>
        <w:t> </w:t>
      </w:r>
      <w:r>
        <w:rPr/>
        <w:t>the</w:t>
      </w:r>
      <w:r>
        <w:rPr>
          <w:spacing w:val="-10"/>
        </w:rPr>
        <w:t> </w:t>
      </w:r>
      <w:r>
        <w:rPr/>
        <w:t>period</w:t>
      </w:r>
      <w:r>
        <w:rPr>
          <w:spacing w:val="-9"/>
        </w:rPr>
        <w:t> </w:t>
      </w:r>
      <w:r>
        <w:rPr/>
        <w:t>1500–1700.</w:t>
      </w:r>
      <w:r>
        <w:rPr>
          <w:spacing w:val="-10"/>
        </w:rPr>
        <w:t> </w:t>
      </w:r>
      <w:r>
        <w:rPr/>
        <w:t>Over these two centuries, European p.c. income increased by 30%. If technological improvements were</w:t>
      </w:r>
      <w:r>
        <w:rPr>
          <w:spacing w:val="-3"/>
        </w:rPr>
        <w:t> </w:t>
      </w:r>
      <w:r>
        <w:rPr/>
        <w:t>the</w:t>
      </w:r>
      <w:r>
        <w:rPr>
          <w:spacing w:val="-2"/>
        </w:rPr>
        <w:t> </w:t>
      </w:r>
      <w:r>
        <w:rPr/>
        <w:t>sole</w:t>
      </w:r>
      <w:r>
        <w:rPr>
          <w:spacing w:val="-2"/>
        </w:rPr>
        <w:t> </w:t>
      </w:r>
      <w:r>
        <w:rPr/>
        <w:t>cause</w:t>
      </w:r>
      <w:r>
        <w:rPr>
          <w:spacing w:val="-3"/>
        </w:rPr>
        <w:t> </w:t>
      </w:r>
      <w:r>
        <w:rPr/>
        <w:t>for</w:t>
      </w:r>
      <w:r>
        <w:rPr>
          <w:spacing w:val="-2"/>
        </w:rPr>
        <w:t> </w:t>
      </w:r>
      <w:r>
        <w:rPr/>
        <w:t>this</w:t>
      </w:r>
      <w:r>
        <w:rPr>
          <w:spacing w:val="-2"/>
        </w:rPr>
        <w:t> </w:t>
      </w:r>
      <w:r>
        <w:rPr/>
        <w:t>rise,</w:t>
      </w:r>
      <w:r>
        <w:rPr>
          <w:spacing w:val="-3"/>
        </w:rPr>
        <w:t> </w:t>
      </w:r>
      <w:r>
        <w:rPr/>
        <w:t>the</w:t>
      </w:r>
      <w:r>
        <w:rPr>
          <w:spacing w:val="-2"/>
        </w:rPr>
        <w:t> </w:t>
      </w:r>
      <w:r>
        <w:rPr/>
        <w:t>rate</w:t>
      </w:r>
      <w:r>
        <w:rPr>
          <w:spacing w:val="-2"/>
        </w:rPr>
        <w:t> </w:t>
      </w:r>
      <w:r>
        <w:rPr/>
        <w:t>of</w:t>
      </w:r>
      <w:r>
        <w:rPr>
          <w:spacing w:val="-3"/>
        </w:rPr>
        <w:t> </w:t>
      </w:r>
      <w:r>
        <w:rPr/>
        <w:t>population</w:t>
      </w:r>
      <w:r>
        <w:rPr>
          <w:spacing w:val="-2"/>
        </w:rPr>
        <w:t> </w:t>
      </w:r>
      <w:r>
        <w:rPr/>
        <w:t>growth</w:t>
      </w:r>
      <w:r>
        <w:rPr>
          <w:spacing w:val="-2"/>
        </w:rPr>
        <w:t> </w:t>
      </w:r>
      <w:r>
        <w:rPr/>
        <w:t>in</w:t>
      </w:r>
      <w:r>
        <w:rPr>
          <w:spacing w:val="-3"/>
        </w:rPr>
        <w:t> </w:t>
      </w:r>
      <w:r>
        <w:rPr/>
        <w:t>1700</w:t>
      </w:r>
      <w:r>
        <w:rPr>
          <w:spacing w:val="-2"/>
        </w:rPr>
        <w:t> </w:t>
      </w:r>
      <w:r>
        <w:rPr/>
        <w:t>would</w:t>
      </w:r>
      <w:r>
        <w:rPr>
          <w:spacing w:val="-2"/>
        </w:rPr>
        <w:t> </w:t>
      </w:r>
      <w:r>
        <w:rPr/>
        <w:t>be</w:t>
      </w:r>
      <w:r>
        <w:rPr>
          <w:spacing w:val="-3"/>
        </w:rPr>
        <w:t> </w:t>
      </w:r>
      <w:r>
        <w:rPr/>
        <w:t>at</w:t>
      </w:r>
      <w:r>
        <w:rPr>
          <w:spacing w:val="-2"/>
        </w:rPr>
        <w:t> </w:t>
      </w:r>
      <w:r>
        <w:rPr/>
        <w:t>least</w:t>
      </w:r>
      <w:r>
        <w:rPr>
          <w:spacing w:val="-2"/>
        </w:rPr>
        <w:t> </w:t>
      </w:r>
      <w:r>
        <w:rPr/>
        <w:t>1.7%.</w:t>
      </w:r>
      <w:hyperlink w:history="true" w:anchor="_bookmark94">
        <w:r>
          <w:rPr>
            <w:position w:val="7"/>
            <w:sz w:val="14"/>
          </w:rPr>
          <w:t>62</w:t>
        </w:r>
      </w:hyperlink>
      <w:r>
        <w:rPr>
          <w:position w:val="7"/>
          <w:sz w:val="14"/>
        </w:rPr>
        <w:t> </w:t>
      </w:r>
      <w:r>
        <w:rPr>
          <w:spacing w:val="-7"/>
        </w:rPr>
        <w:t>To </w:t>
      </w:r>
      <w:r>
        <w:rPr/>
        <w:t>sustain per capita incomes at 30% above the 1500 level, technological progress would </w:t>
      </w:r>
      <w:r>
        <w:rPr>
          <w:spacing w:val="-3"/>
        </w:rPr>
        <w:t>have </w:t>
      </w:r>
      <w:r>
        <w:rPr/>
        <w:t>to offset the rapid population growth, which implies TFP growth rates of </w:t>
      </w:r>
      <w:r>
        <w:rPr>
          <w:rFonts w:ascii="Arial" w:hAnsi="Arial"/>
          <w:i/>
        </w:rPr>
        <w:t>γ</w:t>
      </w:r>
      <w:r>
        <w:rPr>
          <w:i/>
          <w:position w:val="-2"/>
          <w:sz w:val="16"/>
        </w:rPr>
        <w:t>A </w:t>
      </w:r>
      <w:r>
        <w:rPr/>
        <w:t>(1 </w:t>
      </w:r>
      <w:r>
        <w:rPr>
          <w:rFonts w:ascii="Arial" w:hAnsi="Arial"/>
          <w:i/>
          <w:spacing w:val="3"/>
        </w:rPr>
        <w:t>β</w:t>
      </w:r>
      <w:r>
        <w:rPr>
          <w:spacing w:val="3"/>
        </w:rPr>
        <w:t>)</w:t>
      </w:r>
      <w:r>
        <w:rPr>
          <w:rFonts w:ascii="Arial" w:hAnsi="Arial"/>
          <w:i/>
          <w:spacing w:val="3"/>
        </w:rPr>
        <w:t>γ</w:t>
      </w:r>
      <w:r>
        <w:rPr>
          <w:i/>
          <w:spacing w:val="3"/>
          <w:position w:val="-2"/>
          <w:sz w:val="16"/>
        </w:rPr>
        <w:t>N</w:t>
      </w:r>
      <w:r>
        <w:rPr>
          <w:i/>
          <w:spacing w:val="28"/>
          <w:position w:val="-2"/>
          <w:sz w:val="16"/>
        </w:rPr>
        <w:t> </w:t>
      </w:r>
      <w:r>
        <w:rPr/>
        <w:t>0</w:t>
      </w:r>
      <w:r>
        <w:rPr>
          <w:rFonts w:ascii="Arial" w:hAnsi="Arial"/>
          <w:i/>
        </w:rPr>
        <w:t>.</w:t>
      </w:r>
      <w:r>
        <w:rPr/>
        <w:t>7%. TFP increases of this magnitude were not observed before the second half of the 19th </w:t>
      </w:r>
      <w:r>
        <w:rPr>
          <w:spacing w:val="-3"/>
        </w:rPr>
        <w:t>century</w:t>
      </w:r>
      <w:bookmarkStart w:name="_bookmark94" w:id="105"/>
      <w:bookmarkEnd w:id="105"/>
      <w:r>
        <w:rPr>
          <w:spacing w:val="-3"/>
        </w:rPr>
      </w:r>
      <w:r>
        <w:rPr>
          <w:spacing w:val="-3"/>
        </w:rPr>
        <w:t> </w:t>
      </w:r>
      <w:hyperlink w:history="true" w:anchor="_bookmark137">
        <w:r>
          <w:rPr/>
          <w:t>(Crafts and Harley,</w:t>
        </w:r>
      </w:hyperlink>
      <w:r>
        <w:rPr/>
        <w:t> </w:t>
      </w:r>
      <w:hyperlink w:history="true" w:anchor="_bookmark137">
        <w:r>
          <w:rPr/>
          <w:t>1992; </w:t>
        </w:r>
      </w:hyperlink>
      <w:hyperlink w:history="true" w:anchor="_bookmark114">
        <w:r>
          <w:rPr/>
          <w:t>Antràs and </w:t>
        </w:r>
        <w:r>
          <w:rPr>
            <w:spacing w:val="-6"/>
          </w:rPr>
          <w:t>Voth,</w:t>
        </w:r>
      </w:hyperlink>
      <w:r>
        <w:rPr>
          <w:spacing w:val="-6"/>
        </w:rPr>
        <w:t> </w:t>
      </w:r>
      <w:hyperlink w:history="true" w:anchor="_bookmark114">
        <w:r>
          <w:rPr/>
          <w:t>2003).</w:t>
        </w:r>
      </w:hyperlink>
      <w:r>
        <w:rPr/>
        <w:t> If we assessed the strength of Malthusian responses</w:t>
      </w:r>
      <w:r>
        <w:rPr>
          <w:spacing w:val="-21"/>
        </w:rPr>
        <w:t> </w:t>
      </w:r>
      <w:r>
        <w:rPr/>
        <w:t>accurately,</w:t>
      </w:r>
      <w:r>
        <w:rPr>
          <w:spacing w:val="-21"/>
        </w:rPr>
        <w:t> </w:t>
      </w:r>
      <w:r>
        <w:rPr/>
        <w:t>technological</w:t>
      </w:r>
      <w:r>
        <w:rPr>
          <w:spacing w:val="-21"/>
        </w:rPr>
        <w:t> </w:t>
      </w:r>
      <w:r>
        <w:rPr/>
        <w:t>progress</w:t>
      </w:r>
      <w:r>
        <w:rPr>
          <w:spacing w:val="-21"/>
        </w:rPr>
        <w:t> </w:t>
      </w:r>
      <w:r>
        <w:rPr/>
        <w:t>cannot</w:t>
      </w:r>
      <w:r>
        <w:rPr>
          <w:spacing w:val="-21"/>
        </w:rPr>
        <w:t> </w:t>
      </w:r>
      <w:r>
        <w:rPr/>
        <w:t>be</w:t>
      </w:r>
      <w:r>
        <w:rPr>
          <w:spacing w:val="-21"/>
        </w:rPr>
        <w:t> </w:t>
      </w:r>
      <w:r>
        <w:rPr/>
        <w:t>a</w:t>
      </w:r>
      <w:r>
        <w:rPr>
          <w:spacing w:val="-21"/>
        </w:rPr>
        <w:t> </w:t>
      </w:r>
      <w:r>
        <w:rPr/>
        <w:t>candidate</w:t>
      </w:r>
      <w:r>
        <w:rPr>
          <w:spacing w:val="-21"/>
        </w:rPr>
        <w:t> </w:t>
      </w:r>
      <w:r>
        <w:rPr/>
        <w:t>to</w:t>
      </w:r>
      <w:r>
        <w:rPr>
          <w:spacing w:val="-21"/>
        </w:rPr>
        <w:t> </w:t>
      </w:r>
      <w:r>
        <w:rPr/>
        <w:t>explain</w:t>
      </w:r>
      <w:r>
        <w:rPr>
          <w:spacing w:val="-21"/>
        </w:rPr>
        <w:t> </w:t>
      </w:r>
      <w:r>
        <w:rPr/>
        <w:t>the</w:t>
      </w:r>
      <w:r>
        <w:rPr>
          <w:spacing w:val="-21"/>
        </w:rPr>
        <w:t> </w:t>
      </w:r>
      <w:r>
        <w:rPr/>
        <w:t>“Rise</w:t>
      </w:r>
      <w:r>
        <w:rPr>
          <w:spacing w:val="-21"/>
        </w:rPr>
        <w:t> </w:t>
      </w:r>
      <w:r>
        <w:rPr/>
        <w:t>of</w:t>
      </w:r>
      <w:r>
        <w:rPr>
          <w:spacing w:val="-20"/>
        </w:rPr>
        <w:t> </w:t>
      </w:r>
      <w:r>
        <w:rPr/>
        <w:t>Europe” in the early modern</w:t>
      </w:r>
      <w:r>
        <w:rPr>
          <w:spacing w:val="-5"/>
        </w:rPr>
        <w:t> </w:t>
      </w:r>
      <w:r>
        <w:rPr/>
        <w:t>period.</w:t>
      </w:r>
    </w:p>
    <w:p>
      <w:pPr>
        <w:pStyle w:val="BodyText"/>
        <w:rPr>
          <w:sz w:val="22"/>
        </w:rPr>
      </w:pPr>
    </w:p>
    <w:p>
      <w:pPr>
        <w:pStyle w:val="ListParagraph"/>
        <w:numPr>
          <w:ilvl w:val="1"/>
          <w:numId w:val="6"/>
        </w:numPr>
        <w:tabs>
          <w:tab w:pos="675" w:val="left" w:leader="none"/>
        </w:tabs>
        <w:spacing w:line="240" w:lineRule="auto" w:before="138" w:after="0"/>
        <w:ind w:left="674" w:right="0" w:hanging="498"/>
        <w:jc w:val="left"/>
        <w:rPr>
          <w:i/>
          <w:sz w:val="20"/>
        </w:rPr>
      </w:pPr>
      <w:bookmarkStart w:name="_bookmark95" w:id="106"/>
      <w:bookmarkEnd w:id="106"/>
      <w:r>
        <w:rPr/>
      </w:r>
      <w:bookmarkStart w:name="_bookmark95" w:id="107"/>
      <w:bookmarkEnd w:id="107"/>
      <w:r>
        <w:rPr>
          <w:i/>
          <w:sz w:val="20"/>
        </w:rPr>
        <w:t>Model</w:t>
      </w:r>
      <w:r>
        <w:rPr>
          <w:i/>
          <w:spacing w:val="-2"/>
          <w:sz w:val="20"/>
        </w:rPr>
        <w:t> </w:t>
      </w:r>
      <w:r>
        <w:rPr>
          <w:i/>
          <w:sz w:val="20"/>
        </w:rPr>
        <w:t>fit</w:t>
      </w:r>
    </w:p>
    <w:p>
      <w:pPr>
        <w:pStyle w:val="BodyText"/>
        <w:spacing w:line="235" w:lineRule="auto" w:before="132"/>
        <w:ind w:left="176" w:right="1503" w:hanging="1"/>
        <w:jc w:val="center"/>
      </w:pPr>
      <w:r>
        <w:rPr/>
        <w:t>How well does our model fit the data? </w:t>
      </w:r>
      <w:r>
        <w:rPr>
          <w:spacing w:val="-8"/>
        </w:rPr>
        <w:t>We  </w:t>
      </w:r>
      <w:r>
        <w:rPr/>
        <w:t>begin simulations in 1000 AD to show both the  pre-</w:t>
      </w:r>
      <w:r>
        <w:rPr>
          <w:spacing w:val="8"/>
        </w:rPr>
        <w:t> </w:t>
      </w:r>
      <w:r>
        <w:rPr/>
        <w:t>and</w:t>
      </w:r>
      <w:r>
        <w:rPr>
          <w:spacing w:val="9"/>
        </w:rPr>
        <w:t> </w:t>
      </w:r>
      <w:r>
        <w:rPr/>
        <w:t>post-plague</w:t>
      </w:r>
      <w:r>
        <w:rPr>
          <w:spacing w:val="8"/>
        </w:rPr>
        <w:t> </w:t>
      </w:r>
      <w:r>
        <w:rPr/>
        <w:t>fit</w:t>
      </w:r>
      <w:r>
        <w:rPr>
          <w:spacing w:val="9"/>
        </w:rPr>
        <w:t> </w:t>
      </w:r>
      <w:r>
        <w:rPr/>
        <w:t>of</w:t>
      </w:r>
      <w:r>
        <w:rPr>
          <w:spacing w:val="8"/>
        </w:rPr>
        <w:t> </w:t>
      </w:r>
      <w:r>
        <w:rPr/>
        <w:t>the</w:t>
      </w:r>
      <w:r>
        <w:rPr>
          <w:spacing w:val="9"/>
        </w:rPr>
        <w:t> </w:t>
      </w:r>
      <w:r>
        <w:rPr/>
        <w:t>model.</w:t>
      </w:r>
      <w:hyperlink w:history="true" w:anchor="_bookmark95">
        <w:r>
          <w:rPr>
            <w:position w:val="7"/>
            <w:sz w:val="14"/>
          </w:rPr>
          <w:t>63</w:t>
        </w:r>
      </w:hyperlink>
      <w:r>
        <w:rPr>
          <w:spacing w:val="29"/>
          <w:position w:val="7"/>
          <w:sz w:val="14"/>
        </w:rPr>
        <w:t> </w:t>
      </w:r>
      <w:r>
        <w:rPr/>
        <w:t>While</w:t>
      </w:r>
      <w:r>
        <w:rPr>
          <w:spacing w:val="8"/>
        </w:rPr>
        <w:t> </w:t>
      </w:r>
      <w:r>
        <w:rPr/>
        <w:t>the</w:t>
      </w:r>
      <w:r>
        <w:rPr>
          <w:spacing w:val="9"/>
        </w:rPr>
        <w:t> </w:t>
      </w:r>
      <w:r>
        <w:rPr/>
        <w:t>“Horsemen</w:t>
      </w:r>
      <w:r>
        <w:rPr>
          <w:spacing w:val="8"/>
        </w:rPr>
        <w:t> </w:t>
      </w:r>
      <w:r>
        <w:rPr/>
        <w:t>effect”</w:t>
      </w:r>
      <w:r>
        <w:rPr>
          <w:spacing w:val="9"/>
        </w:rPr>
        <w:t> </w:t>
      </w:r>
      <w:r>
        <w:rPr/>
        <w:t>by</w:t>
      </w:r>
      <w:r>
        <w:rPr>
          <w:spacing w:val="8"/>
        </w:rPr>
        <w:t> </w:t>
      </w:r>
      <w:r>
        <w:rPr/>
        <w:t>itself</w:t>
      </w:r>
      <w:r>
        <w:rPr>
          <w:spacing w:val="9"/>
        </w:rPr>
        <w:t> </w:t>
      </w:r>
      <w:r>
        <w:rPr/>
        <w:t>can</w:t>
      </w:r>
      <w:r>
        <w:rPr>
          <w:spacing w:val="8"/>
        </w:rPr>
        <w:t> </w:t>
      </w:r>
      <w:r>
        <w:rPr/>
        <w:t>account</w:t>
      </w:r>
      <w:r>
        <w:rPr>
          <w:spacing w:val="9"/>
        </w:rPr>
        <w:t> </w:t>
      </w:r>
      <w:r>
        <w:rPr>
          <w:spacing w:val="-5"/>
        </w:rPr>
        <w:t>for</w:t>
      </w:r>
    </w:p>
    <w:p>
      <w:pPr>
        <w:pStyle w:val="BodyText"/>
        <w:rPr>
          <w:sz w:val="24"/>
        </w:rPr>
      </w:pPr>
    </w:p>
    <w:p>
      <w:pPr>
        <w:pStyle w:val="ListParagraph"/>
        <w:numPr>
          <w:ilvl w:val="0"/>
          <w:numId w:val="1"/>
        </w:numPr>
        <w:tabs>
          <w:tab w:pos="799" w:val="left" w:leader="none"/>
        </w:tabs>
        <w:spacing w:line="200" w:lineRule="exact" w:before="198" w:after="0"/>
        <w:ind w:left="176" w:right="1503" w:firstLine="346"/>
        <w:jc w:val="both"/>
        <w:rPr>
          <w:rFonts w:ascii="Lucida Sans Unicode" w:hAnsi="Lucida Sans Unicode" w:cs="Lucida Sans Unicode" w:eastAsia="Lucida Sans Unicode"/>
          <w:sz w:val="16"/>
          <w:szCs w:val="16"/>
        </w:rPr>
      </w:pPr>
      <w:r>
        <w:rPr/>
        <w:pict>
          <v:shape style="position:absolute;margin-left:204.255173pt;margin-top:25.021051pt;width:4pt;height:6.6pt;mso-position-horizontal-relative:page;mso-position-vertical-relative:paragraph;z-index:-87544" type="#_x0000_t202" filled="false" stroked="false">
            <v:textbox inset="0,0,0,0">
              <w:txbxContent>
                <w:p>
                  <w:pPr>
                    <w:spacing w:line="132" w:lineRule="exact" w:before="0"/>
                    <w:ind w:left="0" w:right="0" w:firstLine="0"/>
                    <w:jc w:val="left"/>
                    <w:rPr>
                      <w:i/>
                      <w:sz w:val="12"/>
                    </w:rPr>
                  </w:pPr>
                  <w:r>
                    <w:rPr>
                      <w:i/>
                      <w:w w:val="99"/>
                      <w:sz w:val="12"/>
                    </w:rPr>
                    <w:t>N</w:t>
                  </w:r>
                </w:p>
              </w:txbxContent>
            </v:textbox>
            <w10:wrap type="none"/>
          </v:shape>
        </w:pict>
      </w:r>
      <w:r>
        <w:rPr>
          <w:spacing w:val="-6"/>
          <w:sz w:val="16"/>
          <w:szCs w:val="16"/>
        </w:rPr>
        <w:t>To </w:t>
      </w:r>
      <w:r>
        <w:rPr>
          <w:sz w:val="16"/>
          <w:szCs w:val="16"/>
        </w:rPr>
        <w:t>derive this number, we normalize p.c. income to unity in 1500, </w:t>
      </w:r>
      <w:r>
        <w:rPr>
          <w:i/>
          <w:sz w:val="16"/>
          <w:szCs w:val="16"/>
        </w:rPr>
        <w:t>y</w:t>
      </w:r>
      <w:r>
        <w:rPr>
          <w:position w:val="6"/>
          <w:sz w:val="12"/>
          <w:szCs w:val="12"/>
        </w:rPr>
        <w:t>1500 </w:t>
      </w:r>
      <w:r>
        <w:rPr>
          <w:rFonts w:ascii="Lucida Sans Unicode" w:hAnsi="Lucida Sans Unicode" w:cs="Lucida Sans Unicode" w:eastAsia="Lucida Sans Unicode"/>
          <w:sz w:val="16"/>
          <w:szCs w:val="16"/>
        </w:rPr>
        <w:t>= </w:t>
      </w:r>
      <w:r>
        <w:rPr>
          <w:sz w:val="16"/>
          <w:szCs w:val="16"/>
        </w:rPr>
        <w:t>1, and set </w:t>
      </w:r>
      <w:r>
        <w:rPr>
          <w:i/>
          <w:sz w:val="16"/>
          <w:szCs w:val="16"/>
        </w:rPr>
        <w:t>b</w:t>
      </w:r>
      <w:r>
        <w:rPr>
          <w:sz w:val="16"/>
          <w:szCs w:val="16"/>
          <w:vertAlign w:val="subscript"/>
        </w:rPr>
        <w:t>0</w:t>
      </w:r>
      <w:r>
        <w:rPr>
          <w:sz w:val="16"/>
          <w:szCs w:val="16"/>
          <w:vertAlign w:val="baseline"/>
        </w:rPr>
        <w:t> </w:t>
      </w:r>
      <w:r>
        <w:rPr>
          <w:rFonts w:ascii="Lucida Sans Unicode" w:hAnsi="Lucida Sans Unicode" w:cs="Lucida Sans Unicode" w:eastAsia="Lucida Sans Unicode"/>
          <w:sz w:val="16"/>
          <w:szCs w:val="16"/>
          <w:vertAlign w:val="baseline"/>
        </w:rPr>
        <w:t>= </w:t>
      </w:r>
      <w:r>
        <w:rPr>
          <w:i/>
          <w:sz w:val="16"/>
          <w:szCs w:val="16"/>
          <w:vertAlign w:val="baseline"/>
        </w:rPr>
        <w:t>d</w:t>
      </w:r>
      <w:r>
        <w:rPr>
          <w:sz w:val="16"/>
          <w:szCs w:val="16"/>
          <w:vertAlign w:val="subscript"/>
        </w:rPr>
        <w:t>0</w:t>
      </w:r>
      <w:r>
        <w:rPr>
          <w:sz w:val="16"/>
          <w:szCs w:val="16"/>
          <w:vertAlign w:val="baseline"/>
        </w:rPr>
        <w:t> </w:t>
      </w:r>
      <w:r>
        <w:rPr>
          <w:rFonts w:ascii="Lucida Sans Unicode" w:hAnsi="Lucida Sans Unicode" w:cs="Lucida Sans Unicode" w:eastAsia="Lucida Sans Unicode"/>
          <w:sz w:val="16"/>
          <w:szCs w:val="16"/>
          <w:vertAlign w:val="baseline"/>
        </w:rPr>
        <w:t>= </w:t>
      </w:r>
      <w:r>
        <w:rPr>
          <w:sz w:val="16"/>
          <w:szCs w:val="16"/>
          <w:vertAlign w:val="baseline"/>
        </w:rPr>
        <w:t>3%. Together with </w:t>
      </w:r>
      <w:hyperlink w:history="true" w:anchor="_bookmark57">
        <w:r>
          <w:rPr>
            <w:sz w:val="16"/>
            <w:szCs w:val="16"/>
            <w:vertAlign w:val="baseline"/>
          </w:rPr>
          <w:t>(8) </w:t>
        </w:r>
      </w:hyperlink>
      <w:r>
        <w:rPr>
          <w:sz w:val="16"/>
          <w:szCs w:val="16"/>
          <w:vertAlign w:val="baseline"/>
        </w:rPr>
        <w:t>and </w:t>
      </w:r>
      <w:hyperlink w:history="true" w:anchor="_bookmark66">
        <w:r>
          <w:rPr>
            <w:sz w:val="16"/>
            <w:szCs w:val="16"/>
            <w:vertAlign w:val="baseline"/>
          </w:rPr>
          <w:t>(17) </w:t>
        </w:r>
      </w:hyperlink>
      <w:r>
        <w:rPr>
          <w:sz w:val="16"/>
          <w:szCs w:val="16"/>
          <w:vertAlign w:val="baseline"/>
        </w:rPr>
        <w:t>this setup implies </w:t>
      </w:r>
      <w:r>
        <w:rPr>
          <w:rFonts w:ascii="Arial" w:hAnsi="Arial" w:cs="Arial" w:eastAsia="Arial"/>
          <w:i/>
          <w:sz w:val="16"/>
          <w:szCs w:val="16"/>
          <w:vertAlign w:val="baseline"/>
        </w:rPr>
        <w:t>γ </w:t>
      </w:r>
      <w:r>
        <w:rPr>
          <w:sz w:val="16"/>
          <w:szCs w:val="16"/>
          <w:vertAlign w:val="superscript"/>
        </w:rPr>
        <w:t>1500</w:t>
      </w:r>
      <w:r>
        <w:rPr>
          <w:sz w:val="16"/>
          <w:szCs w:val="16"/>
          <w:vertAlign w:val="baseline"/>
        </w:rPr>
        <w:t> </w:t>
      </w:r>
      <w:r>
        <w:rPr>
          <w:rFonts w:ascii="Lucida Sans Unicode" w:hAnsi="Lucida Sans Unicode" w:cs="Lucida Sans Unicode" w:eastAsia="Lucida Sans Unicode"/>
          <w:sz w:val="16"/>
          <w:szCs w:val="16"/>
          <w:vertAlign w:val="baseline"/>
        </w:rPr>
        <w:t>= </w:t>
      </w:r>
      <w:r>
        <w:rPr>
          <w:sz w:val="16"/>
          <w:szCs w:val="16"/>
          <w:vertAlign w:val="baseline"/>
        </w:rPr>
        <w:t>0. </w:t>
      </w:r>
      <w:r>
        <w:rPr>
          <w:spacing w:val="-7"/>
          <w:sz w:val="16"/>
          <w:szCs w:val="16"/>
          <w:vertAlign w:val="baseline"/>
        </w:rPr>
        <w:t>We </w:t>
      </w:r>
      <w:r>
        <w:rPr>
          <w:sz w:val="16"/>
          <w:szCs w:val="16"/>
          <w:vertAlign w:val="baseline"/>
        </w:rPr>
        <w:t>then use a linear approximation to derive the population growth rate, </w:t>
      </w:r>
      <w:r>
        <w:rPr>
          <w:rFonts w:ascii="Arial" w:hAnsi="Arial" w:cs="Arial" w:eastAsia="Arial"/>
          <w:i/>
          <w:sz w:val="16"/>
          <w:szCs w:val="16"/>
          <w:vertAlign w:val="baseline"/>
        </w:rPr>
        <w:t>γ </w:t>
      </w:r>
      <w:r>
        <w:rPr>
          <w:sz w:val="16"/>
          <w:szCs w:val="16"/>
          <w:vertAlign w:val="superscript"/>
        </w:rPr>
        <w:t>1700</w:t>
      </w:r>
      <w:r>
        <w:rPr>
          <w:sz w:val="16"/>
          <w:szCs w:val="16"/>
          <w:vertAlign w:val="baseline"/>
        </w:rPr>
        <w:t>, corresponding to the higher level of p.c. income in 1700. This yields </w:t>
      </w:r>
      <w:r>
        <w:rPr>
          <w:rFonts w:ascii="Arial" w:hAnsi="Arial" w:cs="Arial" w:eastAsia="Arial"/>
          <w:i/>
          <w:sz w:val="16"/>
          <w:szCs w:val="16"/>
          <w:vertAlign w:val="baseline"/>
        </w:rPr>
        <w:t>γ </w:t>
      </w:r>
      <w:r>
        <w:rPr>
          <w:sz w:val="16"/>
          <w:szCs w:val="16"/>
          <w:vertAlign w:val="superscript"/>
        </w:rPr>
        <w:t>1700</w:t>
      </w:r>
      <w:r>
        <w:rPr>
          <w:sz w:val="16"/>
          <w:szCs w:val="16"/>
          <w:vertAlign w:val="baseline"/>
        </w:rPr>
        <w:t> </w:t>
      </w:r>
      <w:r>
        <w:rPr>
          <w:rFonts w:ascii="Lucida Sans Unicode" w:hAnsi="Lucida Sans Unicode" w:cs="Lucida Sans Unicode" w:eastAsia="Lucida Sans Unicode"/>
          <w:spacing w:val="4"/>
          <w:sz w:val="16"/>
          <w:szCs w:val="16"/>
          <w:vertAlign w:val="baseline"/>
        </w:rPr>
        <w:t>=</w:t>
      </w:r>
      <w:r>
        <w:rPr>
          <w:spacing w:val="4"/>
          <w:sz w:val="16"/>
          <w:szCs w:val="16"/>
          <w:vertAlign w:val="baseline"/>
        </w:rPr>
        <w:t>(</w:t>
      </w:r>
      <w:r>
        <w:rPr>
          <w:rFonts w:ascii="Arial" w:hAnsi="Arial" w:cs="Arial" w:eastAsia="Arial"/>
          <w:i/>
          <w:spacing w:val="4"/>
          <w:sz w:val="16"/>
          <w:szCs w:val="16"/>
          <w:vertAlign w:val="baseline"/>
        </w:rPr>
        <w:t>ϕ</w:t>
      </w:r>
      <w:r>
        <w:rPr>
          <w:i/>
          <w:spacing w:val="4"/>
          <w:sz w:val="16"/>
          <w:szCs w:val="16"/>
          <w:vertAlign w:val="subscript"/>
        </w:rPr>
        <w:t>b</w:t>
      </w:r>
      <w:r>
        <w:rPr>
          <w:i/>
          <w:spacing w:val="4"/>
          <w:sz w:val="16"/>
          <w:szCs w:val="16"/>
          <w:vertAlign w:val="baseline"/>
        </w:rPr>
        <w:t> </w:t>
      </w:r>
      <w:r>
        <w:rPr>
          <w:rFonts w:ascii="Lucida Sans Unicode" w:hAnsi="Lucida Sans Unicode" w:cs="Lucida Sans Unicode" w:eastAsia="Lucida Sans Unicode"/>
          <w:spacing w:val="4"/>
          <w:sz w:val="16"/>
          <w:szCs w:val="16"/>
          <w:vertAlign w:val="baseline"/>
        </w:rPr>
        <w:t>−</w:t>
      </w:r>
      <w:r>
        <w:rPr>
          <w:rFonts w:ascii="Arial" w:hAnsi="Arial" w:cs="Arial" w:eastAsia="Arial"/>
          <w:i/>
          <w:spacing w:val="4"/>
          <w:sz w:val="16"/>
          <w:szCs w:val="16"/>
          <w:vertAlign w:val="baseline"/>
        </w:rPr>
        <w:t>ϕ</w:t>
      </w:r>
      <w:r>
        <w:rPr>
          <w:i/>
          <w:spacing w:val="4"/>
          <w:sz w:val="16"/>
          <w:szCs w:val="16"/>
          <w:vertAlign w:val="subscript"/>
        </w:rPr>
        <w:t>d</w:t>
      </w:r>
      <w:r>
        <w:rPr>
          <w:i/>
          <w:spacing w:val="4"/>
          <w:sz w:val="16"/>
          <w:szCs w:val="16"/>
          <w:vertAlign w:val="baseline"/>
        </w:rPr>
        <w:t> </w:t>
      </w:r>
      <w:r>
        <w:rPr>
          <w:sz w:val="16"/>
          <w:szCs w:val="16"/>
          <w:vertAlign w:val="baseline"/>
        </w:rPr>
        <w:t>)</w:t>
      </w:r>
      <w:r>
        <w:rPr>
          <w:i/>
          <w:sz w:val="16"/>
          <w:szCs w:val="16"/>
          <w:vertAlign w:val="baseline"/>
        </w:rPr>
        <w:t>b</w:t>
      </w:r>
      <w:r>
        <w:rPr>
          <w:sz w:val="16"/>
          <w:szCs w:val="16"/>
          <w:vertAlign w:val="subscript"/>
        </w:rPr>
        <w:t>0</w:t>
      </w:r>
      <w:r>
        <w:rPr>
          <w:sz w:val="16"/>
          <w:szCs w:val="16"/>
          <w:vertAlign w:val="baseline"/>
        </w:rPr>
        <w:t>(</w:t>
      </w:r>
      <w:r>
        <w:rPr>
          <w:i/>
          <w:sz w:val="16"/>
          <w:szCs w:val="16"/>
          <w:vertAlign w:val="baseline"/>
        </w:rPr>
        <w:t>y</w:t>
      </w:r>
      <w:r>
        <w:rPr>
          <w:position w:val="6"/>
          <w:sz w:val="12"/>
          <w:szCs w:val="12"/>
          <w:vertAlign w:val="baseline"/>
        </w:rPr>
        <w:t>1700</w:t>
      </w:r>
      <w:r>
        <w:rPr>
          <w:spacing w:val="-8"/>
          <w:position w:val="6"/>
          <w:sz w:val="12"/>
          <w:szCs w:val="12"/>
          <w:vertAlign w:val="baseline"/>
        </w:rPr>
        <w:t> </w:t>
      </w:r>
      <w:r>
        <w:rPr>
          <w:rFonts w:ascii="Lucida Sans Unicode" w:hAnsi="Lucida Sans Unicode" w:cs="Lucida Sans Unicode" w:eastAsia="Lucida Sans Unicode"/>
          <w:spacing w:val="5"/>
          <w:sz w:val="16"/>
          <w:szCs w:val="16"/>
          <w:vertAlign w:val="baseline"/>
        </w:rPr>
        <w:t>−</w:t>
      </w:r>
      <w:r>
        <w:rPr>
          <w:i/>
          <w:spacing w:val="5"/>
          <w:sz w:val="16"/>
          <w:szCs w:val="16"/>
          <w:vertAlign w:val="baseline"/>
        </w:rPr>
        <w:t>y</w:t>
      </w:r>
      <w:r>
        <w:rPr>
          <w:spacing w:val="5"/>
          <w:position w:val="6"/>
          <w:sz w:val="12"/>
          <w:szCs w:val="12"/>
          <w:vertAlign w:val="baseline"/>
        </w:rPr>
        <w:t>1500</w:t>
      </w:r>
      <w:r>
        <w:rPr>
          <w:spacing w:val="5"/>
          <w:sz w:val="16"/>
          <w:szCs w:val="16"/>
          <w:vertAlign w:val="baseline"/>
        </w:rPr>
        <w:t>)</w:t>
      </w:r>
      <w:r>
        <w:rPr>
          <w:rFonts w:ascii="Lucida Sans Unicode" w:hAnsi="Lucida Sans Unicode" w:cs="Lucida Sans Unicode" w:eastAsia="Lucida Sans Unicode"/>
          <w:spacing w:val="5"/>
          <w:sz w:val="16"/>
          <w:szCs w:val="16"/>
          <w:vertAlign w:val="baseline"/>
        </w:rPr>
        <w:t>=</w:t>
      </w:r>
    </w:p>
    <w:p>
      <w:pPr>
        <w:tabs>
          <w:tab w:pos="5591" w:val="left" w:leader="none"/>
        </w:tabs>
        <w:spacing w:line="8" w:lineRule="exact" w:before="0"/>
        <w:ind w:left="587" w:right="0" w:firstLine="0"/>
        <w:jc w:val="left"/>
        <w:rPr>
          <w:i/>
          <w:sz w:val="12"/>
        </w:rPr>
      </w:pPr>
      <w:r>
        <w:rPr>
          <w:i/>
          <w:sz w:val="12"/>
        </w:rPr>
        <w:t>N</w:t>
        <w:tab/>
        <w:t>N</w:t>
      </w:r>
    </w:p>
    <w:p>
      <w:pPr>
        <w:spacing w:line="199" w:lineRule="exact" w:before="0"/>
        <w:ind w:left="176" w:right="0" w:firstLine="0"/>
        <w:jc w:val="left"/>
        <w:rPr>
          <w:sz w:val="16"/>
        </w:rPr>
      </w:pPr>
      <w:r>
        <w:rPr/>
        <w:pict>
          <v:shape style="position:absolute;margin-left:220.152298pt;margin-top:9.941697pt;width:6.25pt;height:14.8pt;mso-position-horizontal-relative:page;mso-position-vertical-relative:paragraph;z-index:-87520" type="#_x0000_t202" filled="false" stroked="false">
            <v:textbox inset="0,0,0,0">
              <w:txbxContent>
                <w:p>
                  <w:pPr>
                    <w:spacing w:line="214" w:lineRule="exact" w:before="0"/>
                    <w:ind w:left="0" w:right="0" w:firstLine="0"/>
                    <w:jc w:val="left"/>
                    <w:rPr>
                      <w:rFonts w:ascii="Lucida Sans Unicode"/>
                      <w:sz w:val="16"/>
                    </w:rPr>
                  </w:pPr>
                  <w:r>
                    <w:rPr>
                      <w:rFonts w:ascii="Lucida Sans Unicode"/>
                      <w:w w:val="97"/>
                      <w:sz w:val="16"/>
                    </w:rPr>
                    <w:t>=</w:t>
                  </w:r>
                </w:p>
              </w:txbxContent>
            </v:textbox>
            <w10:wrap type="none"/>
          </v:shape>
        </w:pict>
      </w:r>
      <w:r>
        <w:rPr>
          <w:spacing w:val="1"/>
          <w:w w:val="99"/>
          <w:sz w:val="16"/>
        </w:rPr>
        <w:t>(</w:t>
      </w:r>
      <w:r>
        <w:rPr>
          <w:w w:val="99"/>
          <w:sz w:val="16"/>
        </w:rPr>
        <w:t>1</w:t>
      </w:r>
      <w:r>
        <w:rPr>
          <w:rFonts w:ascii="Arial" w:hAnsi="Arial"/>
          <w:i/>
          <w:w w:val="98"/>
          <w:sz w:val="16"/>
        </w:rPr>
        <w:t>.</w:t>
      </w:r>
      <w:r>
        <w:rPr>
          <w:w w:val="99"/>
          <w:sz w:val="16"/>
        </w:rPr>
        <w:t>4</w:t>
      </w:r>
      <w:r>
        <w:rPr>
          <w:spacing w:val="13"/>
          <w:w w:val="99"/>
          <w:sz w:val="16"/>
        </w:rPr>
        <w:t>1</w:t>
      </w:r>
      <w:r>
        <w:rPr>
          <w:rFonts w:ascii="Lucida Sans Unicode" w:hAnsi="Lucida Sans Unicode"/>
          <w:spacing w:val="13"/>
          <w:w w:val="97"/>
          <w:sz w:val="16"/>
        </w:rPr>
        <w:t>+</w:t>
      </w:r>
      <w:r>
        <w:rPr>
          <w:w w:val="99"/>
          <w:sz w:val="16"/>
        </w:rPr>
        <w:t>0</w:t>
      </w:r>
      <w:r>
        <w:rPr>
          <w:rFonts w:ascii="Arial" w:hAnsi="Arial"/>
          <w:i/>
          <w:w w:val="98"/>
          <w:sz w:val="16"/>
        </w:rPr>
        <w:t>.</w:t>
      </w:r>
      <w:r>
        <w:rPr>
          <w:w w:val="99"/>
          <w:sz w:val="16"/>
        </w:rPr>
        <w:t>5</w:t>
      </w:r>
      <w:r>
        <w:rPr>
          <w:spacing w:val="13"/>
          <w:w w:val="99"/>
          <w:sz w:val="16"/>
        </w:rPr>
        <w:t>)</w:t>
      </w:r>
      <w:r>
        <w:rPr>
          <w:rFonts w:ascii="Lucida Sans Unicode" w:hAnsi="Lucida Sans Unicode"/>
          <w:spacing w:val="13"/>
          <w:w w:val="43"/>
          <w:sz w:val="16"/>
        </w:rPr>
        <w:t>·</w:t>
      </w:r>
      <w:r>
        <w:rPr>
          <w:w w:val="99"/>
          <w:sz w:val="16"/>
        </w:rPr>
        <w:t>3</w:t>
      </w:r>
      <w:r>
        <w:rPr>
          <w:spacing w:val="13"/>
          <w:w w:val="99"/>
          <w:sz w:val="16"/>
        </w:rPr>
        <w:t>%</w:t>
      </w:r>
      <w:r>
        <w:rPr>
          <w:rFonts w:ascii="Lucida Sans Unicode" w:hAnsi="Lucida Sans Unicode"/>
          <w:spacing w:val="13"/>
          <w:w w:val="43"/>
          <w:sz w:val="16"/>
        </w:rPr>
        <w:t>·</w:t>
      </w:r>
      <w:r>
        <w:rPr>
          <w:w w:val="99"/>
          <w:sz w:val="16"/>
        </w:rPr>
        <w:t>0</w:t>
      </w:r>
      <w:r>
        <w:rPr>
          <w:rFonts w:ascii="Arial" w:hAnsi="Arial"/>
          <w:i/>
          <w:w w:val="98"/>
          <w:sz w:val="16"/>
        </w:rPr>
        <w:t>.</w:t>
      </w:r>
      <w:r>
        <w:rPr>
          <w:w w:val="99"/>
          <w:sz w:val="16"/>
        </w:rPr>
        <w:t>3</w:t>
      </w:r>
      <w:r>
        <w:rPr>
          <w:spacing w:val="-1"/>
          <w:sz w:val="16"/>
        </w:rPr>
        <w:t> </w:t>
      </w:r>
      <w:r>
        <w:rPr>
          <w:w w:val="99"/>
          <w:sz w:val="16"/>
        </w:rPr>
        <w:t>=</w:t>
      </w:r>
      <w:r>
        <w:rPr>
          <w:spacing w:val="-1"/>
          <w:sz w:val="16"/>
        </w:rPr>
        <w:t> </w:t>
      </w:r>
      <w:r>
        <w:rPr>
          <w:w w:val="99"/>
          <w:sz w:val="16"/>
        </w:rPr>
        <w:t>1.72%.</w:t>
      </w:r>
    </w:p>
    <w:p>
      <w:pPr>
        <w:pStyle w:val="ListParagraph"/>
        <w:numPr>
          <w:ilvl w:val="0"/>
          <w:numId w:val="1"/>
        </w:numPr>
        <w:tabs>
          <w:tab w:pos="799" w:val="left" w:leader="none"/>
        </w:tabs>
        <w:spacing w:line="259" w:lineRule="auto" w:before="0" w:after="0"/>
        <w:ind w:left="176" w:right="1503" w:firstLine="346"/>
        <w:jc w:val="left"/>
        <w:rPr>
          <w:sz w:val="16"/>
        </w:rPr>
      </w:pPr>
      <w:r>
        <w:rPr>
          <w:spacing w:val="-7"/>
          <w:sz w:val="16"/>
        </w:rPr>
        <w:t>We</w:t>
      </w:r>
      <w:r>
        <w:rPr>
          <w:spacing w:val="-12"/>
          <w:sz w:val="16"/>
        </w:rPr>
        <w:t> </w:t>
      </w:r>
      <w:r>
        <w:rPr>
          <w:sz w:val="16"/>
        </w:rPr>
        <w:t>allow</w:t>
      </w:r>
      <w:r>
        <w:rPr>
          <w:spacing w:val="-11"/>
          <w:sz w:val="16"/>
        </w:rPr>
        <w:t> </w:t>
      </w:r>
      <w:r>
        <w:rPr>
          <w:sz w:val="16"/>
        </w:rPr>
        <w:t>technology</w:t>
      </w:r>
      <w:r>
        <w:rPr>
          <w:spacing w:val="-11"/>
          <w:sz w:val="16"/>
        </w:rPr>
        <w:t> </w:t>
      </w:r>
      <w:r>
        <w:rPr>
          <w:sz w:val="16"/>
        </w:rPr>
        <w:t>to</w:t>
      </w:r>
      <w:r>
        <w:rPr>
          <w:spacing w:val="-11"/>
          <w:sz w:val="16"/>
        </w:rPr>
        <w:t> </w:t>
      </w:r>
      <w:r>
        <w:rPr>
          <w:sz w:val="16"/>
        </w:rPr>
        <w:t>grow</w:t>
      </w:r>
      <w:r>
        <w:rPr>
          <w:spacing w:val="-11"/>
          <w:sz w:val="16"/>
        </w:rPr>
        <w:t> </w:t>
      </w:r>
      <w:r>
        <w:rPr>
          <w:sz w:val="16"/>
        </w:rPr>
        <w:t>at</w:t>
      </w:r>
      <w:r>
        <w:rPr>
          <w:spacing w:val="-11"/>
          <w:sz w:val="16"/>
        </w:rPr>
        <w:t> </w:t>
      </w:r>
      <w:r>
        <w:rPr>
          <w:rFonts w:ascii="Arial" w:hAnsi="Arial"/>
          <w:i/>
          <w:sz w:val="16"/>
        </w:rPr>
        <w:t>γ</w:t>
      </w:r>
      <w:r>
        <w:rPr>
          <w:i/>
          <w:sz w:val="16"/>
          <w:vertAlign w:val="subscript"/>
        </w:rPr>
        <w:t>A</w:t>
      </w:r>
      <w:r>
        <w:rPr>
          <w:i/>
          <w:spacing w:val="2"/>
          <w:sz w:val="16"/>
          <w:vertAlign w:val="baseline"/>
        </w:rPr>
        <w:t> </w:t>
      </w:r>
      <w:r>
        <w:rPr>
          <w:sz w:val="16"/>
          <w:vertAlign w:val="baseline"/>
        </w:rPr>
        <w:t>0</w:t>
      </w:r>
      <w:r>
        <w:rPr>
          <w:rFonts w:ascii="Arial" w:hAnsi="Arial"/>
          <w:i/>
          <w:sz w:val="16"/>
          <w:vertAlign w:val="baseline"/>
        </w:rPr>
        <w:t>.</w:t>
      </w:r>
      <w:r>
        <w:rPr>
          <w:sz w:val="16"/>
          <w:vertAlign w:val="baseline"/>
        </w:rPr>
        <w:t>1%</w:t>
      </w:r>
      <w:r>
        <w:rPr>
          <w:spacing w:val="-11"/>
          <w:sz w:val="16"/>
          <w:vertAlign w:val="baseline"/>
        </w:rPr>
        <w:t> </w:t>
      </w:r>
      <w:r>
        <w:rPr>
          <w:sz w:val="16"/>
          <w:vertAlign w:val="baseline"/>
        </w:rPr>
        <w:t>throughout</w:t>
      </w:r>
      <w:r>
        <w:rPr>
          <w:spacing w:val="-11"/>
          <w:sz w:val="16"/>
          <w:vertAlign w:val="baseline"/>
        </w:rPr>
        <w:t> </w:t>
      </w:r>
      <w:r>
        <w:rPr>
          <w:sz w:val="16"/>
          <w:vertAlign w:val="baseline"/>
        </w:rPr>
        <w:t>the</w:t>
      </w:r>
      <w:r>
        <w:rPr>
          <w:spacing w:val="-11"/>
          <w:sz w:val="16"/>
          <w:vertAlign w:val="baseline"/>
        </w:rPr>
        <w:t> </w:t>
      </w:r>
      <w:r>
        <w:rPr>
          <w:sz w:val="16"/>
          <w:vertAlign w:val="baseline"/>
        </w:rPr>
        <w:t>simulation.</w:t>
      </w:r>
      <w:r>
        <w:rPr>
          <w:spacing w:val="-13"/>
          <w:sz w:val="16"/>
          <w:vertAlign w:val="baseline"/>
        </w:rPr>
        <w:t> </w:t>
      </w:r>
      <w:r>
        <w:rPr>
          <w:sz w:val="16"/>
          <w:vertAlign w:val="baseline"/>
        </w:rPr>
        <w:t>This</w:t>
      </w:r>
      <w:r>
        <w:rPr>
          <w:spacing w:val="-12"/>
          <w:sz w:val="16"/>
          <w:vertAlign w:val="baseline"/>
        </w:rPr>
        <w:t> </w:t>
      </w:r>
      <w:r>
        <w:rPr>
          <w:sz w:val="16"/>
          <w:vertAlign w:val="baseline"/>
        </w:rPr>
        <w:t>is</w:t>
      </w:r>
      <w:r>
        <w:rPr>
          <w:spacing w:val="-11"/>
          <w:sz w:val="16"/>
          <w:vertAlign w:val="baseline"/>
        </w:rPr>
        <w:t> </w:t>
      </w:r>
      <w:r>
        <w:rPr>
          <w:sz w:val="16"/>
          <w:vertAlign w:val="baseline"/>
        </w:rPr>
        <w:t>in</w:t>
      </w:r>
      <w:r>
        <w:rPr>
          <w:spacing w:val="-11"/>
          <w:sz w:val="16"/>
          <w:vertAlign w:val="baseline"/>
        </w:rPr>
        <w:t> </w:t>
      </w:r>
      <w:r>
        <w:rPr>
          <w:sz w:val="16"/>
          <w:vertAlign w:val="baseline"/>
        </w:rPr>
        <w:t>line</w:t>
      </w:r>
      <w:r>
        <w:rPr>
          <w:spacing w:val="-11"/>
          <w:sz w:val="16"/>
          <w:vertAlign w:val="baseline"/>
        </w:rPr>
        <w:t> </w:t>
      </w:r>
      <w:r>
        <w:rPr>
          <w:sz w:val="16"/>
          <w:vertAlign w:val="baseline"/>
        </w:rPr>
        <w:t>with</w:t>
      </w:r>
      <w:r>
        <w:rPr>
          <w:spacing w:val="-11"/>
          <w:sz w:val="16"/>
          <w:vertAlign w:val="baseline"/>
        </w:rPr>
        <w:t> </w:t>
      </w:r>
      <w:r>
        <w:rPr>
          <w:sz w:val="16"/>
          <w:vertAlign w:val="baseline"/>
        </w:rPr>
        <w:t>the</w:t>
      </w:r>
      <w:r>
        <w:rPr>
          <w:spacing w:val="-11"/>
          <w:sz w:val="16"/>
          <w:vertAlign w:val="baseline"/>
        </w:rPr>
        <w:t> </w:t>
      </w:r>
      <w:r>
        <w:rPr>
          <w:sz w:val="16"/>
          <w:vertAlign w:val="baseline"/>
        </w:rPr>
        <w:t>estimates</w:t>
      </w:r>
      <w:r>
        <w:rPr>
          <w:spacing w:val="-11"/>
          <w:sz w:val="16"/>
          <w:vertAlign w:val="baseline"/>
        </w:rPr>
        <w:t> </w:t>
      </w:r>
      <w:r>
        <w:rPr>
          <w:sz w:val="16"/>
          <w:vertAlign w:val="baseline"/>
        </w:rPr>
        <w:t>by</w:t>
      </w:r>
      <w:r>
        <w:rPr>
          <w:spacing w:val="-12"/>
          <w:sz w:val="16"/>
          <w:vertAlign w:val="baseline"/>
        </w:rPr>
        <w:t> </w:t>
      </w:r>
      <w:hyperlink w:history="true" w:anchor="_bookmark148">
        <w:r>
          <w:rPr>
            <w:sz w:val="16"/>
            <w:vertAlign w:val="baseline"/>
          </w:rPr>
          <w:t>Galor</w:t>
        </w:r>
      </w:hyperlink>
      <w:hyperlink w:history="true" w:anchor="_bookmark148">
        <w:r>
          <w:rPr>
            <w:sz w:val="16"/>
            <w:vertAlign w:val="baseline"/>
          </w:rPr>
          <w:t> (2005)</w:t>
        </w:r>
        <w:r>
          <w:rPr>
            <w:spacing w:val="-4"/>
            <w:sz w:val="16"/>
            <w:vertAlign w:val="baseline"/>
          </w:rPr>
          <w:t> </w:t>
        </w:r>
      </w:hyperlink>
      <w:r>
        <w:rPr>
          <w:sz w:val="16"/>
          <w:vertAlign w:val="baseline"/>
        </w:rPr>
        <w:t>of</w:t>
      </w:r>
      <w:r>
        <w:rPr>
          <w:spacing w:val="-4"/>
          <w:sz w:val="16"/>
          <w:vertAlign w:val="baseline"/>
        </w:rPr>
        <w:t> </w:t>
      </w:r>
      <w:r>
        <w:rPr>
          <w:sz w:val="16"/>
          <w:vertAlign w:val="baseline"/>
        </w:rPr>
        <w:t>roughly</w:t>
      </w:r>
      <w:r>
        <w:rPr>
          <w:spacing w:val="-4"/>
          <w:sz w:val="16"/>
          <w:vertAlign w:val="baseline"/>
        </w:rPr>
        <w:t> </w:t>
      </w:r>
      <w:r>
        <w:rPr>
          <w:sz w:val="16"/>
          <w:vertAlign w:val="baseline"/>
        </w:rPr>
        <w:t>0.05–0.15%</w:t>
      </w:r>
      <w:r>
        <w:rPr>
          <w:spacing w:val="-4"/>
          <w:sz w:val="16"/>
          <w:vertAlign w:val="baseline"/>
        </w:rPr>
        <w:t> </w:t>
      </w:r>
      <w:r>
        <w:rPr>
          <w:sz w:val="16"/>
          <w:vertAlign w:val="baseline"/>
        </w:rPr>
        <w:t>per</w:t>
      </w:r>
      <w:r>
        <w:rPr>
          <w:spacing w:val="-3"/>
          <w:sz w:val="16"/>
          <w:vertAlign w:val="baseline"/>
        </w:rPr>
        <w:t> </w:t>
      </w:r>
      <w:r>
        <w:rPr>
          <w:sz w:val="16"/>
          <w:vertAlign w:val="baseline"/>
        </w:rPr>
        <w:t>year.</w:t>
      </w:r>
      <w:r>
        <w:rPr>
          <w:spacing w:val="-7"/>
          <w:sz w:val="16"/>
          <w:vertAlign w:val="baseline"/>
        </w:rPr>
        <w:t> </w:t>
      </w:r>
      <w:r>
        <w:rPr>
          <w:sz w:val="16"/>
          <w:vertAlign w:val="baseline"/>
        </w:rPr>
        <w:t>The</w:t>
      </w:r>
      <w:r>
        <w:rPr>
          <w:spacing w:val="-4"/>
          <w:sz w:val="16"/>
          <w:vertAlign w:val="baseline"/>
        </w:rPr>
        <w:t> </w:t>
      </w:r>
      <w:r>
        <w:rPr>
          <w:sz w:val="16"/>
          <w:vertAlign w:val="baseline"/>
        </w:rPr>
        <w:t>model</w:t>
      </w:r>
      <w:r>
        <w:rPr>
          <w:spacing w:val="-3"/>
          <w:sz w:val="16"/>
          <w:vertAlign w:val="baseline"/>
        </w:rPr>
        <w:t> </w:t>
      </w:r>
      <w:r>
        <w:rPr>
          <w:sz w:val="16"/>
          <w:vertAlign w:val="baseline"/>
        </w:rPr>
        <w:t>is</w:t>
      </w:r>
      <w:r>
        <w:rPr>
          <w:spacing w:val="-4"/>
          <w:sz w:val="16"/>
          <w:vertAlign w:val="baseline"/>
        </w:rPr>
        <w:t> </w:t>
      </w:r>
      <w:r>
        <w:rPr>
          <w:sz w:val="16"/>
          <w:vertAlign w:val="baseline"/>
        </w:rPr>
        <w:t>calibrated</w:t>
      </w:r>
      <w:r>
        <w:rPr>
          <w:spacing w:val="-4"/>
          <w:sz w:val="16"/>
          <w:vertAlign w:val="baseline"/>
        </w:rPr>
        <w:t> </w:t>
      </w:r>
      <w:r>
        <w:rPr>
          <w:sz w:val="16"/>
          <w:vertAlign w:val="baseline"/>
        </w:rPr>
        <w:t>to</w:t>
      </w:r>
      <w:r>
        <w:rPr>
          <w:spacing w:val="-4"/>
          <w:sz w:val="16"/>
          <w:vertAlign w:val="baseline"/>
        </w:rPr>
        <w:t> </w:t>
      </w:r>
      <w:r>
        <w:rPr>
          <w:sz w:val="16"/>
          <w:vertAlign w:val="baseline"/>
        </w:rPr>
        <w:t>yield</w:t>
      </w:r>
      <w:r>
        <w:rPr>
          <w:spacing w:val="-3"/>
          <w:sz w:val="16"/>
          <w:vertAlign w:val="baseline"/>
        </w:rPr>
        <w:t> </w:t>
      </w:r>
      <w:r>
        <w:rPr>
          <w:sz w:val="16"/>
          <w:vertAlign w:val="baseline"/>
        </w:rPr>
        <w:t>the</w:t>
      </w:r>
      <w:r>
        <w:rPr>
          <w:spacing w:val="-4"/>
          <w:sz w:val="16"/>
          <w:vertAlign w:val="baseline"/>
        </w:rPr>
        <w:t> </w:t>
      </w:r>
      <w:r>
        <w:rPr>
          <w:sz w:val="16"/>
          <w:vertAlign w:val="baseline"/>
        </w:rPr>
        <w:t>same</w:t>
      </w:r>
      <w:r>
        <w:rPr>
          <w:spacing w:val="-4"/>
          <w:sz w:val="16"/>
          <w:vertAlign w:val="baseline"/>
        </w:rPr>
        <w:t> </w:t>
      </w:r>
      <w:r>
        <w:rPr>
          <w:sz w:val="16"/>
          <w:vertAlign w:val="baseline"/>
        </w:rPr>
        <w:t>pre-plague</w:t>
      </w:r>
      <w:r>
        <w:rPr>
          <w:spacing w:val="-4"/>
          <w:sz w:val="16"/>
          <w:vertAlign w:val="baseline"/>
        </w:rPr>
        <w:t> </w:t>
      </w:r>
      <w:r>
        <w:rPr>
          <w:sz w:val="16"/>
          <w:vertAlign w:val="baseline"/>
        </w:rPr>
        <w:t>(1350)</w:t>
      </w:r>
      <w:r>
        <w:rPr>
          <w:spacing w:val="-3"/>
          <w:sz w:val="16"/>
          <w:vertAlign w:val="baseline"/>
        </w:rPr>
        <w:t> </w:t>
      </w:r>
      <w:r>
        <w:rPr>
          <w:sz w:val="16"/>
          <w:vertAlign w:val="baseline"/>
        </w:rPr>
        <w:t>values</w:t>
      </w:r>
      <w:r>
        <w:rPr>
          <w:spacing w:val="-4"/>
          <w:sz w:val="16"/>
          <w:vertAlign w:val="baseline"/>
        </w:rPr>
        <w:t> </w:t>
      </w:r>
      <w:r>
        <w:rPr>
          <w:sz w:val="16"/>
          <w:vertAlign w:val="baseline"/>
        </w:rPr>
        <w:t>as</w:t>
      </w:r>
      <w:r>
        <w:rPr>
          <w:spacing w:val="-4"/>
          <w:sz w:val="16"/>
          <w:vertAlign w:val="baseline"/>
        </w:rPr>
        <w:t> </w:t>
      </w:r>
      <w:r>
        <w:rPr>
          <w:sz w:val="16"/>
          <w:vertAlign w:val="baseline"/>
        </w:rPr>
        <w:t>above</w:t>
      </w:r>
      <w:r>
        <w:rPr>
          <w:spacing w:val="-4"/>
          <w:sz w:val="16"/>
          <w:vertAlign w:val="baseline"/>
        </w:rPr>
        <w:t> </w:t>
      </w:r>
      <w:r>
        <w:rPr>
          <w:sz w:val="16"/>
          <w:vertAlign w:val="baseline"/>
        </w:rPr>
        <w:t>for</w:t>
      </w:r>
    </w:p>
    <w:p>
      <w:pPr>
        <w:spacing w:after="0" w:line="259" w:lineRule="auto"/>
        <w:jc w:val="left"/>
        <w:rPr>
          <w:sz w:val="16"/>
        </w:rPr>
        <w:sectPr>
          <w:type w:val="continuous"/>
          <w:pgSz w:w="10710" w:h="13950"/>
          <w:pgMar w:top="68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801</w:t>
      </w:r>
    </w:p>
    <w:p>
      <w:pPr>
        <w:spacing w:after="0"/>
        <w:sectPr>
          <w:pgSz w:w="10710" w:h="13950"/>
          <w:pgMar w:header="0" w:footer="260" w:top="780" w:bottom="440" w:left="1400" w:right="0"/>
        </w:sectPr>
      </w:pPr>
    </w:p>
    <w:p>
      <w:pPr>
        <w:pStyle w:val="BodyText"/>
        <w:rPr>
          <w:sz w:val="12"/>
        </w:rPr>
      </w:pPr>
    </w:p>
    <w:p>
      <w:pPr>
        <w:pStyle w:val="BodyText"/>
        <w:rPr>
          <w:sz w:val="12"/>
        </w:rPr>
      </w:pPr>
    </w:p>
    <w:p>
      <w:pPr>
        <w:pStyle w:val="BodyText"/>
        <w:rPr>
          <w:sz w:val="12"/>
        </w:rPr>
      </w:pPr>
    </w:p>
    <w:p>
      <w:pPr>
        <w:pStyle w:val="BodyText"/>
        <w:spacing w:before="3"/>
        <w:rPr>
          <w:sz w:val="13"/>
        </w:rPr>
      </w:pPr>
    </w:p>
    <w:p>
      <w:pPr>
        <w:spacing w:before="1"/>
        <w:ind w:left="0" w:right="38" w:firstLine="0"/>
        <w:jc w:val="right"/>
        <w:rPr>
          <w:rFonts w:ascii="Arial"/>
          <w:sz w:val="10"/>
        </w:rPr>
      </w:pPr>
      <w:r>
        <w:rPr>
          <w:rFonts w:ascii="Arial"/>
          <w:color w:val="231F20"/>
          <w:w w:val="102"/>
          <w:sz w:val="10"/>
        </w:rPr>
        <w:t>4</w:t>
      </w:r>
    </w:p>
    <w:p>
      <w:pPr>
        <w:pStyle w:val="BodyText"/>
        <w:rPr>
          <w:rFonts w:ascii="Arial"/>
          <w:sz w:val="12"/>
        </w:rPr>
      </w:pPr>
    </w:p>
    <w:p>
      <w:pPr>
        <w:spacing w:before="85"/>
        <w:ind w:left="0" w:right="38" w:firstLine="0"/>
        <w:jc w:val="right"/>
        <w:rPr>
          <w:rFonts w:ascii="Arial"/>
          <w:sz w:val="10"/>
        </w:rPr>
      </w:pPr>
      <w:r>
        <w:rPr>
          <w:rFonts w:ascii="Arial"/>
          <w:color w:val="231F20"/>
          <w:spacing w:val="-2"/>
          <w:sz w:val="10"/>
        </w:rPr>
        <w:t>3.5</w:t>
      </w:r>
    </w:p>
    <w:p>
      <w:pPr>
        <w:pStyle w:val="BodyText"/>
        <w:rPr>
          <w:rFonts w:ascii="Arial"/>
          <w:sz w:val="12"/>
        </w:rPr>
      </w:pPr>
    </w:p>
    <w:p>
      <w:pPr>
        <w:spacing w:before="85"/>
        <w:ind w:left="0" w:right="38" w:firstLine="0"/>
        <w:jc w:val="right"/>
        <w:rPr>
          <w:rFonts w:ascii="Arial"/>
          <w:sz w:val="10"/>
        </w:rPr>
      </w:pPr>
      <w:r>
        <w:rPr/>
        <w:pict>
          <v:shape style="position:absolute;margin-left:77.582413pt;margin-top:11.620423pt;width:8.950pt;height:16.7pt;mso-position-horizontal-relative:page;mso-position-vertical-relative:paragraph;z-index:5680" type="#_x0000_t202" filled="false" stroked="false">
            <v:textbox inset="0,0,0,0" style="layout-flow:vertical;mso-layout-flow-alt:bottom-to-top">
              <w:txbxContent>
                <w:p>
                  <w:pPr>
                    <w:spacing w:before="19"/>
                    <w:ind w:left="20" w:right="0" w:firstLine="0"/>
                    <w:jc w:val="left"/>
                    <w:rPr>
                      <w:rFonts w:ascii="Arial"/>
                      <w:sz w:val="12"/>
                    </w:rPr>
                  </w:pPr>
                  <w:r>
                    <w:rPr>
                      <w:rFonts w:ascii="Arial"/>
                      <w:color w:val="231F20"/>
                      <w:sz w:val="12"/>
                    </w:rPr>
                    <w:t>Index</w:t>
                  </w:r>
                </w:p>
              </w:txbxContent>
            </v:textbox>
            <w10:wrap type="none"/>
          </v:shape>
        </w:pict>
      </w:r>
      <w:bookmarkStart w:name="_bookmark96" w:id="108"/>
      <w:bookmarkEnd w:id="108"/>
      <w:r>
        <w:rPr/>
      </w:r>
      <w:r>
        <w:rPr>
          <w:rFonts w:ascii="Arial"/>
          <w:color w:val="231F20"/>
          <w:w w:val="102"/>
          <w:sz w:val="10"/>
        </w:rPr>
        <w:t>3</w:t>
      </w:r>
    </w:p>
    <w:p>
      <w:pPr>
        <w:pStyle w:val="BodyText"/>
        <w:rPr>
          <w:rFonts w:ascii="Arial"/>
          <w:sz w:val="12"/>
        </w:rPr>
      </w:pPr>
    </w:p>
    <w:p>
      <w:pPr>
        <w:spacing w:before="85"/>
        <w:ind w:left="0" w:right="38" w:firstLine="0"/>
        <w:jc w:val="right"/>
        <w:rPr>
          <w:rFonts w:ascii="Arial"/>
          <w:sz w:val="10"/>
        </w:rPr>
      </w:pPr>
      <w:r>
        <w:rPr>
          <w:rFonts w:ascii="Arial"/>
          <w:color w:val="231F20"/>
          <w:spacing w:val="-2"/>
          <w:sz w:val="10"/>
        </w:rPr>
        <w:t>2.5</w:t>
      </w:r>
    </w:p>
    <w:p>
      <w:pPr>
        <w:pStyle w:val="BodyText"/>
        <w:rPr>
          <w:rFonts w:ascii="Arial"/>
          <w:sz w:val="12"/>
        </w:rPr>
      </w:pPr>
    </w:p>
    <w:p>
      <w:pPr>
        <w:spacing w:before="86"/>
        <w:ind w:left="0" w:right="38" w:firstLine="0"/>
        <w:jc w:val="right"/>
        <w:rPr>
          <w:rFonts w:ascii="Arial"/>
          <w:sz w:val="10"/>
        </w:rPr>
      </w:pPr>
      <w:r>
        <w:rPr>
          <w:rFonts w:ascii="Arial"/>
          <w:color w:val="231F20"/>
          <w:w w:val="102"/>
          <w:sz w:val="10"/>
        </w:rPr>
        <w:t>2</w:t>
      </w:r>
    </w:p>
    <w:p>
      <w:pPr>
        <w:pStyle w:val="BodyText"/>
        <w:rPr>
          <w:rFonts w:ascii="Arial"/>
          <w:sz w:val="12"/>
        </w:rPr>
      </w:pPr>
    </w:p>
    <w:p>
      <w:pPr>
        <w:spacing w:before="85"/>
        <w:ind w:left="0" w:right="38" w:firstLine="0"/>
        <w:jc w:val="right"/>
        <w:rPr>
          <w:rFonts w:ascii="Arial"/>
          <w:sz w:val="10"/>
        </w:rPr>
      </w:pPr>
      <w:r>
        <w:rPr>
          <w:rFonts w:ascii="Arial"/>
          <w:color w:val="231F20"/>
          <w:spacing w:val="-2"/>
          <w:sz w:val="10"/>
        </w:rPr>
        <w:t>1.5</w:t>
      </w:r>
    </w:p>
    <w:p>
      <w:pPr>
        <w:pStyle w:val="BodyText"/>
        <w:rPr>
          <w:rFonts w:ascii="Arial"/>
          <w:sz w:val="12"/>
        </w:rPr>
      </w:pPr>
    </w:p>
    <w:p>
      <w:pPr>
        <w:spacing w:before="85"/>
        <w:ind w:left="0" w:right="38" w:firstLine="0"/>
        <w:jc w:val="right"/>
        <w:rPr>
          <w:rFonts w:ascii="Arial"/>
          <w:sz w:val="10"/>
        </w:rPr>
      </w:pPr>
      <w:r>
        <w:rPr>
          <w:rFonts w:ascii="Arial"/>
          <w:color w:val="231F20"/>
          <w:w w:val="102"/>
          <w:sz w:val="10"/>
        </w:rPr>
        <w:t>1</w:t>
      </w:r>
    </w:p>
    <w:p>
      <w:pPr>
        <w:pStyle w:val="BodyText"/>
        <w:spacing w:before="5"/>
        <w:rPr>
          <w:rFonts w:ascii="Arial"/>
          <w:sz w:val="18"/>
        </w:rPr>
      </w:pPr>
      <w:r>
        <w:rPr/>
        <w:br w:type="column"/>
      </w:r>
      <w:r>
        <w:rPr>
          <w:rFonts w:ascii="Arial"/>
          <w:sz w:val="18"/>
        </w:rPr>
      </w:r>
    </w:p>
    <w:p>
      <w:pPr>
        <w:tabs>
          <w:tab w:pos="4268" w:val="left" w:leader="none"/>
        </w:tabs>
        <w:spacing w:line="133" w:lineRule="exact" w:before="0"/>
        <w:ind w:left="348" w:right="0" w:firstLine="0"/>
        <w:jc w:val="left"/>
        <w:rPr>
          <w:rFonts w:ascii="Arial"/>
          <w:sz w:val="12"/>
        </w:rPr>
      </w:pPr>
      <w:r>
        <w:rPr>
          <w:rFonts w:ascii="Arial"/>
          <w:color w:val="231F20"/>
          <w:sz w:val="12"/>
        </w:rPr>
        <w:t>Population (1000 AD</w:t>
      </w:r>
      <w:r>
        <w:rPr>
          <w:rFonts w:ascii="Arial"/>
          <w:color w:val="231F20"/>
          <w:spacing w:val="-4"/>
          <w:sz w:val="12"/>
        </w:rPr>
        <w:t> </w:t>
      </w:r>
      <w:r>
        <w:rPr>
          <w:rFonts w:ascii="Arial"/>
          <w:color w:val="231F20"/>
          <w:sz w:val="12"/>
        </w:rPr>
        <w:t>=</w:t>
      </w:r>
      <w:r>
        <w:rPr>
          <w:rFonts w:ascii="Arial"/>
          <w:color w:val="231F20"/>
          <w:spacing w:val="-1"/>
          <w:sz w:val="12"/>
        </w:rPr>
        <w:t> </w:t>
      </w:r>
      <w:r>
        <w:rPr>
          <w:rFonts w:ascii="Arial"/>
          <w:color w:val="231F20"/>
          <w:sz w:val="12"/>
        </w:rPr>
        <w:t>1)</w:t>
        <w:tab/>
        <w:t>Urbanization</w:t>
      </w:r>
      <w:r>
        <w:rPr>
          <w:rFonts w:ascii="Arial"/>
          <w:color w:val="231F20"/>
          <w:spacing w:val="-1"/>
          <w:sz w:val="12"/>
        </w:rPr>
        <w:t> </w:t>
      </w:r>
      <w:r>
        <w:rPr>
          <w:rFonts w:ascii="Arial"/>
          <w:color w:val="231F20"/>
          <w:sz w:val="12"/>
        </w:rPr>
        <w:t>rate</w:t>
      </w:r>
    </w:p>
    <w:p>
      <w:pPr>
        <w:spacing w:line="110" w:lineRule="exact" w:before="0"/>
        <w:ind w:left="3088" w:right="4954" w:firstLine="0"/>
        <w:jc w:val="center"/>
        <w:rPr>
          <w:rFonts w:ascii="Arial"/>
          <w:sz w:val="10"/>
        </w:rPr>
      </w:pPr>
      <w:r>
        <w:rPr/>
        <w:pict>
          <v:group style="position:absolute;margin-left:94.343201pt;margin-top:2.619766pt;width:163.9pt;height:116.35pt;mso-position-horizontal-relative:page;mso-position-vertical-relative:paragraph;z-index:5536" coordorigin="1887,52" coordsize="3278,2327">
            <v:line style="position:absolute" from="1921,2375" to="1921,2343" stroked="true" strokeweight=".35pt" strokecolor="#231f20">
              <v:stroke dashstyle="solid"/>
            </v:line>
            <v:shape style="position:absolute;left:-596;top:11621;width:3239;height:2323" coordorigin="-595,11621" coordsize="3239,2323" path="m1916,2375l1916,52m1916,2375l5155,2375e" filled="false" stroked="true" strokeweight=".35pt" strokecolor="#231f20">
              <v:path arrowok="t"/>
              <v:stroke dashstyle="solid"/>
            </v:shape>
            <v:line style="position:absolute" from="2370,2375" to="2370,2343" stroked="true" strokeweight=".35pt" strokecolor="#231f20">
              <v:stroke dashstyle="solid"/>
            </v:line>
            <v:line style="position:absolute" from="2819,2375" to="2819,2343" stroked="true" strokeweight=".35pt" strokecolor="#231f20">
              <v:stroke dashstyle="solid"/>
            </v:line>
            <v:line style="position:absolute" from="3268,2375" to="3268,2343" stroked="true" strokeweight=".35pt" strokecolor="#231f20">
              <v:stroke dashstyle="solid"/>
            </v:line>
            <v:line style="position:absolute" from="3717,2375" to="3717,2343" stroked="true" strokeweight=".35pt" strokecolor="#231f20">
              <v:stroke dashstyle="solid"/>
            </v:line>
            <v:line style="position:absolute" from="4167,2375" to="4167,2343" stroked="true" strokeweight=".35pt" strokecolor="#231f20">
              <v:stroke dashstyle="solid"/>
            </v:line>
            <v:line style="position:absolute" from="4615,2375" to="4615,2343" stroked="true" strokeweight=".35pt" strokecolor="#231f20">
              <v:stroke dashstyle="solid"/>
            </v:line>
            <v:line style="position:absolute" from="5065,2375" to="5065,2343" stroked="true" strokeweight=".35pt" strokecolor="#231f20">
              <v:stroke dashstyle="solid"/>
            </v:line>
            <v:line style="position:absolute" from="1916,2308" to="1949,2308" stroked="true" strokeweight=".35pt" strokecolor="#231f20">
              <v:stroke dashstyle="solid"/>
            </v:line>
            <v:line style="position:absolute" from="1916,1969" to="1949,1969" stroked="true" strokeweight=".35pt" strokecolor="#231f20">
              <v:stroke dashstyle="solid"/>
            </v:line>
            <v:line style="position:absolute" from="1916,1631" to="1949,1631" stroked="true" strokeweight=".35pt" strokecolor="#231f20">
              <v:stroke dashstyle="solid"/>
            </v:line>
            <v:line style="position:absolute" from="1916,1293" to="1949,1293" stroked="true" strokeweight=".35pt" strokecolor="#231f20">
              <v:stroke dashstyle="solid"/>
            </v:line>
            <v:line style="position:absolute" from="1916,955" to="1949,955" stroked="true" strokeweight=".35pt" strokecolor="#231f20">
              <v:stroke dashstyle="solid"/>
            </v:line>
            <v:line style="position:absolute" from="1916,617" to="1949,617" stroked="true" strokeweight=".35pt" strokecolor="#231f20">
              <v:stroke dashstyle="solid"/>
            </v:line>
            <v:line style="position:absolute" from="1916,279" to="1949,279" stroked="true" strokeweight=".35pt" strokecolor="#231f20">
              <v:stroke dashstyle="solid"/>
            </v:line>
            <v:shape style="position:absolute;left:1925;top:2036;width:548;height:248" coordorigin="1925,2036" coordsize="548,248" path="m1925,2284l1929,2282,1934,2280,1939,2278,1943,2277,1948,2275,1952,2273,1956,2271,1961,2270,1966,2268,1970,2266,1974,2265,1979,2263,1984,2261,1988,2259,1993,2258,1997,2255,2001,2254,2006,2252,2011,2250,2015,2248,2019,2246,2024,2245,2028,2243,2033,2241,2037,2239,2042,2238,2046,2235,2051,2233,2056,2232,2060,2230,2064,2228,2069,2226,2073,2224,2078,2223,2082,2221,2087,2218,2091,2217,2096,2215,2101,2213,2105,2211,2109,2209,2113,2207,2118,2206,2123,2203,2127,2201,2132,2200,2140,2196,2145,2193,2150,2192,2154,2190,2158,2188,2163,2186,2168,2184,2172,2182,2177,2180,2181,2178,2185,2176,2190,2174,2195,2172,2199,2170,2203,2168,2208,2166,2213,2163,2217,2162,2222,2160,2226,2158,2230,2156,2235,2153,2240,2151,2244,2149,2248,2147,2253,2146,2258,2143,2262,2141,2267,2139,2271,2137,2275,2135,2280,2133,2285,2131,2289,2128,2293,2126,2298,2124,2302,2122,2307,2120,2311,2118,2316,2116,2320,2113,2325,2111,2330,2109,2334,2107,2338,2105,2343,2103,2347,2101,2352,2099,2356,2096,2361,2094,2365,2091,2370,2089,2375,2087,2379,2085,2383,2083,2388,2081,2392,2078,2397,2076,2401,2074,2406,2071,2410,2069,2414,2067,2419,2064,2424,2062,2428,2060,2432,2058,2437,2055,2442,2053,2446,2051,2451,2049,2455,2046,2459,2044,2464,2041,2469,2039,2473,2036e" filled="false" stroked="true" strokeweight=".856pt" strokecolor="#231f20">
              <v:path arrowok="t"/>
              <v:stroke dashstyle="solid"/>
            </v:shape>
            <v:shape style="position:absolute;left:2472;top:272;width:2683;height:1764" coordorigin="2473,273" coordsize="2683,1764" path="m2473,2036l2477,2034,2482,2032,2487,2029,2491,2027,2496,2025,2500,2022,2504,2020,2509,2018,2514,2015,2518,2013,2522,2010,2527,2008,2531,2006,2536,2003,2541,2001,2545,1998,2549,1996,2554,1993,2559,1991,2563,1989,2567,1986,2572,1984,2576,1981,2581,1979,2586,1976,2590,1974,2594,1971,2599,1968,2604,1966,2608,1963,2612,1961,2617,1958,2621,1956,2626,1953,2630,1950,2635,1948,2639,1945,2643,1943,2648,1940,2653,1937,2657,1935,2662,1932,2666,1929,2671,1927,2675,1924,2680,1922,2684,1919,2688,1917,2693,1914,2698,1911,2702,1909,2706,1906,2711,1903,2716,1900,2720,1897,2725,1895,2729,1892,2733,1889,2738,1887,2743,1884,2747,1881,2751,1879,2756,1876,2760,1873,2765,1870,2770,1867,2774,1865,2778,1862,2783,1859,2788,1856,2792,1853,2796,1851,2801,1848,2805,1845,2810,1842,2815,1840,2823,1834,2828,1831,2833,1828,2837,1825,2841,1822,2846,1819,2850,1816,2855,1813,2860,1810,2864,1807,2868,1805,2872,1802,2877,1799,2882,1795,2886,1792,2891,1790,2895,1787,2900,1784,2904,1781,2909,1777,2913,1775,2917,1772,2922,1769,2927,1765,2931,1762,2936,1760,2940,1757,2945,1753,2949,1750,2954,1747,2958,1744,2962,1741,2967,1738,2972,1735,2976,1732,2981,1728,2985,1725,2989,1723,2994,1719,2999,1716,3003,1713,3007,1710,3012,1706,3017,1703,3021,1700,3025,1697,3030,1693,3034,1690,3039,1687,3044,1684,3048,1680,3052,1678,3057,1674,3062,1671,3066,1668,3070,1664,3075,1661,3079,1658,3084,1654,3089,1651,3093,1648,3097,1644,3102,1641,3107,1638,3111,1634,3115,1631,3120,1628,3124,1624,3129,1621,3134,1618,3138,1614,3142,1611,3146,1607,3151,1603,3156,1601,3160,1597,3165,1593,3169,1590,3174,1586,3179,1583,3183,1579,3187,1576,3191,1572,3196,1568,3201,1566,3205,1562,3210,1558,3214,1555,3223,1548,3228,1544,3232,1540,3236,1536,3241,1533,3246,1529,3250,1526,3255,1522,3259,1518,3263,1515,3268,1511,3273,1507,3277,1504,3281,1500,3286,1496,3291,1493,3295,1489,3299,1485,3304,1481,3308,1478,3313,1474,3318,1470,3322,1466,3326,1463,3331,1459,3336,1455,3340,1451,3344,1447,3349,1444,3353,1439,3358,1436,3363,1432,3367,1428,3371,1424,3376,1420,3380,1416,3385,1412,3389,1409,3394,1404,3398,1401,3403,1396,3408,1393,3412,1389,3416,1384,3420,1381,3425,1377,3430,1372,3434,1369,3439,1364,3443,1360,3448,1357,3453,1352,3457,1348,3461,1344,3465,1340,3470,1336,3475,1332,3479,1328,3484,1324,3488,1319,3492,1315,3497,1980,3502,1969,3506,1957,3510,1946,3515,1935,3520,1924,3524,1913,3529,1902,3533,1892,3537,1882,3542,1871,3547,1861,3551,1851,3555,1841,3560,1831,3565,1822,3569,1812,3574,1802,3578,1793,3582,1784,3587,1775,3592,1766,3596,1757,3600,1749,3605,1740,3609,1732,3614,1723,3618,1715,3623,1707,3632,1691,3637,1683,3641,1676,3645,1668,3650,1661,3654,1654,3659,1647,3663,1640,3668,1633,3672,1626,3677,1619,3682,1613,3686,1606,3690,1599,3694,1593,3699,1587,3704,1581,3708,1575,3713,1569,3717,1563,3721,1558,3726,1552,3731,1546,3735,1541,3739,1536,3744,1531,3749,1525,3753,1520,3758,1515,3762,1511,3766,1506,3771,1501,3776,1496,3780,1492,3784,1487,3789,1483,3794,1479,3798,1474,3803,1471,3807,1466,3811,1463,3816,1459,3821,1455,3825,1451,3829,1448,3834,1444,3843,1437,3848,1434,3852,1431,3856,1428,3861,1424,3866,1421,3870,1419,3874,1416,3879,1412,3892,1404,3897,1401,3901,1398,3906,1394,3911,1392,3915,1389,3919,1386,3924,1383,3928,1380,3933,1377,3937,1374,3942,1371,3946,1368,3950,1365,3955,1362,3960,1359,3964,1356,3969,1353,3973,1350,3978,1347,3982,1344,3987,1341,3995,1335,4000,1332,4005,1329,4009,1326,4013,1323,4018,1320,4023,1317,4027,1314,4032,1312,4036,1308,4040,1305,4045,1302,4050,1299,4054,1297,4058,1293,4063,1290,4072,1284,4077,1282,4081,1279,4085,1275,4090,1272,4095,1269,4099,1267,4103,1264,4108,1261,4112,1257,4117,1255,4122,1252,4126,1249,4130,1246,4135,1242,4140,1240,4148,1234,4153,1231,4157,1228,4162,1225,4167,1222,4171,1219,4175,1216,4179,1213,4184,1210,4189,1207,4193,1204,4198,1201,4202,1197,4207,1195,4211,1192,4216,1189,4220,1186,4224,1182,4229,1180,4234,1177,4238,1174,4243,1170,4247,1167,4252,1165,4256,1162,4261,1158,4265,1155,4269,1152,4274,1149,4283,1143,4287,1140,4292,1137,4297,1134,4301,1131,4306,1128,4310,1125,4314,1122,4319,1118,4324,1115,4328,1112,4332,1109,4337,1106,4341,1103,4346,1100,4351,1096,4355,1093,4359,1090,4364,1087,4369,1084,4373,1080,4377,1078,4382,1074,4386,1071,4391,1068,4396,1065,4400,1061,4404,1058,4409,1055,4414,1051,4418,1048,4422,1045,4427,1042,4431,1038,4436,1035,4441,1032,4445,1028,4453,1021,4458,1018,4467,1011,4472,1008,4476,1005,4481,1001,4485,998,4490,994,4494,991,4498,987,4503,983,4508,980,4512,976,4517,973,4521,969,4526,966,4530,962,4535,958,4539,955,4543,951,4548,948,4553,944,4557,941,4562,937,4566,933,4570,929,4575,926,4580,922,4584,918,4588,914,4593,911,4598,906,4602,903,4606,899,4611,895,4615,891,4620,887,4625,884,4629,879,4633,875,4638,871,4643,867,4647,864,4651,859,4656,855,4660,851,4665,847,4670,843,4678,834,4682,830,4687,826,4696,818,4701,814,4710,805,4715,801,4719,796,4723,792,4727,787,4732,783,4741,774,4746,769,4750,765,4755,761,4760,756,4768,747,4772,742,4777,738,4782,733,4804,709,4809,705,4813,700,4817,695,4822,690,4827,686,4831,681,4836,676,4840,671,4844,666,4849,661,4854,656,4858,651,4862,646,4867,641,4872,636,4876,631,4880,626,4885,621,4889,615,4894,610,4899,605,4903,600,4907,595,4912,590,4916,584,4921,579,4925,574,4930,568,4934,563,4939,557,4944,552,4948,547,4952,541,4957,536,4961,530,4966,525,4970,519,4975,514,4979,508,4984,503,4989,497,4993,491,4997,485,5001,480,5006,474,5011,468,5015,463,5020,457,5024,451,5028,445,5033,440,5038,433,5042,428,5046,422,5051,416,5056,410,5060,404,5065,398,5069,392,5073,386,5078,380,5083,374,5087,368,5091,361,5096,356,5101,349,5105,343,5110,337,5114,331,5118,324,5123,318,5128,312,5132,306,5136,299,5141,293,5146,286,5150,280,5155,274,5155,273e" filled="false" stroked="true" strokeweight=".856pt" strokecolor="#231f20">
              <v:path arrowok="t"/>
              <v:stroke dashstyle="solid"/>
            </v:shape>
            <v:shape style="position:absolute;left:5039;top:681;width:52;height:52" coordorigin="5039,681" coordsize="52,52" path="m5091,707l5091,721,5079,732,5065,732,5051,732,5039,721,5039,707,5039,693,5051,681,5065,681,5079,681,5091,693,5091,707e" filled="false" stroked="true" strokeweight=".856pt" strokecolor="#3953a4">
              <v:path arrowok="t"/>
              <v:stroke dashstyle="solid"/>
            </v:shape>
            <v:shape style="position:absolute;left:4589;top:985;width:52;height:52" coordorigin="4589,985" coordsize="52,52" path="m4641,1011l4641,1025,4629,1037,4615,1037,4601,1037,4589,1025,4589,1011,4589,997,4601,985,4615,985,4629,985,4641,997,4641,1011e" filled="false" stroked="true" strokeweight=".856pt" strokecolor="#3953a4">
              <v:path arrowok="t"/>
              <v:stroke dashstyle="solid"/>
            </v:shape>
            <v:shape style="position:absolute;left:4141;top:1424;width:52;height:52" coordorigin="4141,1425" coordsize="52,52" path="m4193,1451l4193,1465,4181,1476,4167,1476,4153,1476,4141,1465,4141,1451,4141,1436,4153,1425,4167,1425,4181,1425,4193,1436,4193,1451e" filled="false" stroked="true" strokeweight=".856pt" strokecolor="#3953a4">
              <v:path arrowok="t"/>
              <v:stroke dashstyle="solid"/>
            </v:shape>
            <v:shape style="position:absolute;left:3691;top:1829;width:52;height:52" coordorigin="3691,1830" coordsize="52,52" path="m3743,1855l3743,1870,3731,1881,3717,1881,3703,1881,3691,1870,3691,1855,3691,1841,3703,1830,3717,1830,3731,1830,3743,1841,3743,1855e" filled="false" stroked="true" strokeweight=".856pt" strokecolor="#3953a4">
              <v:path arrowok="t"/>
              <v:stroke dashstyle="solid"/>
            </v:shape>
            <v:shape style="position:absolute;left:3241;top:1389;width:52;height:52" coordorigin="3241,1390" coordsize="52,52" path="m3293,1416l3293,1430,3281,1441,3267,1441,3253,1441,3241,1430,3241,1416,3241,1401,3253,1390,3267,1390,3281,1390,3293,1401,3293,1416e" filled="false" stroked="true" strokeweight=".856pt" strokecolor="#3953a4">
              <v:path arrowok="t"/>
              <v:stroke dashstyle="solid"/>
            </v:shape>
            <v:shape style="position:absolute;left:2793;top:1874;width:52;height:52" coordorigin="2793,1875" coordsize="52,52" path="m2845,1901l2845,1915,2833,1926,2819,1926,2805,1926,2793,1915,2793,1901,2793,1886,2805,1875,2819,1875,2833,1875,2845,1886,2845,1901e" filled="false" stroked="true" strokeweight=".856pt" strokecolor="#3953a4">
              <v:path arrowok="t"/>
              <v:stroke dashstyle="solid"/>
            </v:shape>
            <v:shape style="position:absolute;left:2343;top:2152;width:52;height:52" coordorigin="2343,2152" coordsize="52,52" path="m2395,2178l2395,2192,2383,2204,2369,2204,2355,2204,2343,2192,2343,2178,2343,2164,2355,2152,2369,2152,2383,2152,2395,2164,2395,2178e" filled="false" stroked="true" strokeweight=".856pt" strokecolor="#3953a4">
              <v:path arrowok="t"/>
              <v:stroke dashstyle="solid"/>
            </v:shape>
            <v:shape style="position:absolute;left:1895;top:2281;width:52;height:52" coordorigin="1895,2282" coordsize="52,52" path="m1947,2307l1947,2322,1935,2333,1921,2333,1907,2333,1895,2322,1895,2307,1895,2293,1907,2282,1921,2282,1935,2282,1947,2293,1947,2307e" filled="false" stroked="true" strokeweight=".856pt" strokecolor="#3953a4">
              <v:path arrowok="t"/>
              <v:stroke dashstyle="solid"/>
            </v:shape>
            <v:rect style="position:absolute;left:2125;top:605;width:932;height:347" filled="false" stroked="true" strokeweight=".35pt" strokecolor="#ffffff">
              <v:stroke dashstyle="solid"/>
            </v:rect>
            <v:shape style="position:absolute;left:2279;top:833;width:52;height:52" coordorigin="2280,833" coordsize="52,52" path="m2331,859l2331,873,2320,885,2305,885,2291,885,2280,873,2280,859,2280,845,2291,833,2305,833,2320,833,2331,845,2331,859e" filled="false" stroked="true" strokeweight=".856pt" strokecolor="#3953a4">
              <v:path arrowok="t"/>
              <v:stroke dashstyle="solid"/>
            </v:shape>
            <w10:wrap type="none"/>
          </v:group>
        </w:pict>
      </w:r>
      <w:r>
        <w:rPr/>
        <w:pict>
          <v:group style="position:absolute;margin-left:286.2052pt;margin-top:2.374766pt;width:164.1pt;height:116.5pt;mso-position-horizontal-relative:page;mso-position-vertical-relative:paragraph;z-index:5560" coordorigin="5724,47" coordsize="3282,2330">
            <v:line style="position:absolute" from="5762,2374" to="5762,2341" stroked="true" strokeweight=".35pt" strokecolor="#231f20">
              <v:stroke dashstyle="solid"/>
            </v:line>
            <v:shape style="position:absolute;left:-596;top:11621;width:3239;height:2323" coordorigin="-595,11621" coordsize="3239,2323" path="m5758,2374l5758,51m5758,2374l8996,2374e" filled="false" stroked="true" strokeweight=".35pt" strokecolor="#231f20">
              <v:path arrowok="t"/>
              <v:stroke dashstyle="solid"/>
            </v:shape>
            <v:line style="position:absolute" from="6211,2374" to="6211,2341" stroked="true" strokeweight=".35pt" strokecolor="#231f20">
              <v:stroke dashstyle="solid"/>
            </v:line>
            <v:line style="position:absolute" from="6660,2374" to="6660,2341" stroked="true" strokeweight=".35pt" strokecolor="#231f20">
              <v:stroke dashstyle="solid"/>
            </v:line>
            <v:line style="position:absolute" from="7109,2374" to="7109,2341" stroked="true" strokeweight=".35pt" strokecolor="#231f20">
              <v:stroke dashstyle="solid"/>
            </v:line>
            <v:line style="position:absolute" from="7558,2374" to="7558,2341" stroked="true" strokeweight=".35pt" strokecolor="#231f20">
              <v:stroke dashstyle="solid"/>
            </v:line>
            <v:line style="position:absolute" from="8008,2374" to="8008,2341" stroked="true" strokeweight=".35pt" strokecolor="#231f20">
              <v:stroke dashstyle="solid"/>
            </v:line>
            <v:line style="position:absolute" from="8457,2374" to="8457,2341" stroked="true" strokeweight=".35pt" strokecolor="#231f20">
              <v:stroke dashstyle="solid"/>
            </v:line>
            <v:line style="position:absolute" from="8906,2374" to="8906,2341" stroked="true" strokeweight=".35pt" strokecolor="#231f20">
              <v:stroke dashstyle="solid"/>
            </v:line>
            <v:line style="position:absolute" from="5758,2374" to="5790,2374" stroked="true" strokeweight=".35pt" strokecolor="#231f20">
              <v:stroke dashstyle="solid"/>
            </v:line>
            <v:line style="position:absolute" from="5758,2141" to="5790,2141" stroked="true" strokeweight=".35pt" strokecolor="#231f20">
              <v:stroke dashstyle="solid"/>
            </v:line>
            <v:line style="position:absolute" from="5758,1909" to="5790,1909" stroked="true" strokeweight=".35pt" strokecolor="#231f20">
              <v:stroke dashstyle="solid"/>
            </v:line>
            <v:line style="position:absolute" from="5758,1677" to="5790,1677" stroked="true" strokeweight=".35pt" strokecolor="#231f20">
              <v:stroke dashstyle="solid"/>
            </v:line>
            <v:line style="position:absolute" from="5758,1444" to="5790,1444" stroked="true" strokeweight=".35pt" strokecolor="#231f20">
              <v:stroke dashstyle="solid"/>
            </v:line>
            <v:line style="position:absolute" from="5758,1212" to="5790,1212" stroked="true" strokeweight=".35pt" strokecolor="#231f20">
              <v:stroke dashstyle="solid"/>
            </v:line>
            <v:line style="position:absolute" from="5758,980" to="5790,980" stroked="true" strokeweight=".35pt" strokecolor="#231f20">
              <v:stroke dashstyle="solid"/>
            </v:line>
            <v:line style="position:absolute" from="5758,747" to="5790,747" stroked="true" strokeweight=".35pt" strokecolor="#231f20">
              <v:stroke dashstyle="solid"/>
            </v:line>
            <v:line style="position:absolute" from="5758,515" to="5790,515" stroked="true" strokeweight=".35pt" strokecolor="#231f20">
              <v:stroke dashstyle="solid"/>
            </v:line>
            <v:line style="position:absolute" from="5758,283" to="5790,283" stroked="true" strokeweight=".35pt" strokecolor="#231f20">
              <v:stroke dashstyle="solid"/>
            </v:line>
            <v:line style="position:absolute" from="5758,51" to="5790,51" stroked="true" strokeweight=".35pt" strokecolor="#231f20">
              <v:stroke dashstyle="solid"/>
            </v:line>
            <v:shape style="position:absolute;left:5766;top:571;width:3231;height:1246" coordorigin="5766,572" coordsize="3231,1246" path="m5766,1817l5780,1817,5784,1817,5807,1817,5811,1816,5838,1816,5843,1815,5870,1815,5874,1815,5905,1815,5910,1814,5946,1814,5950,1813,5987,1813,5991,1812,6036,1812,6040,1812,6085,1812,6089,1811,6148,1811,6152,1810,6220,1810,6224,1810,6310,1810,6314,1809,6422,1809,6427,1808,6575,1808,6580,1807,6822,1807,6826,1807,7334,1807,7338,1433,7343,1429,7347,1424,7351,1420,7356,1416,7361,1412,7365,1407,7370,1403,7374,1398,7379,1394,7383,1389,7388,1384,7392,1380,7396,1376,7401,1371,7406,1367,7410,1362,7415,1357,7419,1353,7428,1343,7433,1339,7437,1334,7441,1329,7446,1324,7451,1319,7455,1314,7459,1310,7464,1305,7468,1300,7473,1295,7478,1290,7482,1285,7486,1280,7491,1275,7496,1270,7500,1265,7504,1260,7509,1255,7513,1250,7518,1245,7523,1240,7527,1235,7531,1230,7536,1224,7541,1219,7545,1214,7549,1208,7554,1203,7558,1197,7563,1192,7568,1187,7572,1182,7576,1176,7580,1170,7585,1165,7590,1160,7594,1154,7599,1148,7603,1143,7608,1138,7613,1132,7617,1126,7621,1120,7625,1115,7630,1109,7635,1103,7639,1097,7644,1091,7648,1085,7653,1080,7657,1073,7662,1068,7666,1062,7670,1055,7675,1050,7680,1043,7684,1038,7689,1031,7693,1026,7720,1003,7725,1001,7733,998,7738,996,7742,995,7747,993,7752,991,7756,990,7760,988,7765,986,7770,985,7774,983,7778,981,7783,979,7787,978,7792,976,7797,974,7801,972,7805,971,7810,968,7814,967,7819,965,7823,963,7828,961,7832,959,7837,958,7842,956,7846,953,7850,952,7854,950,7859,948,7864,946,7868,944,7873,942,7877,940,7882,939,7887,936,7891,934,7895,932,7899,931,7904,929,7909,926,7913,924,7918,922,7922,921,7927,919,7931,916,7936,914,7940,912,7944,910,7949,908,7954,906,7958,904,7963,902,7971,898,7976,896,7981,894,7989,889,7994,887,7999,885,8003,883,8008,881,8012,879,8016,876,8021,874,8026,872,8034,868,8039,866,8043,864,8048,861,8052,859,8057,857,8066,853,8071,851,8075,849,8079,846,8084,844,8088,842,8093,839,8097,837,8102,835,8106,833,8111,831,8116,829,8120,826,8124,824,8128,822,8133,820,8138,818,8142,816,8147,814,8151,812,8156,809,8160,807,8165,804,8169,802,8173,800,8178,798,8183,796,8187,794,8192,792,8196,789,8200,787,8205,785,8210,783,8214,781,8218,779,8223,777,8228,774,8232,772,8237,770,8241,768,8245,766,8250,764,8255,762,8259,759,8263,757,8268,755,8273,754,8277,752,8282,749,8286,747,8295,743,8300,741,8304,739,8308,737,8313,735,8317,733,8322,731,8326,729,8331,727,8335,725,8340,723,8345,722,8349,719,8353,717,8358,716,8362,714,8367,712,8371,710,8376,708,8380,707,8385,704,8390,703,8394,701,8398,699,8403,697,8407,696,8412,694,8416,692,8421,690,8425,689,8429,687,8434,685,8439,684,8443,682,8447,680,8452,679,8457,677,8461,675,8466,674,8470,672,8474,671,8479,669,8484,667,8488,666,8492,665,8497,663,8502,662,8506,660,8511,659,8519,656,8524,655,8529,653,8537,650,8542,649,8551,646,8556,645,8560,643,8564,642,8569,641,8574,640,8578,638,8582,637,8587,636,8591,635,8596,634,8601,632,8605,631,8609,630,8614,629,8619,627,8623,627,8627,625,8632,625,8636,623,8641,622,8645,621,8650,620,8654,619,8658,618,8663,617,8668,616,8672,615,8677,615,8681,613,8686,612,8690,612,8695,610,8699,610,8703,609,8708,608,8713,607,8717,606,8721,605,8726,605,8731,604,8735,603,8740,602,8744,601,8748,600,8753,600,8758,599,8762,598,8766,597,8771,597,8775,596,8780,595,8785,595,8789,594,8793,593,8798,592,8803,592,8807,592,8811,591,8816,590,8820,590,8825,589,8830,588,8834,587,8838,587,8843,587,8848,586,8852,585,8856,585,8861,585,8865,584,8870,583,8875,583,8879,582,8883,582,8887,582,8892,581,8897,580,8901,580,8906,580,8910,579,8915,579,8919,578,8924,577,8928,577,8932,577,8937,577,8942,576,8946,576,8951,575,8955,575,8960,575,8964,574,8969,574,8973,573,8977,573,8982,573,8991,573,8996,572,8997,572e" filled="false" stroked="true" strokeweight=".856pt" strokecolor="#231f20">
              <v:path arrowok="t"/>
              <v:stroke dashstyle="solid"/>
            </v:shape>
            <v:shape style="position:absolute;left:8880;top:202;width:52;height:68" coordorigin="8880,203" coordsize="52,68" path="m8906,270l8932,236,8906,203,8880,236,8906,270xe" filled="false" stroked="true" strokeweight="1.284pt" strokecolor="#3953a4">
              <v:path arrowok="t"/>
              <v:stroke dashstyle="solid"/>
            </v:shape>
            <v:shape style="position:absolute;left:8655;top:411;width:52;height:68" coordorigin="8656,412" coordsize="52,68" path="m8681,479l8707,446,8681,412,8656,446,8681,479xe" filled="false" stroked="true" strokeweight="1.284pt" strokecolor="#3953a4">
              <v:path arrowok="t"/>
              <v:stroke dashstyle="solid"/>
            </v:shape>
            <v:shape style="position:absolute;left:8430;top:574;width:52;height:68" coordorigin="8431,575" coordsize="52,68" path="m8457,642l8482,608,8457,575,8431,608,8457,642xe" filled="false" stroked="true" strokeweight="1.284pt" strokecolor="#3953a4">
              <v:path arrowok="t"/>
              <v:stroke dashstyle="solid"/>
            </v:shape>
            <v:shape style="position:absolute;left:8206;top:876;width:52;height:68" coordorigin="8206,876" coordsize="52,68" path="m8232,943l8258,910,8232,876,8206,910,8232,943xe" filled="false" stroked="true" strokeweight="1.284pt" strokecolor="#3953a4">
              <v:path arrowok="t"/>
              <v:stroke dashstyle="solid"/>
            </v:shape>
            <v:shape style="position:absolute;left:7982;top:1039;width:52;height:68" coordorigin="7982,1039" coordsize="52,68" path="m8008,1106l8033,1073,8008,1039,7982,1073,8008,1106xe" filled="false" stroked="true" strokeweight="1.284pt" strokecolor="#3953a4">
              <v:path arrowok="t"/>
              <v:stroke dashstyle="solid"/>
            </v:shape>
            <v:shape style="position:absolute;left:7529;top:913;width:59;height:51" coordorigin="7529,914" coordsize="59,51" path="m7529,964l7588,964,7558,914,7529,964xe" filled="false" stroked="true" strokeweight=".856pt" strokecolor="#3953a4">
              <v:path arrowok="t"/>
              <v:stroke dashstyle="solid"/>
            </v:shape>
            <v:shape style="position:absolute;left:7079;top:1561;width:59;height:51" coordorigin="7080,1561" coordsize="59,51" path="m7080,1612l7138,1612,7109,1561,7080,1612xe" filled="false" stroked="true" strokeweight=".856pt" strokecolor="#3953a4">
              <v:path arrowok="t"/>
              <v:stroke dashstyle="solid"/>
            </v:shape>
            <v:shape style="position:absolute;left:6630;top:1976;width:59;height:51" coordorigin="6631,1977" coordsize="59,51" path="m6631,2027l6689,2027,6660,1977,6631,2027xe" filled="false" stroked="true" strokeweight=".856pt" strokecolor="#3953a4">
              <v:path arrowok="t"/>
              <v:stroke dashstyle="solid"/>
            </v:shape>
            <v:shape style="position:absolute;left:6181;top:2033;width:59;height:51" coordorigin="6181,2034" coordsize="59,51" path="m6181,2084l6240,2084,6211,2034,6181,2084xe" filled="false" stroked="true" strokeweight=".856pt" strokecolor="#3953a4">
              <v:path arrowok="t"/>
              <v:stroke dashstyle="solid"/>
            </v:shape>
            <v:shape style="position:absolute;left:5732;top:1862;width:59;height:51" coordorigin="5733,1862" coordsize="59,51" path="m5733,1913l5791,1913,5762,1862,5733,1913xe" filled="false" stroked="true" strokeweight=".856pt" strokecolor="#3953a4">
              <v:path arrowok="t"/>
              <v:stroke dashstyle="solid"/>
            </v:shape>
            <v:rect style="position:absolute;left:5958;top:219;width:1619;height:506" filled="false" stroked="true" strokeweight=".35pt" strokecolor="#ffffff">
              <v:stroke dashstyle="solid"/>
            </v:rect>
            <v:shape style="position:absolute;left:6112;top:438;width:52;height:68" coordorigin="6113,438" coordsize="52,68" path="m6139,505l6164,472,6139,438,6113,472,6139,505xe" filled="false" stroked="true" strokeweight="1.284pt" strokecolor="#3953a4">
              <v:path arrowok="t"/>
              <v:stroke dashstyle="solid"/>
            </v:shape>
            <v:shape style="position:absolute;left:6109;top:596;width:59;height:51" coordorigin="6109,597" coordsize="59,51" path="m6109,647l6168,647,6139,597,6109,647xe" filled="false" stroked="true" strokeweight=".856pt" strokecolor="#3953a4">
              <v:path arrowok="t"/>
              <v:stroke dashstyle="solid"/>
            </v:shape>
            <w10:wrap type="none"/>
          </v:group>
        </w:pict>
      </w:r>
      <w:r>
        <w:rPr>
          <w:rFonts w:ascii="Arial"/>
          <w:color w:val="231F20"/>
          <w:w w:val="105"/>
          <w:sz w:val="10"/>
        </w:rPr>
        <w:t>10</w:t>
      </w:r>
    </w:p>
    <w:p>
      <w:pPr>
        <w:pStyle w:val="BodyText"/>
        <w:spacing w:before="1"/>
        <w:rPr>
          <w:rFonts w:ascii="Arial"/>
          <w:sz w:val="10"/>
        </w:rPr>
      </w:pPr>
    </w:p>
    <w:p>
      <w:pPr>
        <w:spacing w:before="1"/>
        <w:ind w:left="0" w:right="1809" w:firstLine="0"/>
        <w:jc w:val="center"/>
        <w:rPr>
          <w:rFonts w:ascii="Arial"/>
          <w:sz w:val="10"/>
        </w:rPr>
      </w:pPr>
      <w:r>
        <w:rPr/>
        <w:pict>
          <v:shape style="position:absolute;margin-left:297.9422pt;margin-top:-.324977pt;width:80.95pt;height:25.3pt;mso-position-horizontal-relative:page;mso-position-vertical-relative:paragraph;z-index:5656" type="#_x0000_t202" filled="false" stroked="true" strokeweight=".35pt" strokecolor="#231f20">
            <v:textbox inset="0,0,0,0">
              <w:txbxContent>
                <w:p>
                  <w:pPr>
                    <w:tabs>
                      <w:tab w:pos="304" w:val="left" w:leader="none"/>
                    </w:tabs>
                    <w:spacing w:line="276" w:lineRule="auto" w:before="21"/>
                    <w:ind w:left="330" w:right="719" w:hanging="283"/>
                    <w:jc w:val="left"/>
                    <w:rPr>
                      <w:rFonts w:ascii="Arial"/>
                      <w:sz w:val="12"/>
                    </w:rPr>
                  </w:pPr>
                  <w:r>
                    <w:rPr>
                      <w:rFonts w:ascii="Arial"/>
                      <w:color w:val="231F20"/>
                      <w:w w:val="102"/>
                      <w:position w:val="4"/>
                      <w:sz w:val="10"/>
                      <w:u w:val="single" w:color="231F20"/>
                    </w:rPr>
                    <w:t> </w:t>
                  </w:r>
                  <w:r>
                    <w:rPr>
                      <w:rFonts w:ascii="Arial"/>
                      <w:color w:val="231F20"/>
                      <w:position w:val="4"/>
                      <w:sz w:val="10"/>
                      <w:u w:val="single" w:color="231F20"/>
                    </w:rPr>
                    <w:tab/>
                  </w:r>
                  <w:r>
                    <w:rPr>
                      <w:rFonts w:ascii="Arial"/>
                      <w:color w:val="231F20"/>
                      <w:spacing w:val="-3"/>
                      <w:position w:val="4"/>
                      <w:sz w:val="10"/>
                    </w:rPr>
                    <w:t> </w:t>
                  </w:r>
                  <w:r>
                    <w:rPr>
                      <w:rFonts w:ascii="Arial"/>
                      <w:color w:val="231F20"/>
                      <w:sz w:val="12"/>
                    </w:rPr>
                    <w:t>Simulation De</w:t>
                  </w:r>
                  <w:r>
                    <w:rPr>
                      <w:rFonts w:ascii="Arial"/>
                      <w:color w:val="231F20"/>
                      <w:spacing w:val="-2"/>
                      <w:sz w:val="12"/>
                    </w:rPr>
                    <w:t> </w:t>
                  </w:r>
                  <w:r>
                    <w:rPr>
                      <w:rFonts w:ascii="Arial"/>
                      <w:color w:val="231F20"/>
                      <w:sz w:val="12"/>
                    </w:rPr>
                    <w:t>Vries</w:t>
                  </w:r>
                </w:p>
                <w:p>
                  <w:pPr>
                    <w:spacing w:before="0"/>
                    <w:ind w:left="330" w:right="0" w:firstLine="0"/>
                    <w:jc w:val="left"/>
                    <w:rPr>
                      <w:rFonts w:ascii="Arial" w:hAnsi="Arial"/>
                      <w:sz w:val="12"/>
                    </w:rPr>
                  </w:pPr>
                  <w:r>
                    <w:rPr>
                      <w:rFonts w:ascii="Arial" w:hAnsi="Arial"/>
                      <w:color w:val="231F20"/>
                      <w:sz w:val="12"/>
                    </w:rPr>
                    <w:t>De Vries − extrapolated</w:t>
                  </w:r>
                </w:p>
              </w:txbxContent>
            </v:textbox>
            <v:stroke dashstyle="solid"/>
            <w10:wrap type="none"/>
          </v:shape>
        </w:pict>
      </w:r>
      <w:r>
        <w:rPr>
          <w:rFonts w:ascii="Arial"/>
          <w:color w:val="231F20"/>
          <w:w w:val="102"/>
          <w:sz w:val="10"/>
        </w:rPr>
        <w:t>9</w:t>
      </w:r>
    </w:p>
    <w:p>
      <w:pPr>
        <w:pStyle w:val="BodyText"/>
        <w:spacing w:before="2"/>
        <w:rPr>
          <w:rFonts w:ascii="Arial"/>
          <w:sz w:val="10"/>
        </w:rPr>
      </w:pPr>
    </w:p>
    <w:p>
      <w:pPr>
        <w:spacing w:before="0"/>
        <w:ind w:left="0" w:right="1809" w:firstLine="0"/>
        <w:jc w:val="center"/>
        <w:rPr>
          <w:rFonts w:ascii="Arial"/>
          <w:sz w:val="10"/>
        </w:rPr>
      </w:pPr>
      <w:r>
        <w:rPr/>
        <w:pict>
          <v:shape style="position:absolute;margin-left:106.276199pt;margin-top:7.294032pt;width:46.6pt;height:17.350pt;mso-position-horizontal-relative:page;mso-position-vertical-relative:paragraph;z-index:5632" type="#_x0000_t202" filled="false" stroked="true" strokeweight=".35pt" strokecolor="#231f20">
            <v:textbox inset="0,0,0,0">
              <w:txbxContent>
                <w:p>
                  <w:pPr>
                    <w:tabs>
                      <w:tab w:pos="304" w:val="left" w:leader="none"/>
                    </w:tabs>
                    <w:spacing w:line="276" w:lineRule="auto" w:before="21"/>
                    <w:ind w:left="330" w:right="32" w:hanging="283"/>
                    <w:jc w:val="left"/>
                    <w:rPr>
                      <w:rFonts w:ascii="Arial"/>
                      <w:sz w:val="12"/>
                    </w:rPr>
                  </w:pPr>
                  <w:r>
                    <w:rPr>
                      <w:rFonts w:ascii="Arial"/>
                      <w:color w:val="231F20"/>
                      <w:w w:val="102"/>
                      <w:position w:val="9"/>
                      <w:sz w:val="10"/>
                      <w:u w:val="single" w:color="231F20"/>
                    </w:rPr>
                    <w:t> </w:t>
                  </w:r>
                  <w:r>
                    <w:rPr>
                      <w:rFonts w:ascii="Arial"/>
                      <w:color w:val="231F20"/>
                      <w:position w:val="9"/>
                      <w:sz w:val="10"/>
                      <w:u w:val="single" w:color="231F20"/>
                    </w:rPr>
                    <w:tab/>
                  </w:r>
                  <w:r>
                    <w:rPr>
                      <w:rFonts w:ascii="Arial"/>
                      <w:color w:val="231F20"/>
                      <w:spacing w:val="-3"/>
                      <w:position w:val="9"/>
                      <w:sz w:val="10"/>
                    </w:rPr>
                    <w:t> </w:t>
                  </w:r>
                  <w:r>
                    <w:rPr>
                      <w:rFonts w:ascii="Arial"/>
                      <w:color w:val="231F20"/>
                      <w:sz w:val="12"/>
                    </w:rPr>
                    <w:t>Simulation Data</w:t>
                  </w:r>
                </w:p>
              </w:txbxContent>
            </v:textbox>
            <v:stroke dashstyle="solid"/>
            <w10:wrap type="none"/>
          </v:shape>
        </w:pict>
      </w:r>
      <w:r>
        <w:rPr>
          <w:rFonts w:ascii="Arial"/>
          <w:color w:val="231F20"/>
          <w:w w:val="102"/>
          <w:sz w:val="10"/>
        </w:rPr>
        <w:t>8</w:t>
      </w:r>
    </w:p>
    <w:p>
      <w:pPr>
        <w:pStyle w:val="BodyText"/>
        <w:spacing w:before="2"/>
        <w:rPr>
          <w:rFonts w:ascii="Arial"/>
          <w:sz w:val="10"/>
        </w:rPr>
      </w:pPr>
    </w:p>
    <w:p>
      <w:pPr>
        <w:spacing w:before="0"/>
        <w:ind w:left="0" w:right="1809" w:firstLine="0"/>
        <w:jc w:val="center"/>
        <w:rPr>
          <w:rFonts w:ascii="Arial"/>
          <w:sz w:val="10"/>
        </w:rPr>
      </w:pPr>
      <w:r>
        <w:rPr>
          <w:rFonts w:ascii="Arial"/>
          <w:color w:val="231F20"/>
          <w:w w:val="102"/>
          <w:sz w:val="10"/>
        </w:rPr>
        <w:t>7</w:t>
      </w:r>
    </w:p>
    <w:p>
      <w:pPr>
        <w:pStyle w:val="BodyText"/>
        <w:spacing w:before="3"/>
        <w:rPr>
          <w:rFonts w:ascii="Arial"/>
          <w:sz w:val="10"/>
        </w:rPr>
      </w:pPr>
    </w:p>
    <w:p>
      <w:pPr>
        <w:spacing w:before="0"/>
        <w:ind w:left="0" w:right="1809" w:firstLine="0"/>
        <w:jc w:val="center"/>
        <w:rPr>
          <w:rFonts w:ascii="Arial"/>
          <w:sz w:val="10"/>
        </w:rPr>
      </w:pPr>
      <w:r>
        <w:rPr/>
        <w:pict>
          <v:shape style="position:absolute;margin-left:271.066498pt;margin-top:2.984046pt;width:8.950pt;height:22.7pt;mso-position-horizontal-relative:page;mso-position-vertical-relative:paragraph;z-index:5704" type="#_x0000_t202" filled="false" stroked="false">
            <v:textbox inset="0,0,0,0" style="layout-flow:vertical;mso-layout-flow-alt:bottom-to-top">
              <w:txbxContent>
                <w:p>
                  <w:pPr>
                    <w:spacing w:before="19"/>
                    <w:ind w:left="20" w:right="0" w:firstLine="0"/>
                    <w:jc w:val="left"/>
                    <w:rPr>
                      <w:rFonts w:ascii="Arial"/>
                      <w:sz w:val="12"/>
                    </w:rPr>
                  </w:pPr>
                  <w:r>
                    <w:rPr>
                      <w:rFonts w:ascii="Arial"/>
                      <w:color w:val="231F20"/>
                      <w:sz w:val="12"/>
                    </w:rPr>
                    <w:t>Percent</w:t>
                  </w:r>
                </w:p>
              </w:txbxContent>
            </v:textbox>
            <w10:wrap type="none"/>
          </v:shape>
        </w:pict>
      </w:r>
      <w:r>
        <w:rPr>
          <w:rFonts w:ascii="Arial"/>
          <w:color w:val="231F20"/>
          <w:w w:val="102"/>
          <w:sz w:val="10"/>
        </w:rPr>
        <w:t>6</w:t>
      </w:r>
    </w:p>
    <w:p>
      <w:pPr>
        <w:pStyle w:val="BodyText"/>
        <w:spacing w:before="2"/>
        <w:rPr>
          <w:rFonts w:ascii="Arial"/>
          <w:sz w:val="10"/>
        </w:rPr>
      </w:pPr>
    </w:p>
    <w:p>
      <w:pPr>
        <w:spacing w:before="0"/>
        <w:ind w:left="0" w:right="1809" w:firstLine="0"/>
        <w:jc w:val="center"/>
        <w:rPr>
          <w:rFonts w:ascii="Arial"/>
          <w:sz w:val="10"/>
        </w:rPr>
      </w:pPr>
      <w:r>
        <w:rPr>
          <w:rFonts w:ascii="Arial"/>
          <w:color w:val="231F20"/>
          <w:w w:val="102"/>
          <w:sz w:val="10"/>
        </w:rPr>
        <w:t>5</w:t>
      </w:r>
    </w:p>
    <w:p>
      <w:pPr>
        <w:pStyle w:val="BodyText"/>
        <w:spacing w:before="2"/>
        <w:rPr>
          <w:rFonts w:ascii="Arial"/>
          <w:sz w:val="10"/>
        </w:rPr>
      </w:pPr>
    </w:p>
    <w:p>
      <w:pPr>
        <w:spacing w:before="0"/>
        <w:ind w:left="0" w:right="1809" w:firstLine="0"/>
        <w:jc w:val="center"/>
        <w:rPr>
          <w:rFonts w:ascii="Arial"/>
          <w:sz w:val="10"/>
        </w:rPr>
      </w:pPr>
      <w:r>
        <w:rPr>
          <w:rFonts w:ascii="Arial"/>
          <w:color w:val="231F20"/>
          <w:w w:val="102"/>
          <w:sz w:val="10"/>
        </w:rPr>
        <w:t>4</w:t>
      </w:r>
    </w:p>
    <w:p>
      <w:pPr>
        <w:pStyle w:val="BodyText"/>
        <w:spacing w:before="3"/>
        <w:rPr>
          <w:rFonts w:ascii="Arial"/>
          <w:sz w:val="10"/>
        </w:rPr>
      </w:pPr>
    </w:p>
    <w:p>
      <w:pPr>
        <w:spacing w:before="0"/>
        <w:ind w:left="0" w:right="1809" w:firstLine="0"/>
        <w:jc w:val="center"/>
        <w:rPr>
          <w:rFonts w:ascii="Arial"/>
          <w:sz w:val="10"/>
        </w:rPr>
      </w:pPr>
      <w:r>
        <w:rPr>
          <w:rFonts w:ascii="Arial"/>
          <w:color w:val="231F20"/>
          <w:w w:val="102"/>
          <w:sz w:val="10"/>
        </w:rPr>
        <w:t>3</w:t>
      </w:r>
    </w:p>
    <w:p>
      <w:pPr>
        <w:pStyle w:val="BodyText"/>
        <w:spacing w:before="2"/>
        <w:rPr>
          <w:rFonts w:ascii="Arial"/>
          <w:sz w:val="10"/>
        </w:rPr>
      </w:pPr>
    </w:p>
    <w:p>
      <w:pPr>
        <w:spacing w:before="0"/>
        <w:ind w:left="0" w:right="1809" w:firstLine="0"/>
        <w:jc w:val="center"/>
        <w:rPr>
          <w:rFonts w:ascii="Arial"/>
          <w:sz w:val="10"/>
        </w:rPr>
      </w:pPr>
      <w:r>
        <w:rPr>
          <w:rFonts w:ascii="Arial"/>
          <w:color w:val="231F20"/>
          <w:w w:val="102"/>
          <w:sz w:val="10"/>
        </w:rPr>
        <w:t>2</w:t>
      </w:r>
    </w:p>
    <w:p>
      <w:pPr>
        <w:pStyle w:val="BodyText"/>
        <w:spacing w:before="2"/>
        <w:rPr>
          <w:rFonts w:ascii="Arial"/>
          <w:sz w:val="10"/>
        </w:rPr>
      </w:pPr>
    </w:p>
    <w:p>
      <w:pPr>
        <w:spacing w:before="0"/>
        <w:ind w:left="0" w:right="1809" w:firstLine="0"/>
        <w:jc w:val="center"/>
        <w:rPr>
          <w:rFonts w:ascii="Arial"/>
          <w:sz w:val="10"/>
        </w:rPr>
      </w:pPr>
      <w:r>
        <w:rPr>
          <w:rFonts w:ascii="Arial"/>
          <w:color w:val="231F20"/>
          <w:w w:val="102"/>
          <w:sz w:val="10"/>
        </w:rPr>
        <w:t>1</w:t>
      </w:r>
    </w:p>
    <w:p>
      <w:pPr>
        <w:pStyle w:val="BodyText"/>
        <w:spacing w:before="3"/>
        <w:rPr>
          <w:rFonts w:ascii="Arial"/>
          <w:sz w:val="10"/>
        </w:rPr>
      </w:pPr>
    </w:p>
    <w:p>
      <w:pPr>
        <w:spacing w:line="80" w:lineRule="exact" w:before="0"/>
        <w:ind w:left="0" w:right="1809" w:firstLine="0"/>
        <w:jc w:val="center"/>
        <w:rPr>
          <w:rFonts w:ascii="Arial"/>
          <w:sz w:val="10"/>
        </w:rPr>
      </w:pPr>
      <w:r>
        <w:rPr>
          <w:rFonts w:ascii="Arial"/>
          <w:color w:val="231F20"/>
          <w:w w:val="102"/>
          <w:sz w:val="10"/>
        </w:rPr>
        <w:t>0</w:t>
      </w:r>
    </w:p>
    <w:p>
      <w:pPr>
        <w:spacing w:after="0" w:line="80" w:lineRule="exact"/>
        <w:jc w:val="center"/>
        <w:rPr>
          <w:rFonts w:ascii="Arial"/>
          <w:sz w:val="10"/>
        </w:rPr>
        <w:sectPr>
          <w:type w:val="continuous"/>
          <w:pgSz w:w="10710" w:h="13950"/>
          <w:pgMar w:top="680" w:bottom="440" w:left="1400" w:right="0"/>
          <w:cols w:num="2" w:equalWidth="0">
            <w:col w:w="532" w:space="578"/>
            <w:col w:w="8200"/>
          </w:cols>
        </w:sectPr>
      </w:pPr>
    </w:p>
    <w:p>
      <w:pPr>
        <w:tabs>
          <w:tab w:pos="855" w:val="left" w:leader="none"/>
          <w:tab w:pos="1304" w:val="left" w:leader="none"/>
          <w:tab w:pos="1753" w:val="left" w:leader="none"/>
          <w:tab w:pos="2202" w:val="left" w:leader="none"/>
          <w:tab w:pos="2652" w:val="left" w:leader="none"/>
          <w:tab w:pos="3101" w:val="left" w:leader="none"/>
          <w:tab w:pos="3550" w:val="left" w:leader="none"/>
        </w:tabs>
        <w:spacing w:line="112" w:lineRule="exact" w:before="3"/>
        <w:ind w:left="406" w:right="0" w:firstLine="0"/>
        <w:jc w:val="center"/>
        <w:rPr>
          <w:rFonts w:ascii="Arial"/>
          <w:sz w:val="10"/>
        </w:rPr>
      </w:pPr>
      <w:r>
        <w:rPr>
          <w:rFonts w:ascii="Arial"/>
          <w:color w:val="231F20"/>
          <w:w w:val="105"/>
          <w:sz w:val="10"/>
        </w:rPr>
        <w:t>1000</w:t>
        <w:tab/>
        <w:t>1100</w:t>
        <w:tab/>
        <w:t>1200</w:t>
        <w:tab/>
        <w:t>1300</w:t>
        <w:tab/>
        <w:t>1400</w:t>
        <w:tab/>
        <w:t>1500</w:t>
        <w:tab/>
        <w:t>1600</w:t>
        <w:tab/>
      </w:r>
      <w:r>
        <w:rPr>
          <w:rFonts w:ascii="Arial"/>
          <w:color w:val="231F20"/>
          <w:spacing w:val="-5"/>
          <w:w w:val="105"/>
          <w:sz w:val="10"/>
        </w:rPr>
        <w:t>1700</w:t>
      </w:r>
    </w:p>
    <w:p>
      <w:pPr>
        <w:spacing w:line="135" w:lineRule="exact" w:before="0"/>
        <w:ind w:left="506" w:right="0" w:firstLine="0"/>
        <w:jc w:val="center"/>
        <w:rPr>
          <w:rFonts w:ascii="Arial"/>
          <w:sz w:val="12"/>
        </w:rPr>
      </w:pPr>
      <w:r>
        <w:rPr>
          <w:rFonts w:ascii="Arial"/>
          <w:color w:val="231F20"/>
          <w:sz w:val="12"/>
        </w:rPr>
        <w:t>Year</w:t>
      </w:r>
    </w:p>
    <w:p>
      <w:pPr>
        <w:tabs>
          <w:tab w:pos="448" w:val="left" w:leader="none"/>
          <w:tab w:pos="898" w:val="left" w:leader="none"/>
          <w:tab w:pos="1346" w:val="left" w:leader="none"/>
          <w:tab w:pos="1796" w:val="left" w:leader="none"/>
          <w:tab w:pos="2245" w:val="left" w:leader="none"/>
          <w:tab w:pos="2694" w:val="left" w:leader="none"/>
          <w:tab w:pos="3144" w:val="left" w:leader="none"/>
        </w:tabs>
        <w:spacing w:line="112" w:lineRule="exact" w:before="2"/>
        <w:ind w:left="0" w:right="1280" w:firstLine="0"/>
        <w:jc w:val="center"/>
        <w:rPr>
          <w:rFonts w:ascii="Arial"/>
          <w:sz w:val="10"/>
        </w:rPr>
      </w:pPr>
      <w:r>
        <w:rPr/>
        <w:br w:type="column"/>
      </w:r>
      <w:r>
        <w:rPr>
          <w:rFonts w:ascii="Arial"/>
          <w:color w:val="231F20"/>
          <w:w w:val="105"/>
          <w:sz w:val="10"/>
        </w:rPr>
        <w:t>1000</w:t>
        <w:tab/>
        <w:t>1100</w:t>
        <w:tab/>
        <w:t>1200</w:t>
        <w:tab/>
        <w:t>1300</w:t>
        <w:tab/>
        <w:t>1400</w:t>
        <w:tab/>
        <w:t>1500</w:t>
        <w:tab/>
        <w:t>1600</w:t>
        <w:tab/>
        <w:t>1700</w:t>
      </w:r>
    </w:p>
    <w:p>
      <w:pPr>
        <w:spacing w:line="135" w:lineRule="exact" w:before="0"/>
        <w:ind w:left="0" w:right="1180" w:firstLine="0"/>
        <w:jc w:val="center"/>
        <w:rPr>
          <w:rFonts w:ascii="Arial"/>
          <w:sz w:val="12"/>
        </w:rPr>
      </w:pPr>
      <w:r>
        <w:rPr>
          <w:rFonts w:ascii="Arial"/>
          <w:color w:val="231F20"/>
          <w:sz w:val="12"/>
        </w:rPr>
        <w:t>Year</w:t>
      </w:r>
    </w:p>
    <w:p>
      <w:pPr>
        <w:spacing w:after="0" w:line="135" w:lineRule="exact"/>
        <w:jc w:val="center"/>
        <w:rPr>
          <w:rFonts w:ascii="Arial"/>
          <w:sz w:val="12"/>
        </w:rPr>
        <w:sectPr>
          <w:type w:val="continuous"/>
          <w:pgSz w:w="10710" w:h="13950"/>
          <w:pgMar w:top="680" w:bottom="440" w:left="1400" w:right="0"/>
          <w:cols w:num="2" w:equalWidth="0">
            <w:col w:w="3780" w:space="62"/>
            <w:col w:w="5468"/>
          </w:cols>
        </w:sectPr>
      </w:pPr>
    </w:p>
    <w:p>
      <w:pPr>
        <w:pStyle w:val="BodyText"/>
        <w:spacing w:before="2"/>
        <w:rPr>
          <w:rFonts w:ascii="Arial"/>
          <w:sz w:val="15"/>
        </w:rPr>
      </w:pPr>
    </w:p>
    <w:p>
      <w:pPr>
        <w:spacing w:before="0"/>
        <w:ind w:left="319" w:right="1776" w:firstLine="0"/>
        <w:jc w:val="center"/>
        <w:rPr>
          <w:rFonts w:ascii="Cambria"/>
          <w:sz w:val="16"/>
        </w:rPr>
      </w:pPr>
      <w:r>
        <w:rPr>
          <w:rFonts w:ascii="Cambria"/>
          <w:sz w:val="16"/>
        </w:rPr>
        <w:t>Figure 8</w:t>
      </w:r>
    </w:p>
    <w:p>
      <w:pPr>
        <w:spacing w:line="312" w:lineRule="auto" w:before="54"/>
        <w:ind w:left="140" w:right="1598" w:firstLine="0"/>
        <w:jc w:val="center"/>
        <w:rPr>
          <w:sz w:val="16"/>
        </w:rPr>
      </w:pPr>
      <w:r>
        <w:rPr>
          <w:sz w:val="16"/>
        </w:rPr>
        <w:t>Europe: simulation results vs. data. </w:t>
      </w:r>
      <w:r>
        <w:rPr>
          <w:i/>
          <w:sz w:val="16"/>
        </w:rPr>
        <w:t>Sources: </w:t>
      </w:r>
      <w:r>
        <w:rPr>
          <w:sz w:val="16"/>
        </w:rPr>
        <w:t>population for Europe (exclusive of the Balkans and Russia) from </w:t>
      </w:r>
      <w:hyperlink w:history="true" w:anchor="_bookmark186">
        <w:r>
          <w:rPr>
            <w:sz w:val="16"/>
          </w:rPr>
          <w:t>McEvedy and Jones </w:t>
        </w:r>
      </w:hyperlink>
      <w:hyperlink w:history="true" w:anchor="_bookmark186">
        <w:r>
          <w:rPr>
            <w:sz w:val="16"/>
          </w:rPr>
          <w:t>(1978). </w:t>
        </w:r>
      </w:hyperlink>
      <w:r>
        <w:rPr>
          <w:sz w:val="16"/>
        </w:rPr>
        <w:t>Urbanization rates: For 1500–1700 from </w:t>
      </w:r>
      <w:hyperlink w:history="true" w:anchor="_bookmark141">
        <w:r>
          <w:rPr>
            <w:sz w:val="16"/>
          </w:rPr>
          <w:t>de Vries </w:t>
        </w:r>
      </w:hyperlink>
      <w:hyperlink w:history="true" w:anchor="_bookmark141">
        <w:r>
          <w:rPr>
            <w:sz w:val="16"/>
          </w:rPr>
          <w:t>(1984); </w:t>
        </w:r>
      </w:hyperlink>
      <w:r>
        <w:rPr>
          <w:sz w:val="16"/>
        </w:rPr>
        <w:t>1000–1400: </w:t>
      </w:r>
      <w:hyperlink w:history="true" w:anchor="_bookmark141">
        <w:r>
          <w:rPr>
            <w:sz w:val="16"/>
          </w:rPr>
          <w:t>De Vries </w:t>
        </w:r>
      </w:hyperlink>
      <w:hyperlink w:history="true" w:anchor="_bookmark141">
        <w:r>
          <w:rPr>
            <w:sz w:val="16"/>
          </w:rPr>
          <w:t>(1984),</w:t>
        </w:r>
      </w:hyperlink>
      <w:r>
        <w:rPr>
          <w:sz w:val="16"/>
        </w:rPr>
        <w:t> extrapolated using data from </w:t>
      </w:r>
      <w:hyperlink w:history="true" w:anchor="_bookmark113">
        <w:r>
          <w:rPr>
            <w:sz w:val="16"/>
          </w:rPr>
          <w:t>Bairoch </w:t>
        </w:r>
        <w:r>
          <w:rPr>
            <w:i/>
            <w:sz w:val="16"/>
          </w:rPr>
          <w:t>et al. </w:t>
        </w:r>
      </w:hyperlink>
      <w:hyperlink w:history="true" w:anchor="_bookmark113">
        <w:r>
          <w:rPr>
            <w:sz w:val="16"/>
          </w:rPr>
          <w:t>(1988). </w:t>
        </w:r>
      </w:hyperlink>
      <w:r>
        <w:rPr>
          <w:sz w:val="16"/>
        </w:rPr>
        <w:t>See the notes below Figure </w:t>
      </w:r>
      <w:hyperlink w:history="true" w:anchor="_bookmark35">
        <w:r>
          <w:rPr>
            <w:sz w:val="16"/>
          </w:rPr>
          <w:t>4 </w:t>
        </w:r>
      </w:hyperlink>
      <w:r>
        <w:rPr>
          <w:sz w:val="16"/>
        </w:rPr>
        <w:t>and Appendix A.1 for details</w:t>
      </w:r>
    </w:p>
    <w:p>
      <w:pPr>
        <w:pStyle w:val="BodyText"/>
        <w:spacing w:before="9"/>
        <w:rPr>
          <w:sz w:val="25"/>
        </w:rPr>
      </w:pPr>
    </w:p>
    <w:p>
      <w:pPr>
        <w:pStyle w:val="BodyText"/>
        <w:spacing w:line="244" w:lineRule="auto" w:before="1"/>
        <w:ind w:left="111" w:right="1568"/>
        <w:jc w:val="both"/>
        <w:rPr>
          <w:sz w:val="14"/>
        </w:rPr>
      </w:pPr>
      <w:r>
        <w:rPr/>
        <w:t>much</w:t>
      </w:r>
      <w:r>
        <w:rPr>
          <w:spacing w:val="-10"/>
        </w:rPr>
        <w:t> </w:t>
      </w:r>
      <w:r>
        <w:rPr/>
        <w:t>of</w:t>
      </w:r>
      <w:r>
        <w:rPr>
          <w:spacing w:val="-10"/>
        </w:rPr>
        <w:t> </w:t>
      </w:r>
      <w:r>
        <w:rPr/>
        <w:t>the</w:t>
      </w:r>
      <w:r>
        <w:rPr>
          <w:spacing w:val="-10"/>
        </w:rPr>
        <w:t> </w:t>
      </w:r>
      <w:r>
        <w:rPr/>
        <w:t>observed</w:t>
      </w:r>
      <w:r>
        <w:rPr>
          <w:spacing w:val="-10"/>
        </w:rPr>
        <w:t> </w:t>
      </w:r>
      <w:r>
        <w:rPr/>
        <w:t>increase</w:t>
      </w:r>
      <w:r>
        <w:rPr>
          <w:spacing w:val="-10"/>
        </w:rPr>
        <w:t> </w:t>
      </w:r>
      <w:r>
        <w:rPr/>
        <w:t>in</w:t>
      </w:r>
      <w:r>
        <w:rPr>
          <w:spacing w:val="-9"/>
        </w:rPr>
        <w:t> </w:t>
      </w:r>
      <w:r>
        <w:rPr/>
        <w:t>European</w:t>
      </w:r>
      <w:r>
        <w:rPr>
          <w:spacing w:val="-10"/>
        </w:rPr>
        <w:t> </w:t>
      </w:r>
      <w:r>
        <w:rPr/>
        <w:t>urbanization</w:t>
      </w:r>
      <w:r>
        <w:rPr>
          <w:spacing w:val="-10"/>
        </w:rPr>
        <w:t> </w:t>
      </w:r>
      <w:r>
        <w:rPr/>
        <w:t>(see</w:t>
      </w:r>
      <w:r>
        <w:rPr>
          <w:spacing w:val="-10"/>
        </w:rPr>
        <w:t> </w:t>
      </w:r>
      <w:r>
        <w:rPr/>
        <w:t>Figure</w:t>
      </w:r>
      <w:r>
        <w:rPr>
          <w:spacing w:val="-10"/>
        </w:rPr>
        <w:t> </w:t>
      </w:r>
      <w:hyperlink w:history="true" w:anchor="_bookmark89">
        <w:r>
          <w:rPr/>
          <w:t>6),</w:t>
        </w:r>
        <w:r>
          <w:rPr>
            <w:spacing w:val="-9"/>
          </w:rPr>
          <w:t> </w:t>
        </w:r>
      </w:hyperlink>
      <w:r>
        <w:rPr/>
        <w:t>technological</w:t>
      </w:r>
      <w:r>
        <w:rPr>
          <w:spacing w:val="-10"/>
        </w:rPr>
        <w:t> </w:t>
      </w:r>
      <w:r>
        <w:rPr/>
        <w:t>progress</w:t>
      </w:r>
      <w:r>
        <w:rPr>
          <w:spacing w:val="-10"/>
        </w:rPr>
        <w:t> </w:t>
      </w:r>
      <w:r>
        <w:rPr>
          <w:spacing w:val="-7"/>
        </w:rPr>
        <w:t>is </w:t>
      </w:r>
      <w:r>
        <w:rPr/>
        <w:t>responsible</w:t>
      </w:r>
      <w:r>
        <w:rPr>
          <w:spacing w:val="-20"/>
        </w:rPr>
        <w:t> </w:t>
      </w:r>
      <w:r>
        <w:rPr/>
        <w:t>for</w:t>
      </w:r>
      <w:r>
        <w:rPr>
          <w:spacing w:val="-20"/>
        </w:rPr>
        <w:t> </w:t>
      </w:r>
      <w:r>
        <w:rPr/>
        <w:t>the</w:t>
      </w:r>
      <w:r>
        <w:rPr>
          <w:spacing w:val="-20"/>
        </w:rPr>
        <w:t> </w:t>
      </w:r>
      <w:r>
        <w:rPr/>
        <w:t>growth</w:t>
      </w:r>
      <w:r>
        <w:rPr>
          <w:spacing w:val="-20"/>
        </w:rPr>
        <w:t> </w:t>
      </w:r>
      <w:r>
        <w:rPr/>
        <w:t>in</w:t>
      </w:r>
      <w:r>
        <w:rPr>
          <w:spacing w:val="-20"/>
        </w:rPr>
        <w:t> </w:t>
      </w:r>
      <w:r>
        <w:rPr/>
        <w:t>population.</w:t>
      </w:r>
      <w:r>
        <w:rPr>
          <w:spacing w:val="-20"/>
        </w:rPr>
        <w:t> </w:t>
      </w:r>
      <w:r>
        <w:rPr/>
        <w:t>In</w:t>
      </w:r>
      <w:r>
        <w:rPr>
          <w:spacing w:val="-20"/>
        </w:rPr>
        <w:t> </w:t>
      </w:r>
      <w:r>
        <w:rPr/>
        <w:t>other</w:t>
      </w:r>
      <w:r>
        <w:rPr>
          <w:spacing w:val="-20"/>
        </w:rPr>
        <w:t> </w:t>
      </w:r>
      <w:r>
        <w:rPr/>
        <w:t>words,</w:t>
      </w:r>
      <w:r>
        <w:rPr>
          <w:spacing w:val="-20"/>
        </w:rPr>
        <w:t> </w:t>
      </w:r>
      <w:r>
        <w:rPr/>
        <w:t>technological</w:t>
      </w:r>
      <w:r>
        <w:rPr>
          <w:spacing w:val="-20"/>
        </w:rPr>
        <w:t> </w:t>
      </w:r>
      <w:r>
        <w:rPr/>
        <w:t>progress</w:t>
      </w:r>
      <w:r>
        <w:rPr>
          <w:spacing w:val="-20"/>
        </w:rPr>
        <w:t> </w:t>
      </w:r>
      <w:r>
        <w:rPr/>
        <w:t>alone,</w:t>
      </w:r>
      <w:r>
        <w:rPr>
          <w:spacing w:val="-20"/>
        </w:rPr>
        <w:t> </w:t>
      </w:r>
      <w:r>
        <w:rPr/>
        <w:t>without</w:t>
      </w:r>
      <w:r>
        <w:rPr>
          <w:spacing w:val="-20"/>
        </w:rPr>
        <w:t> </w:t>
      </w:r>
      <w:r>
        <w:rPr/>
        <w:t>the Horsemen, translates into rapid population increases, while per capita income stagnates. On </w:t>
      </w:r>
      <w:r>
        <w:rPr>
          <w:spacing w:val="-5"/>
        </w:rPr>
        <w:t>the </w:t>
      </w:r>
      <w:r>
        <w:rPr/>
        <w:t>other</w:t>
      </w:r>
      <w:r>
        <w:rPr>
          <w:spacing w:val="-19"/>
        </w:rPr>
        <w:t> </w:t>
      </w:r>
      <w:r>
        <w:rPr/>
        <w:t>hand,</w:t>
      </w:r>
      <w:r>
        <w:rPr>
          <w:spacing w:val="-19"/>
        </w:rPr>
        <w:t> </w:t>
      </w:r>
      <w:r>
        <w:rPr/>
        <w:t>the</w:t>
      </w:r>
      <w:r>
        <w:rPr>
          <w:spacing w:val="-18"/>
        </w:rPr>
        <w:t> </w:t>
      </w:r>
      <w:r>
        <w:rPr/>
        <w:t>Horsemen</w:t>
      </w:r>
      <w:r>
        <w:rPr>
          <w:spacing w:val="-19"/>
        </w:rPr>
        <w:t> </w:t>
      </w:r>
      <w:r>
        <w:rPr/>
        <w:t>alone,</w:t>
      </w:r>
      <w:r>
        <w:rPr>
          <w:spacing w:val="-19"/>
        </w:rPr>
        <w:t> </w:t>
      </w:r>
      <w:r>
        <w:rPr/>
        <w:t>without</w:t>
      </w:r>
      <w:r>
        <w:rPr>
          <w:spacing w:val="-22"/>
        </w:rPr>
        <w:t> </w:t>
      </w:r>
      <w:r>
        <w:rPr/>
        <w:t>TFP</w:t>
      </w:r>
      <w:r>
        <w:rPr>
          <w:spacing w:val="-27"/>
        </w:rPr>
        <w:t> </w:t>
      </w:r>
      <w:r>
        <w:rPr/>
        <w:t>growth,</w:t>
      </w:r>
      <w:r>
        <w:rPr>
          <w:spacing w:val="-18"/>
        </w:rPr>
        <w:t> </w:t>
      </w:r>
      <w:r>
        <w:rPr/>
        <w:t>deliver</w:t>
      </w:r>
      <w:r>
        <w:rPr>
          <w:spacing w:val="-19"/>
        </w:rPr>
        <w:t> </w:t>
      </w:r>
      <w:r>
        <w:rPr/>
        <w:t>higher</w:t>
      </w:r>
      <w:r>
        <w:rPr>
          <w:spacing w:val="-19"/>
        </w:rPr>
        <w:t> </w:t>
      </w:r>
      <w:r>
        <w:rPr>
          <w:i/>
        </w:rPr>
        <w:t>per</w:t>
      </w:r>
      <w:r>
        <w:rPr>
          <w:i/>
          <w:spacing w:val="-18"/>
        </w:rPr>
        <w:t> </w:t>
      </w:r>
      <w:r>
        <w:rPr>
          <w:i/>
        </w:rPr>
        <w:t>capita</w:t>
      </w:r>
      <w:r>
        <w:rPr>
          <w:i/>
          <w:spacing w:val="-18"/>
        </w:rPr>
        <w:t> </w:t>
      </w:r>
      <w:r>
        <w:rPr/>
        <w:t>income</w:t>
      </w:r>
      <w:r>
        <w:rPr>
          <w:spacing w:val="-19"/>
        </w:rPr>
        <w:t> </w:t>
      </w:r>
      <w:r>
        <w:rPr/>
        <w:t>(Figure</w:t>
      </w:r>
      <w:r>
        <w:rPr>
          <w:spacing w:val="-18"/>
        </w:rPr>
        <w:t> </w:t>
      </w:r>
      <w:hyperlink w:history="true" w:anchor="_bookmark89">
        <w:r>
          <w:rPr>
            <w:spacing w:val="-5"/>
          </w:rPr>
          <w:t>6),</w:t>
        </w:r>
      </w:hyperlink>
      <w:r>
        <w:rPr>
          <w:spacing w:val="-5"/>
        </w:rPr>
        <w:t> </w:t>
      </w:r>
      <w:r>
        <w:rPr/>
        <w:t>but</w:t>
      </w:r>
      <w:r>
        <w:rPr>
          <w:spacing w:val="-8"/>
        </w:rPr>
        <w:t> </w:t>
      </w:r>
      <w:r>
        <w:rPr>
          <w:i/>
          <w:spacing w:val="-3"/>
        </w:rPr>
        <w:t>aggregate</w:t>
      </w:r>
      <w:r>
        <w:rPr>
          <w:i/>
          <w:spacing w:val="-8"/>
        </w:rPr>
        <w:t> </w:t>
      </w:r>
      <w:r>
        <w:rPr/>
        <w:t>income</w:t>
      </w:r>
      <w:r>
        <w:rPr>
          <w:spacing w:val="-8"/>
        </w:rPr>
        <w:t> </w:t>
      </w:r>
      <w:r>
        <w:rPr/>
        <w:t>decreases</w:t>
      </w:r>
      <w:r>
        <w:rPr>
          <w:spacing w:val="-7"/>
        </w:rPr>
        <w:t> </w:t>
      </w:r>
      <w:r>
        <w:rPr/>
        <w:t>because</w:t>
      </w:r>
      <w:r>
        <w:rPr>
          <w:spacing w:val="-8"/>
        </w:rPr>
        <w:t> </w:t>
      </w:r>
      <w:r>
        <w:rPr/>
        <w:t>of</w:t>
      </w:r>
      <w:r>
        <w:rPr>
          <w:spacing w:val="-8"/>
        </w:rPr>
        <w:t> </w:t>
      </w:r>
      <w:r>
        <w:rPr/>
        <w:t>the</w:t>
      </w:r>
      <w:r>
        <w:rPr>
          <w:spacing w:val="-7"/>
        </w:rPr>
        <w:t> </w:t>
      </w:r>
      <w:r>
        <w:rPr/>
        <w:t>substantial</w:t>
      </w:r>
      <w:r>
        <w:rPr>
          <w:spacing w:val="-8"/>
        </w:rPr>
        <w:t> </w:t>
      </w:r>
      <w:r>
        <w:rPr/>
        <w:t>population</w:t>
      </w:r>
      <w:r>
        <w:rPr>
          <w:spacing w:val="-8"/>
        </w:rPr>
        <w:t> </w:t>
      </w:r>
      <w:r>
        <w:rPr/>
        <w:t>decline.</w:t>
      </w:r>
      <w:r>
        <w:rPr>
          <w:spacing w:val="-7"/>
        </w:rPr>
        <w:t> </w:t>
      </w:r>
      <w:r>
        <w:rPr/>
        <w:t>Both</w:t>
      </w:r>
      <w:r>
        <w:rPr>
          <w:spacing w:val="-8"/>
        </w:rPr>
        <w:t> </w:t>
      </w:r>
      <w:r>
        <w:rPr/>
        <w:t>mechanisms together deliver growing population and per capita income, and therefore also rising aggregate income.</w:t>
      </w:r>
      <w:hyperlink w:history="true" w:anchor="_bookmark97">
        <w:r>
          <w:rPr>
            <w:position w:val="7"/>
            <w:sz w:val="14"/>
          </w:rPr>
          <w:t>64</w:t>
        </w:r>
      </w:hyperlink>
      <w:r>
        <w:rPr>
          <w:position w:val="7"/>
          <w:sz w:val="14"/>
        </w:rPr>
        <w:t> </w:t>
      </w:r>
      <w:r>
        <w:rPr/>
        <w:t>A simple calculation sheds light on the relative importance of the two components. Using </w:t>
      </w:r>
      <w:hyperlink w:history="true" w:anchor="_bookmark180">
        <w:r>
          <w:rPr/>
          <w:t>Maddison’</w:t>
        </w:r>
      </w:hyperlink>
      <w:r>
        <w:rPr/>
        <w:t>s </w:t>
      </w:r>
      <w:hyperlink w:history="true" w:anchor="_bookmark180">
        <w:r>
          <w:rPr/>
          <w:t>(2007) </w:t>
        </w:r>
      </w:hyperlink>
      <w:r>
        <w:rPr/>
        <w:t>numbers for Europe in 1500 and 1700, we find that rising per capita income accounts for 42% of aggregate GDP increases over this period, and population growth explains the remaining 58%.</w:t>
      </w:r>
      <w:hyperlink w:history="true" w:anchor="_bookmark98">
        <w:r>
          <w:rPr>
            <w:position w:val="7"/>
            <w:sz w:val="14"/>
          </w:rPr>
          <w:t>65</w:t>
        </w:r>
      </w:hyperlink>
      <w:r>
        <w:rPr>
          <w:position w:val="7"/>
          <w:sz w:val="14"/>
        </w:rPr>
        <w:t> </w:t>
      </w:r>
      <w:r>
        <w:rPr/>
        <w:t>Finally, Figure </w:t>
      </w:r>
      <w:hyperlink w:history="true" w:anchor="_bookmark96">
        <w:r>
          <w:rPr/>
          <w:t>8 </w:t>
        </w:r>
      </w:hyperlink>
      <w:r>
        <w:rPr/>
        <w:t>shows our simulation results together with the data. Our model performs well in reproducing both population growth and</w:t>
      </w:r>
      <w:r>
        <w:rPr>
          <w:spacing w:val="-24"/>
        </w:rPr>
        <w:t> </w:t>
      </w:r>
      <w:r>
        <w:rPr/>
        <w:t>urbanization.</w:t>
      </w:r>
      <w:hyperlink w:history="true" w:anchor="_bookmark99">
        <w:r>
          <w:rPr>
            <w:position w:val="7"/>
            <w:sz w:val="14"/>
          </w:rPr>
          <w:t>66</w:t>
        </w:r>
      </w:hyperlink>
    </w:p>
    <w:p>
      <w:pPr>
        <w:pStyle w:val="BodyText"/>
        <w:spacing w:before="2"/>
        <w:rPr>
          <w:sz w:val="30"/>
        </w:rPr>
      </w:pPr>
    </w:p>
    <w:p>
      <w:pPr>
        <w:pStyle w:val="BodyText"/>
        <w:spacing w:line="249" w:lineRule="auto" w:before="1"/>
        <w:ind w:left="111" w:right="1568" w:firstLine="398"/>
        <w:jc w:val="both"/>
      </w:pPr>
      <w:r>
        <w:rPr/>
        <w:pict>
          <v:line style="position:absolute;mso-position-horizontal-relative:page;mso-position-vertical-relative:paragraph;z-index:-87448" from="441.07019pt,51.219151pt" to="446.37019pt,51.219151pt" stroked="true" strokeweight=".458pt" strokecolor="#000000">
            <v:stroke dashstyle="solid"/>
            <w10:wrap type="none"/>
          </v:line>
        </w:pict>
      </w:r>
      <w:r>
        <w:rPr>
          <w:b/>
        </w:rPr>
        <w:t>4.4.1.</w:t>
      </w:r>
      <w:r>
        <w:rPr>
          <w:b/>
          <w:spacing w:val="39"/>
        </w:rPr>
        <w:t> </w:t>
      </w:r>
      <w:r>
        <w:rPr>
          <w:b/>
        </w:rPr>
        <w:t>Implications</w:t>
      </w:r>
      <w:r>
        <w:rPr>
          <w:b/>
          <w:spacing w:val="-18"/>
        </w:rPr>
        <w:t> </w:t>
      </w:r>
      <w:r>
        <w:rPr>
          <w:b/>
        </w:rPr>
        <w:t>for</w:t>
      </w:r>
      <w:r>
        <w:rPr>
          <w:b/>
          <w:spacing w:val="-17"/>
        </w:rPr>
        <w:t> </w:t>
      </w:r>
      <w:r>
        <w:rPr>
          <w:b/>
        </w:rPr>
        <w:t>relative</w:t>
      </w:r>
      <w:r>
        <w:rPr>
          <w:b/>
          <w:spacing w:val="-18"/>
        </w:rPr>
        <w:t> </w:t>
      </w:r>
      <w:r>
        <w:rPr>
          <w:b/>
        </w:rPr>
        <w:t>prices.</w:t>
      </w:r>
      <w:r>
        <w:rPr>
          <w:b/>
          <w:spacing w:val="39"/>
        </w:rPr>
        <w:t> </w:t>
      </w:r>
      <w:r>
        <w:rPr/>
        <w:t>Our</w:t>
      </w:r>
      <w:r>
        <w:rPr>
          <w:spacing w:val="-17"/>
        </w:rPr>
        <w:t> </w:t>
      </w:r>
      <w:r>
        <w:rPr/>
        <w:t>model</w:t>
      </w:r>
      <w:r>
        <w:rPr>
          <w:spacing w:val="-18"/>
        </w:rPr>
        <w:t> </w:t>
      </w:r>
      <w:r>
        <w:rPr/>
        <w:t>has</w:t>
      </w:r>
      <w:r>
        <w:rPr>
          <w:spacing w:val="-18"/>
        </w:rPr>
        <w:t> </w:t>
      </w:r>
      <w:r>
        <w:rPr/>
        <w:t>implications</w:t>
      </w:r>
      <w:r>
        <w:rPr>
          <w:spacing w:val="-17"/>
        </w:rPr>
        <w:t> </w:t>
      </w:r>
      <w:r>
        <w:rPr/>
        <w:t>for</w:t>
      </w:r>
      <w:r>
        <w:rPr>
          <w:spacing w:val="-18"/>
        </w:rPr>
        <w:t> </w:t>
      </w:r>
      <w:r>
        <w:rPr/>
        <w:t>the</w:t>
      </w:r>
      <w:r>
        <w:rPr>
          <w:spacing w:val="-18"/>
        </w:rPr>
        <w:t> </w:t>
      </w:r>
      <w:r>
        <w:rPr/>
        <w:t>relative</w:t>
      </w:r>
      <w:r>
        <w:rPr>
          <w:spacing w:val="-17"/>
        </w:rPr>
        <w:t> </w:t>
      </w:r>
      <w:r>
        <w:rPr/>
        <w:t>price of urban vs. rural goods. First, as the plague raises wages, the price of goods produced in </w:t>
      </w:r>
      <w:r>
        <w:rPr>
          <w:spacing w:val="-3"/>
        </w:rPr>
        <w:t>cities </w:t>
      </w:r>
      <w:r>
        <w:rPr/>
        <w:t>should rise relative to those produced in the countryside. The reason is that richer consumers</w:t>
      </w:r>
      <w:bookmarkStart w:name="_bookmark97" w:id="109"/>
      <w:bookmarkEnd w:id="109"/>
      <w:r>
        <w:rPr/>
      </w:r>
      <w:r>
        <w:rPr/>
        <w:t> want to buy more of the highly income-elastic goods produced in towns. Cities cannot grow at infinite speed because of the need to build urban infrastructure (reflected by the parameter </w:t>
      </w:r>
      <w:r>
        <w:rPr>
          <w:rFonts w:ascii="Arial" w:hAnsi="Arial"/>
          <w:i/>
        </w:rPr>
        <w:t>ν </w:t>
      </w:r>
      <w:r>
        <w:rPr/>
        <w:t>in</w:t>
      </w:r>
      <w:bookmarkStart w:name="_bookmark98" w:id="110"/>
      <w:bookmarkEnd w:id="110"/>
      <w:r>
        <w:rPr/>
      </w:r>
      <w:r>
        <w:rPr/>
        <w:t> our</w:t>
      </w:r>
      <w:r>
        <w:rPr>
          <w:spacing w:val="-6"/>
        </w:rPr>
        <w:t> </w:t>
      </w:r>
      <w:r>
        <w:rPr/>
        <w:t>model).</w:t>
      </w:r>
      <w:r>
        <w:rPr>
          <w:spacing w:val="-9"/>
        </w:rPr>
        <w:t> </w:t>
      </w:r>
      <w:r>
        <w:rPr/>
        <w:t>This</w:t>
      </w:r>
      <w:r>
        <w:rPr>
          <w:spacing w:val="-6"/>
        </w:rPr>
        <w:t> </w:t>
      </w:r>
      <w:r>
        <w:rPr/>
        <w:t>bottleneck</w:t>
      </w:r>
      <w:r>
        <w:rPr>
          <w:spacing w:val="-6"/>
        </w:rPr>
        <w:t> </w:t>
      </w:r>
      <w:r>
        <w:rPr/>
        <w:t>means</w:t>
      </w:r>
      <w:r>
        <w:rPr>
          <w:spacing w:val="-6"/>
        </w:rPr>
        <w:t> </w:t>
      </w:r>
      <w:r>
        <w:rPr/>
        <w:t>that</w:t>
      </w:r>
      <w:r>
        <w:rPr>
          <w:spacing w:val="-6"/>
        </w:rPr>
        <w:t> </w:t>
      </w:r>
      <w:r>
        <w:rPr/>
        <w:t>higher</w:t>
      </w:r>
      <w:r>
        <w:rPr>
          <w:spacing w:val="-6"/>
        </w:rPr>
        <w:t> </w:t>
      </w:r>
      <w:r>
        <w:rPr/>
        <w:t>demand</w:t>
      </w:r>
      <w:r>
        <w:rPr>
          <w:spacing w:val="-6"/>
        </w:rPr>
        <w:t> </w:t>
      </w:r>
      <w:r>
        <w:rPr/>
        <w:t>translates</w:t>
      </w:r>
      <w:r>
        <w:rPr>
          <w:spacing w:val="-5"/>
        </w:rPr>
        <w:t> </w:t>
      </w:r>
      <w:r>
        <w:rPr/>
        <w:t>into</w:t>
      </w:r>
      <w:r>
        <w:rPr>
          <w:spacing w:val="-6"/>
        </w:rPr>
        <w:t> </w:t>
      </w:r>
      <w:r>
        <w:rPr/>
        <w:t>higher</w:t>
      </w:r>
      <w:r>
        <w:rPr>
          <w:spacing w:val="-6"/>
        </w:rPr>
        <w:t> </w:t>
      </w:r>
      <w:r>
        <w:rPr/>
        <w:t>relative</w:t>
      </w:r>
      <w:r>
        <w:rPr>
          <w:spacing w:val="-6"/>
        </w:rPr>
        <w:t> </w:t>
      </w:r>
      <w:r>
        <w:rPr/>
        <w:t>prices</w:t>
      </w:r>
      <w:r>
        <w:rPr>
          <w:spacing w:val="-6"/>
        </w:rPr>
        <w:t> </w:t>
      </w:r>
      <w:r>
        <w:rPr/>
        <w:t>after</w:t>
      </w:r>
      <w:bookmarkStart w:name="_bookmark99" w:id="111"/>
      <w:bookmarkEnd w:id="111"/>
      <w:r>
        <w:rPr/>
      </w:r>
      <w:r>
        <w:rPr/>
        <w:t> the plague. As migration to cities continues, growing supply of urban goods leads to declining relative</w:t>
      </w:r>
      <w:r>
        <w:rPr>
          <w:spacing w:val="-14"/>
        </w:rPr>
        <w:t> </w:t>
      </w:r>
      <w:r>
        <w:rPr/>
        <w:t>prices.</w:t>
      </w:r>
      <w:r>
        <w:rPr>
          <w:spacing w:val="-17"/>
        </w:rPr>
        <w:t> </w:t>
      </w:r>
      <w:r>
        <w:rPr/>
        <w:t>This</w:t>
      </w:r>
      <w:r>
        <w:rPr>
          <w:spacing w:val="-13"/>
        </w:rPr>
        <w:t> </w:t>
      </w:r>
      <w:r>
        <w:rPr/>
        <w:t>effect</w:t>
      </w:r>
      <w:r>
        <w:rPr>
          <w:spacing w:val="-13"/>
        </w:rPr>
        <w:t> </w:t>
      </w:r>
      <w:r>
        <w:rPr/>
        <w:t>is</w:t>
      </w:r>
      <w:r>
        <w:rPr>
          <w:spacing w:val="-14"/>
        </w:rPr>
        <w:t> </w:t>
      </w:r>
      <w:r>
        <w:rPr/>
        <w:t>reinforced</w:t>
      </w:r>
      <w:r>
        <w:rPr>
          <w:spacing w:val="-13"/>
        </w:rPr>
        <w:t> </w:t>
      </w:r>
      <w:r>
        <w:rPr/>
        <w:t>by</w:t>
      </w:r>
      <w:r>
        <w:rPr>
          <w:spacing w:val="-13"/>
        </w:rPr>
        <w:t> </w:t>
      </w:r>
      <w:r>
        <w:rPr/>
        <w:t>declining</w:t>
      </w:r>
      <w:r>
        <w:rPr>
          <w:spacing w:val="-13"/>
        </w:rPr>
        <w:t> </w:t>
      </w:r>
      <w:r>
        <w:rPr/>
        <w:t>demand:</w:t>
      </w:r>
      <w:r>
        <w:rPr>
          <w:spacing w:val="-14"/>
        </w:rPr>
        <w:t> </w:t>
      </w:r>
      <w:r>
        <w:rPr/>
        <w:t>with</w:t>
      </w:r>
      <w:r>
        <w:rPr>
          <w:spacing w:val="-13"/>
        </w:rPr>
        <w:t> </w:t>
      </w:r>
      <w:r>
        <w:rPr/>
        <w:t>population</w:t>
      </w:r>
      <w:r>
        <w:rPr>
          <w:spacing w:val="-13"/>
        </w:rPr>
        <w:t> </w:t>
      </w:r>
      <w:r>
        <w:rPr/>
        <w:t>slowly</w:t>
      </w:r>
      <w:r>
        <w:rPr>
          <w:spacing w:val="-14"/>
        </w:rPr>
        <w:t> </w:t>
      </w:r>
      <w:r>
        <w:rPr/>
        <w:t>recovering,</w:t>
      </w:r>
    </w:p>
    <w:p>
      <w:pPr>
        <w:pStyle w:val="BodyText"/>
        <w:rPr>
          <w:sz w:val="22"/>
        </w:rPr>
      </w:pPr>
    </w:p>
    <w:p>
      <w:pPr>
        <w:spacing w:line="259" w:lineRule="auto" w:before="147"/>
        <w:ind w:left="108" w:right="1568" w:firstLine="2"/>
        <w:jc w:val="both"/>
        <w:rPr>
          <w:sz w:val="16"/>
        </w:rPr>
      </w:pPr>
      <w:r>
        <w:rPr/>
        <w:pict>
          <v:shape style="position:absolute;margin-left:405.660614pt;margin-top:17.608252pt;width:6.25pt;height:14.8pt;mso-position-horizontal-relative:page;mso-position-vertical-relative:paragraph;z-index:-87304" type="#_x0000_t202" filled="false" stroked="false">
            <v:textbox inset="0,0,0,0">
              <w:txbxContent>
                <w:p>
                  <w:pPr>
                    <w:spacing w:line="214" w:lineRule="exact" w:before="0"/>
                    <w:ind w:left="0" w:right="0" w:firstLine="0"/>
                    <w:jc w:val="left"/>
                    <w:rPr>
                      <w:rFonts w:ascii="Lucida Sans Unicode" w:hAnsi="Lucida Sans Unicode"/>
                      <w:sz w:val="16"/>
                    </w:rPr>
                  </w:pPr>
                  <w:r>
                    <w:rPr>
                      <w:rFonts w:ascii="Lucida Sans Unicode" w:hAnsi="Lucida Sans Unicode"/>
                      <w:w w:val="97"/>
                      <w:sz w:val="16"/>
                    </w:rPr>
                    <w:t>−</w:t>
                  </w:r>
                </w:p>
              </w:txbxContent>
            </v:textbox>
            <w10:wrap type="none"/>
          </v:shape>
        </w:pict>
      </w:r>
      <w:r>
        <w:rPr>
          <w:sz w:val="16"/>
        </w:rPr>
        <w:t>population, urbanization, fertility, mortality, and relative prices (as given in the lower part of </w:t>
      </w:r>
      <w:r>
        <w:rPr>
          <w:spacing w:val="-3"/>
          <w:sz w:val="16"/>
        </w:rPr>
        <w:t>Table </w:t>
      </w:r>
      <w:hyperlink w:history="true" w:anchor="_bookmark87">
        <w:r>
          <w:rPr>
            <w:sz w:val="16"/>
          </w:rPr>
          <w:t>1). </w:t>
        </w:r>
      </w:hyperlink>
      <w:r>
        <w:rPr>
          <w:sz w:val="16"/>
        </w:rPr>
        <w:t>Intuitively, this technology–progress-adjusted</w:t>
      </w:r>
      <w:r>
        <w:rPr>
          <w:spacing w:val="-16"/>
          <w:sz w:val="16"/>
        </w:rPr>
        <w:t> </w:t>
      </w:r>
      <w:r>
        <w:rPr>
          <w:sz w:val="16"/>
        </w:rPr>
        <w:t>calibration</w:t>
      </w:r>
      <w:r>
        <w:rPr>
          <w:spacing w:val="-16"/>
          <w:sz w:val="16"/>
        </w:rPr>
        <w:t> </w:t>
      </w:r>
      <w:r>
        <w:rPr>
          <w:sz w:val="16"/>
        </w:rPr>
        <w:t>corresponds</w:t>
      </w:r>
      <w:r>
        <w:rPr>
          <w:spacing w:val="-15"/>
          <w:sz w:val="16"/>
        </w:rPr>
        <w:t> </w:t>
      </w:r>
      <w:r>
        <w:rPr>
          <w:sz w:val="16"/>
        </w:rPr>
        <w:t>to</w:t>
      </w:r>
      <w:r>
        <w:rPr>
          <w:spacing w:val="-16"/>
          <w:sz w:val="16"/>
        </w:rPr>
        <w:t> </w:t>
      </w:r>
      <w:r>
        <w:rPr>
          <w:sz w:val="16"/>
        </w:rPr>
        <w:t>shifting</w:t>
      </w:r>
      <w:r>
        <w:rPr>
          <w:spacing w:val="-15"/>
          <w:sz w:val="16"/>
        </w:rPr>
        <w:t> </w:t>
      </w:r>
      <w:r>
        <w:rPr>
          <w:sz w:val="16"/>
        </w:rPr>
        <w:t>the</w:t>
      </w:r>
      <w:r>
        <w:rPr>
          <w:spacing w:val="-16"/>
          <w:sz w:val="16"/>
        </w:rPr>
        <w:t> </w:t>
      </w:r>
      <w:r>
        <w:rPr>
          <w:sz w:val="16"/>
        </w:rPr>
        <w:t>death</w:t>
      </w:r>
      <w:r>
        <w:rPr>
          <w:spacing w:val="-16"/>
          <w:sz w:val="16"/>
        </w:rPr>
        <w:t> </w:t>
      </w:r>
      <w:r>
        <w:rPr>
          <w:sz w:val="16"/>
        </w:rPr>
        <w:t>schedule</w:t>
      </w:r>
      <w:r>
        <w:rPr>
          <w:spacing w:val="-15"/>
          <w:sz w:val="16"/>
        </w:rPr>
        <w:t> </w:t>
      </w:r>
      <w:r>
        <w:rPr>
          <w:sz w:val="16"/>
        </w:rPr>
        <w:t>downwards</w:t>
      </w:r>
      <w:r>
        <w:rPr>
          <w:spacing w:val="-16"/>
          <w:sz w:val="16"/>
        </w:rPr>
        <w:t> </w:t>
      </w:r>
      <w:r>
        <w:rPr>
          <w:sz w:val="16"/>
        </w:rPr>
        <w:t>by</w:t>
      </w:r>
      <w:r>
        <w:rPr>
          <w:spacing w:val="-14"/>
          <w:sz w:val="16"/>
        </w:rPr>
        <w:t> </w:t>
      </w:r>
      <w:r>
        <w:rPr>
          <w:rFonts w:ascii="Arial" w:hAnsi="Arial"/>
          <w:i/>
          <w:sz w:val="16"/>
        </w:rPr>
        <w:t>γ</w:t>
      </w:r>
      <w:r>
        <w:rPr>
          <w:i/>
          <w:sz w:val="16"/>
          <w:vertAlign w:val="subscript"/>
        </w:rPr>
        <w:t>A</w:t>
      </w:r>
      <w:r>
        <w:rPr>
          <w:rFonts w:ascii="Arial" w:hAnsi="Arial"/>
          <w:i/>
          <w:sz w:val="16"/>
          <w:vertAlign w:val="baseline"/>
        </w:rPr>
        <w:t>/</w:t>
      </w:r>
      <w:r>
        <w:rPr>
          <w:sz w:val="16"/>
          <w:vertAlign w:val="baseline"/>
        </w:rPr>
        <w:t>(1</w:t>
      </w:r>
      <w:r>
        <w:rPr>
          <w:spacing w:val="32"/>
          <w:sz w:val="16"/>
          <w:vertAlign w:val="baseline"/>
        </w:rPr>
        <w:t> </w:t>
      </w:r>
      <w:r>
        <w:rPr>
          <w:rFonts w:ascii="Arial" w:hAnsi="Arial"/>
          <w:i/>
          <w:spacing w:val="5"/>
          <w:sz w:val="16"/>
          <w:vertAlign w:val="baseline"/>
        </w:rPr>
        <w:t>β</w:t>
      </w:r>
      <w:r>
        <w:rPr>
          <w:spacing w:val="5"/>
          <w:sz w:val="16"/>
          <w:vertAlign w:val="baseline"/>
        </w:rPr>
        <w:t>)</w:t>
      </w:r>
      <w:r>
        <w:rPr>
          <w:spacing w:val="-16"/>
          <w:sz w:val="16"/>
          <w:vertAlign w:val="baseline"/>
        </w:rPr>
        <w:t> </w:t>
      </w:r>
      <w:r>
        <w:rPr>
          <w:sz w:val="16"/>
          <w:vertAlign w:val="baseline"/>
        </w:rPr>
        <w:t>in</w:t>
      </w:r>
      <w:r>
        <w:rPr>
          <w:spacing w:val="-15"/>
          <w:sz w:val="16"/>
          <w:vertAlign w:val="baseline"/>
        </w:rPr>
        <w:t> </w:t>
      </w:r>
      <w:r>
        <w:rPr>
          <w:sz w:val="16"/>
          <w:vertAlign w:val="baseline"/>
        </w:rPr>
        <w:t>Figure</w:t>
      </w:r>
      <w:r>
        <w:rPr>
          <w:spacing w:val="-16"/>
          <w:sz w:val="16"/>
          <w:vertAlign w:val="baseline"/>
        </w:rPr>
        <w:t> </w:t>
      </w:r>
      <w:hyperlink w:history="true" w:anchor="_bookmark93">
        <w:r>
          <w:rPr>
            <w:sz w:val="16"/>
            <w:vertAlign w:val="baseline"/>
          </w:rPr>
          <w:t>7.</w:t>
        </w:r>
      </w:hyperlink>
      <w:r>
        <w:rPr>
          <w:sz w:val="16"/>
          <w:vertAlign w:val="baseline"/>
        </w:rPr>
        <w:t> The</w:t>
      </w:r>
      <w:r>
        <w:rPr>
          <w:spacing w:val="-6"/>
          <w:sz w:val="16"/>
          <w:vertAlign w:val="baseline"/>
        </w:rPr>
        <w:t> </w:t>
      </w:r>
      <w:r>
        <w:rPr>
          <w:sz w:val="16"/>
          <w:vertAlign w:val="baseline"/>
        </w:rPr>
        <w:t>new</w:t>
      </w:r>
      <w:r>
        <w:rPr>
          <w:spacing w:val="-5"/>
          <w:sz w:val="16"/>
          <w:vertAlign w:val="baseline"/>
        </w:rPr>
        <w:t> </w:t>
      </w:r>
      <w:r>
        <w:rPr>
          <w:sz w:val="16"/>
          <w:vertAlign w:val="baseline"/>
        </w:rPr>
        <w:t>steady</w:t>
      </w:r>
      <w:r>
        <w:rPr>
          <w:spacing w:val="-6"/>
          <w:sz w:val="16"/>
          <w:vertAlign w:val="baseline"/>
        </w:rPr>
        <w:t> </w:t>
      </w:r>
      <w:r>
        <w:rPr>
          <w:sz w:val="16"/>
          <w:vertAlign w:val="baseline"/>
        </w:rPr>
        <w:t>state</w:t>
      </w:r>
      <w:r>
        <w:rPr>
          <w:spacing w:val="-5"/>
          <w:sz w:val="16"/>
          <w:vertAlign w:val="baseline"/>
        </w:rPr>
        <w:t> </w:t>
      </w:r>
      <w:r>
        <w:rPr>
          <w:sz w:val="16"/>
          <w:vertAlign w:val="baseline"/>
        </w:rPr>
        <w:t>with</w:t>
      </w:r>
      <w:r>
        <w:rPr>
          <w:spacing w:val="-6"/>
          <w:sz w:val="16"/>
          <w:vertAlign w:val="baseline"/>
        </w:rPr>
        <w:t> </w:t>
      </w:r>
      <w:r>
        <w:rPr>
          <w:sz w:val="16"/>
          <w:vertAlign w:val="baseline"/>
        </w:rPr>
        <w:t>ongoing</w:t>
      </w:r>
      <w:r>
        <w:rPr>
          <w:spacing w:val="-5"/>
          <w:sz w:val="16"/>
          <w:vertAlign w:val="baseline"/>
        </w:rPr>
        <w:t> </w:t>
      </w:r>
      <w:r>
        <w:rPr>
          <w:sz w:val="16"/>
          <w:vertAlign w:val="baseline"/>
        </w:rPr>
        <w:t>technological</w:t>
      </w:r>
      <w:r>
        <w:rPr>
          <w:spacing w:val="-6"/>
          <w:sz w:val="16"/>
          <w:vertAlign w:val="baseline"/>
        </w:rPr>
        <w:t> </w:t>
      </w:r>
      <w:r>
        <w:rPr>
          <w:sz w:val="16"/>
          <w:vertAlign w:val="baseline"/>
        </w:rPr>
        <w:t>progress</w:t>
      </w:r>
      <w:r>
        <w:rPr>
          <w:spacing w:val="-5"/>
          <w:sz w:val="16"/>
          <w:vertAlign w:val="baseline"/>
        </w:rPr>
        <w:t> </w:t>
      </w:r>
      <w:r>
        <w:rPr>
          <w:sz w:val="16"/>
          <w:vertAlign w:val="baseline"/>
        </w:rPr>
        <w:t>(but</w:t>
      </w:r>
      <w:r>
        <w:rPr>
          <w:spacing w:val="-5"/>
          <w:sz w:val="16"/>
          <w:vertAlign w:val="baseline"/>
        </w:rPr>
        <w:t> </w:t>
      </w:r>
      <w:r>
        <w:rPr>
          <w:sz w:val="16"/>
          <w:vertAlign w:val="baseline"/>
        </w:rPr>
        <w:t>lower</w:t>
      </w:r>
      <w:r>
        <w:rPr>
          <w:spacing w:val="-6"/>
          <w:sz w:val="16"/>
          <w:vertAlign w:val="baseline"/>
        </w:rPr>
        <w:t> </w:t>
      </w:r>
      <w:r>
        <w:rPr>
          <w:sz w:val="16"/>
          <w:vertAlign w:val="baseline"/>
        </w:rPr>
        <w:t>mortality)</w:t>
      </w:r>
      <w:r>
        <w:rPr>
          <w:spacing w:val="-5"/>
          <w:sz w:val="16"/>
          <w:vertAlign w:val="baseline"/>
        </w:rPr>
        <w:t> </w:t>
      </w:r>
      <w:r>
        <w:rPr>
          <w:sz w:val="16"/>
          <w:vertAlign w:val="baseline"/>
        </w:rPr>
        <w:t>then</w:t>
      </w:r>
      <w:r>
        <w:rPr>
          <w:spacing w:val="-6"/>
          <w:sz w:val="16"/>
          <w:vertAlign w:val="baseline"/>
        </w:rPr>
        <w:t> </w:t>
      </w:r>
      <w:r>
        <w:rPr>
          <w:sz w:val="16"/>
          <w:vertAlign w:val="baseline"/>
        </w:rPr>
        <w:t>involves</w:t>
      </w:r>
      <w:r>
        <w:rPr>
          <w:spacing w:val="-5"/>
          <w:sz w:val="16"/>
          <w:vertAlign w:val="baseline"/>
        </w:rPr>
        <w:t> </w:t>
      </w:r>
      <w:r>
        <w:rPr>
          <w:sz w:val="16"/>
          <w:vertAlign w:val="baseline"/>
        </w:rPr>
        <w:t>the</w:t>
      </w:r>
      <w:r>
        <w:rPr>
          <w:spacing w:val="-6"/>
          <w:sz w:val="16"/>
          <w:vertAlign w:val="baseline"/>
        </w:rPr>
        <w:t> </w:t>
      </w:r>
      <w:r>
        <w:rPr>
          <w:sz w:val="16"/>
          <w:vertAlign w:val="baseline"/>
        </w:rPr>
        <w:t>same</w:t>
      </w:r>
      <w:r>
        <w:rPr>
          <w:spacing w:val="-5"/>
          <w:sz w:val="16"/>
          <w:vertAlign w:val="baseline"/>
        </w:rPr>
        <w:t> </w:t>
      </w:r>
      <w:r>
        <w:rPr>
          <w:sz w:val="16"/>
          <w:vertAlign w:val="baseline"/>
        </w:rPr>
        <w:t>urbanization</w:t>
      </w:r>
      <w:r>
        <w:rPr>
          <w:spacing w:val="-6"/>
          <w:sz w:val="16"/>
          <w:vertAlign w:val="baseline"/>
        </w:rPr>
        <w:t> </w:t>
      </w:r>
      <w:r>
        <w:rPr>
          <w:spacing w:val="-3"/>
          <w:sz w:val="16"/>
          <w:vertAlign w:val="baseline"/>
        </w:rPr>
        <w:t>rate </w:t>
      </w:r>
      <w:r>
        <w:rPr>
          <w:sz w:val="16"/>
          <w:vertAlign w:val="baseline"/>
        </w:rPr>
        <w:t>as the previous </w:t>
      </w:r>
      <w:r>
        <w:rPr>
          <w:i/>
          <w:sz w:val="16"/>
          <w:vertAlign w:val="baseline"/>
        </w:rPr>
        <w:t>C </w:t>
      </w:r>
      <w:r>
        <w:rPr>
          <w:sz w:val="16"/>
          <w:vertAlign w:val="baseline"/>
        </w:rPr>
        <w:t>in the</w:t>
      </w:r>
      <w:r>
        <w:rPr>
          <w:spacing w:val="2"/>
          <w:sz w:val="16"/>
          <w:vertAlign w:val="baseline"/>
        </w:rPr>
        <w:t> </w:t>
      </w:r>
      <w:r>
        <w:rPr>
          <w:sz w:val="16"/>
          <w:vertAlign w:val="baseline"/>
        </w:rPr>
        <w:t>figure.</w:t>
      </w:r>
    </w:p>
    <w:p>
      <w:pPr>
        <w:pStyle w:val="ListParagraph"/>
        <w:numPr>
          <w:ilvl w:val="0"/>
          <w:numId w:val="1"/>
        </w:numPr>
        <w:tabs>
          <w:tab w:pos="738" w:val="left" w:leader="none"/>
        </w:tabs>
        <w:spacing w:line="259" w:lineRule="auto" w:before="0" w:after="0"/>
        <w:ind w:left="111" w:right="1568" w:firstLine="347"/>
        <w:jc w:val="both"/>
        <w:rPr>
          <w:sz w:val="16"/>
        </w:rPr>
      </w:pPr>
      <w:r>
        <w:rPr/>
        <w:pict>
          <v:shape style="position:absolute;margin-left:254.817993pt;margin-top:.330542pt;width:6.25pt;height:14.8pt;mso-position-horizontal-relative:page;mso-position-vertical-relative:paragraph;z-index:-87280" type="#_x0000_t202" filled="false" stroked="false">
            <v:textbox inset="0,0,0,0">
              <w:txbxContent>
                <w:p>
                  <w:pPr>
                    <w:spacing w:line="214" w:lineRule="exact" w:before="0"/>
                    <w:ind w:left="0" w:right="0" w:firstLine="0"/>
                    <w:jc w:val="left"/>
                    <w:rPr>
                      <w:rFonts w:ascii="Lucida Sans Unicode"/>
                      <w:sz w:val="16"/>
                    </w:rPr>
                  </w:pPr>
                  <w:r>
                    <w:rPr>
                      <w:rFonts w:ascii="Lucida Sans Unicode"/>
                      <w:w w:val="97"/>
                      <w:sz w:val="16"/>
                    </w:rPr>
                    <w:t>=</w:t>
                  </w:r>
                </w:p>
              </w:txbxContent>
            </v:textbox>
            <w10:wrap type="none"/>
          </v:shape>
        </w:pict>
      </w:r>
      <w:r>
        <w:rPr>
          <w:sz w:val="16"/>
        </w:rPr>
        <w:t>In our calibration, the rate of TFP growth </w:t>
      </w:r>
      <w:r>
        <w:rPr>
          <w:rFonts w:ascii="Arial" w:hAnsi="Arial"/>
          <w:i/>
          <w:sz w:val="16"/>
        </w:rPr>
        <w:t>γ</w:t>
      </w:r>
      <w:r>
        <w:rPr>
          <w:i/>
          <w:sz w:val="16"/>
          <w:vertAlign w:val="subscript"/>
        </w:rPr>
        <w:t>A</w:t>
      </w:r>
      <w:r>
        <w:rPr>
          <w:i/>
          <w:sz w:val="16"/>
          <w:vertAlign w:val="baseline"/>
        </w:rPr>
        <w:t> </w:t>
      </w:r>
      <w:r>
        <w:rPr>
          <w:sz w:val="16"/>
          <w:vertAlign w:val="baseline"/>
        </w:rPr>
        <w:t>0</w:t>
      </w:r>
      <w:r>
        <w:rPr>
          <w:rFonts w:ascii="Arial" w:hAnsi="Arial"/>
          <w:i/>
          <w:sz w:val="16"/>
          <w:vertAlign w:val="baseline"/>
        </w:rPr>
        <w:t>.</w:t>
      </w:r>
      <w:r>
        <w:rPr>
          <w:sz w:val="16"/>
          <w:vertAlign w:val="baseline"/>
        </w:rPr>
        <w:t>1% is sufficiently large for productivity-driven population increases to overcompensate population losses due to the</w:t>
      </w:r>
      <w:r>
        <w:rPr>
          <w:spacing w:val="-10"/>
          <w:sz w:val="16"/>
          <w:vertAlign w:val="baseline"/>
        </w:rPr>
        <w:t> </w:t>
      </w:r>
      <w:r>
        <w:rPr>
          <w:sz w:val="16"/>
          <w:vertAlign w:val="baseline"/>
        </w:rPr>
        <w:t>Horsemen.</w:t>
      </w:r>
    </w:p>
    <w:p>
      <w:pPr>
        <w:pStyle w:val="ListParagraph"/>
        <w:numPr>
          <w:ilvl w:val="0"/>
          <w:numId w:val="1"/>
        </w:numPr>
        <w:tabs>
          <w:tab w:pos="729" w:val="left" w:leader="none"/>
        </w:tabs>
        <w:spacing w:line="259" w:lineRule="auto" w:before="0" w:after="0"/>
        <w:ind w:left="111" w:right="1568" w:firstLine="347"/>
        <w:jc w:val="both"/>
        <w:rPr>
          <w:sz w:val="16"/>
        </w:rPr>
      </w:pPr>
      <w:r>
        <w:rPr>
          <w:sz w:val="16"/>
        </w:rPr>
        <w:t>Aggregate</w:t>
      </w:r>
      <w:r>
        <w:rPr>
          <w:spacing w:val="-5"/>
          <w:sz w:val="16"/>
        </w:rPr>
        <w:t> </w:t>
      </w:r>
      <w:r>
        <w:rPr>
          <w:sz w:val="16"/>
        </w:rPr>
        <w:t>European</w:t>
      </w:r>
      <w:r>
        <w:rPr>
          <w:spacing w:val="-4"/>
          <w:sz w:val="16"/>
        </w:rPr>
        <w:t> </w:t>
      </w:r>
      <w:r>
        <w:rPr>
          <w:sz w:val="16"/>
        </w:rPr>
        <w:t>GDP</w:t>
      </w:r>
      <w:r>
        <w:rPr>
          <w:spacing w:val="-10"/>
          <w:sz w:val="16"/>
        </w:rPr>
        <w:t> </w:t>
      </w:r>
      <w:r>
        <w:rPr>
          <w:sz w:val="16"/>
        </w:rPr>
        <w:t>grew</w:t>
      </w:r>
      <w:r>
        <w:rPr>
          <w:spacing w:val="-5"/>
          <w:sz w:val="16"/>
        </w:rPr>
        <w:t> </w:t>
      </w:r>
      <w:r>
        <w:rPr>
          <w:sz w:val="16"/>
        </w:rPr>
        <w:t>at</w:t>
      </w:r>
      <w:r>
        <w:rPr>
          <w:spacing w:val="-4"/>
          <w:sz w:val="16"/>
        </w:rPr>
        <w:t> </w:t>
      </w:r>
      <w:r>
        <w:rPr>
          <w:sz w:val="16"/>
        </w:rPr>
        <w:t>rate</w:t>
      </w:r>
      <w:r>
        <w:rPr>
          <w:spacing w:val="-4"/>
          <w:sz w:val="16"/>
        </w:rPr>
        <w:t> </w:t>
      </w:r>
      <w:r>
        <w:rPr>
          <w:sz w:val="16"/>
        </w:rPr>
        <w:t>of</w:t>
      </w:r>
      <w:r>
        <w:rPr>
          <w:spacing w:val="-5"/>
          <w:sz w:val="16"/>
        </w:rPr>
        <w:t> </w:t>
      </w:r>
      <w:r>
        <w:rPr>
          <w:sz w:val="16"/>
        </w:rPr>
        <w:t>0.31%</w:t>
      </w:r>
      <w:r>
        <w:rPr>
          <w:spacing w:val="-4"/>
          <w:sz w:val="16"/>
        </w:rPr>
        <w:t> </w:t>
      </w:r>
      <w:r>
        <w:rPr>
          <w:sz w:val="16"/>
        </w:rPr>
        <w:t>p.a.</w:t>
      </w:r>
      <w:r>
        <w:rPr>
          <w:spacing w:val="-4"/>
          <w:sz w:val="16"/>
        </w:rPr>
        <w:t> </w:t>
      </w:r>
      <w:r>
        <w:rPr>
          <w:sz w:val="16"/>
        </w:rPr>
        <w:t>between</w:t>
      </w:r>
      <w:r>
        <w:rPr>
          <w:spacing w:val="-5"/>
          <w:sz w:val="16"/>
        </w:rPr>
        <w:t> </w:t>
      </w:r>
      <w:r>
        <w:rPr>
          <w:sz w:val="16"/>
        </w:rPr>
        <w:t>1500</w:t>
      </w:r>
      <w:r>
        <w:rPr>
          <w:spacing w:val="-4"/>
          <w:sz w:val="16"/>
        </w:rPr>
        <w:t> </w:t>
      </w:r>
      <w:r>
        <w:rPr>
          <w:sz w:val="16"/>
        </w:rPr>
        <w:t>and</w:t>
      </w:r>
      <w:r>
        <w:rPr>
          <w:spacing w:val="-4"/>
          <w:sz w:val="16"/>
        </w:rPr>
        <w:t> </w:t>
      </w:r>
      <w:r>
        <w:rPr>
          <w:sz w:val="16"/>
        </w:rPr>
        <w:t>1700,</w:t>
      </w:r>
      <w:r>
        <w:rPr>
          <w:spacing w:val="-5"/>
          <w:sz w:val="16"/>
        </w:rPr>
        <w:t> </w:t>
      </w:r>
      <w:r>
        <w:rPr>
          <w:sz w:val="16"/>
        </w:rPr>
        <w:t>with</w:t>
      </w:r>
      <w:r>
        <w:rPr>
          <w:spacing w:val="-4"/>
          <w:sz w:val="16"/>
        </w:rPr>
        <w:t> </w:t>
      </w:r>
      <w:r>
        <w:rPr>
          <w:sz w:val="16"/>
        </w:rPr>
        <w:t>p.c.</w:t>
      </w:r>
      <w:r>
        <w:rPr>
          <w:spacing w:val="-5"/>
          <w:sz w:val="16"/>
        </w:rPr>
        <w:t> </w:t>
      </w:r>
      <w:r>
        <w:rPr>
          <w:sz w:val="16"/>
        </w:rPr>
        <w:t>income</w:t>
      </w:r>
      <w:r>
        <w:rPr>
          <w:spacing w:val="-4"/>
          <w:sz w:val="16"/>
        </w:rPr>
        <w:t> </w:t>
      </w:r>
      <w:r>
        <w:rPr>
          <w:sz w:val="16"/>
        </w:rPr>
        <w:t>and</w:t>
      </w:r>
      <w:r>
        <w:rPr>
          <w:spacing w:val="-4"/>
          <w:sz w:val="16"/>
        </w:rPr>
        <w:t> </w:t>
      </w:r>
      <w:r>
        <w:rPr>
          <w:sz w:val="16"/>
        </w:rPr>
        <w:t>population growing at 0.13 and 0.18%,</w:t>
      </w:r>
      <w:r>
        <w:rPr>
          <w:spacing w:val="-6"/>
          <w:sz w:val="16"/>
        </w:rPr>
        <w:t> </w:t>
      </w:r>
      <w:r>
        <w:rPr>
          <w:sz w:val="16"/>
        </w:rPr>
        <w:t>respectively.</w:t>
      </w:r>
    </w:p>
    <w:p>
      <w:pPr>
        <w:pStyle w:val="ListParagraph"/>
        <w:numPr>
          <w:ilvl w:val="0"/>
          <w:numId w:val="1"/>
        </w:numPr>
        <w:tabs>
          <w:tab w:pos="738" w:val="left" w:leader="none"/>
        </w:tabs>
        <w:spacing w:line="259" w:lineRule="auto" w:before="0" w:after="0"/>
        <w:ind w:left="111" w:right="1568" w:firstLine="347"/>
        <w:jc w:val="both"/>
        <w:rPr>
          <w:sz w:val="16"/>
        </w:rPr>
      </w:pPr>
      <w:r>
        <w:rPr/>
        <w:pict>
          <v:line style="position:absolute;mso-position-horizontal-relative:page;mso-position-vertical-relative:paragraph;z-index:-87424" from="243.425201pt,12.641035pt" to="247.665201pt,12.641035pt" stroked="true" strokeweight=".367pt" strokecolor="#000000">
            <v:stroke dashstyle="solid"/>
            <w10:wrap type="none"/>
          </v:line>
        </w:pict>
      </w:r>
      <w:r>
        <w:rPr>
          <w:sz w:val="16"/>
        </w:rPr>
        <w:t>Note that urbanization rates spike immediately after the Black Death because the empty urban housing </w:t>
      </w:r>
      <w:r>
        <w:rPr>
          <w:spacing w:val="-3"/>
          <w:sz w:val="16"/>
        </w:rPr>
        <w:t>stock </w:t>
      </w:r>
      <w:r>
        <w:rPr>
          <w:sz w:val="16"/>
        </w:rPr>
        <w:t>is reoccupied. Thereafter, the city growth constraint </w:t>
      </w:r>
      <w:r>
        <w:rPr>
          <w:rFonts w:ascii="Arial" w:hAnsi="Arial"/>
          <w:i/>
          <w:sz w:val="16"/>
        </w:rPr>
        <w:t>ν </w:t>
      </w:r>
      <w:r>
        <w:rPr>
          <w:sz w:val="16"/>
        </w:rPr>
        <w:t>is binding, and urbanization rises more slowly. From about </w:t>
      </w:r>
      <w:r>
        <w:rPr>
          <w:spacing w:val="-3"/>
          <w:sz w:val="16"/>
        </w:rPr>
        <w:t>1450 </w:t>
      </w:r>
      <w:r>
        <w:rPr>
          <w:sz w:val="16"/>
        </w:rPr>
        <w:t>onward, the constraint is not binding anymore as the model predicts fewer migrants moving to</w:t>
      </w:r>
      <w:r>
        <w:rPr>
          <w:spacing w:val="-22"/>
          <w:sz w:val="16"/>
        </w:rPr>
        <w:t> </w:t>
      </w:r>
      <w:r>
        <w:rPr>
          <w:sz w:val="16"/>
        </w:rPr>
        <w:t>cities.</w:t>
      </w:r>
    </w:p>
    <w:p>
      <w:pPr>
        <w:spacing w:after="0" w:line="259" w:lineRule="auto"/>
        <w:jc w:val="both"/>
        <w:rPr>
          <w:sz w:val="16"/>
        </w:rPr>
        <w:sectPr>
          <w:type w:val="continuous"/>
          <w:pgSz w:w="10710" w:h="13950"/>
          <w:pgMar w:top="680" w:bottom="440" w:left="1400" w:right="0"/>
        </w:sectPr>
      </w:pPr>
    </w:p>
    <w:p>
      <w:pPr>
        <w:pStyle w:val="BodyText"/>
        <w:tabs>
          <w:tab w:pos="2610" w:val="left" w:leader="none"/>
        </w:tabs>
        <w:spacing w:before="74"/>
        <w:ind w:left="176"/>
      </w:pPr>
      <w:r>
        <w:rPr/>
        <w:pict>
          <v:shape style="position:absolute;margin-left:124.820145pt;margin-top:104.367973pt;width:11.25pt;height:13.15pt;mso-position-horizontal-relative:page;mso-position-vertical-relative:paragraph;z-index:5992"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1.5</w:t>
                  </w:r>
                </w:p>
              </w:txbxContent>
            </v:textbox>
            <w10:wrap type="none"/>
          </v:shape>
        </w:pict>
      </w:r>
      <w:r>
        <w:rPr/>
        <w:pict>
          <v:shape style="position:absolute;margin-left:124.820145pt;margin-top:73.784508pt;width:11.25pt;height:6.45pt;mso-position-horizontal-relative:page;mso-position-vertical-relative:paragraph;z-index:6016"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2</w:t>
                  </w:r>
                </w:p>
              </w:txbxContent>
            </v:textbox>
            <w10:wrap type="none"/>
          </v:shape>
        </w:pict>
      </w:r>
      <w:r>
        <w:rPr/>
        <w:pict>
          <v:shape style="position:absolute;margin-left:124.820145pt;margin-top:36.527077pt;width:11.25pt;height:13.15pt;mso-position-horizontal-relative:page;mso-position-vertical-relative:paragraph;z-index:604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2.5</w:t>
                  </w:r>
                </w:p>
              </w:txbxContent>
            </v:textbox>
            <w10:wrap type="none"/>
          </v:shape>
        </w:pict>
      </w:r>
      <w:r>
        <w:rPr/>
        <w:t>802</w:t>
        <w:tab/>
        <w:t>REVIEW OF ECONOMIC</w:t>
      </w:r>
      <w:r>
        <w:rPr>
          <w:spacing w:val="-7"/>
        </w:rPr>
        <w:t> </w:t>
      </w:r>
      <w:r>
        <w:rPr/>
        <w:t>STUDIES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8"/>
        </w:rPr>
      </w:pPr>
    </w:p>
    <w:p>
      <w:pPr>
        <w:tabs>
          <w:tab w:pos="2395" w:val="left" w:leader="none"/>
          <w:tab w:pos="3458" w:val="left" w:leader="none"/>
          <w:tab w:pos="4521" w:val="left" w:leader="none"/>
          <w:tab w:pos="5584" w:val="left" w:leader="none"/>
          <w:tab w:pos="6647" w:val="left" w:leader="none"/>
        </w:tabs>
        <w:spacing w:line="177" w:lineRule="exact" w:before="100"/>
        <w:ind w:left="1332" w:right="0" w:firstLine="0"/>
        <w:jc w:val="left"/>
        <w:rPr>
          <w:rFonts w:ascii="Arial"/>
          <w:sz w:val="16"/>
        </w:rPr>
      </w:pPr>
      <w:r>
        <w:rPr/>
        <w:pict>
          <v:group style="position:absolute;margin-left:137.265198pt;margin-top:-187.595886pt;width:279.3pt;height:192.9pt;mso-position-horizontal-relative:page;mso-position-vertical-relative:paragraph;z-index:5872" coordorigin="2745,-3752" coordsize="5586,3858">
            <v:rect style="position:absolute;left:2809;top:-3748;width:5518;height:3790" filled="false" stroked="true" strokeweight=".461pt" strokecolor="#231f20">
              <v:stroke dashstyle="solid"/>
            </v:rect>
            <v:shape style="position:absolute;left:2903;top:-3653;width:4797;height:3256" type="#_x0000_t75" stroked="false">
              <v:imagedata r:id="rId10" o:title=""/>
            </v:shape>
            <v:line style="position:absolute" from="2809,-59" to="2745,-59" stroked="true" strokeweight=".461pt" strokecolor="#231f20">
              <v:stroke dashstyle="solid"/>
            </v:line>
            <v:line style="position:absolute" from="2809,42" to="2809,-3747" stroked="true" strokeweight=".461pt" strokecolor="#231f20">
              <v:stroke dashstyle="solid"/>
            </v:line>
            <v:line style="position:absolute" from="2809,-738" to="2745,-738" stroked="true" strokeweight=".461pt" strokecolor="#231f20">
              <v:stroke dashstyle="solid"/>
            </v:line>
            <v:line style="position:absolute" from="2809,-1416" to="2745,-1416" stroked="true" strokeweight=".461pt" strokecolor="#231f20">
              <v:stroke dashstyle="solid"/>
            </v:line>
            <v:line style="position:absolute" from="2809,-2094" to="2745,-2094" stroked="true" strokeweight=".461pt" strokecolor="#231f20">
              <v:stroke dashstyle="solid"/>
            </v:line>
            <v:line style="position:absolute" from="2809,-2773" to="2745,-2773" stroked="true" strokeweight=".461pt" strokecolor="#231f20">
              <v:stroke dashstyle="solid"/>
            </v:line>
            <v:line style="position:absolute" from="2809,-3451" to="2745,-3451" stroked="true" strokeweight=".461pt" strokecolor="#231f20">
              <v:stroke dashstyle="solid"/>
            </v:line>
            <v:line style="position:absolute" from="2911,42" to="2911,106" stroked="true" strokeweight=".461pt" strokecolor="#231f20">
              <v:stroke dashstyle="solid"/>
            </v:line>
            <v:line style="position:absolute" from="2809,42" to="8327,42" stroked="true" strokeweight=".461pt" strokecolor="#231f20">
              <v:stroke dashstyle="solid"/>
            </v:line>
            <v:line style="position:absolute" from="3974,42" to="3974,106" stroked="true" strokeweight=".461pt" strokecolor="#231f20">
              <v:stroke dashstyle="solid"/>
            </v:line>
            <v:line style="position:absolute" from="5037,42" to="5037,106" stroked="true" strokeweight=".461pt" strokecolor="#231f20">
              <v:stroke dashstyle="solid"/>
            </v:line>
            <v:line style="position:absolute" from="6099,42" to="6099,106" stroked="true" strokeweight=".461pt" strokecolor="#231f20">
              <v:stroke dashstyle="solid"/>
            </v:line>
            <v:line style="position:absolute" from="7162,42" to="7162,106" stroked="true" strokeweight=".461pt" strokecolor="#231f20">
              <v:stroke dashstyle="solid"/>
            </v:line>
            <v:line style="position:absolute" from="8225,42" to="8225,106" stroked="true" strokeweight=".461pt" strokecolor="#231f20">
              <v:stroke dashstyle="solid"/>
            </v:line>
            <v:shape style="position:absolute;left:4726;top:-3478;width:456;height:185" type="#_x0000_t202" filled="false" stroked="false">
              <v:textbox inset="0,0,0,0">
                <w:txbxContent>
                  <w:p>
                    <w:pPr>
                      <w:spacing w:line="183" w:lineRule="exact" w:before="0"/>
                      <w:ind w:left="0" w:right="0" w:firstLine="0"/>
                      <w:jc w:val="left"/>
                      <w:rPr>
                        <w:rFonts w:ascii="Arial"/>
                        <w:sz w:val="16"/>
                      </w:rPr>
                    </w:pPr>
                    <w:r>
                      <w:rPr>
                        <w:rFonts w:ascii="Arial"/>
                        <w:color w:val="008F4A"/>
                        <w:sz w:val="16"/>
                      </w:rPr>
                      <w:t>Bricks</w:t>
                    </w:r>
                  </w:p>
                </w:txbxContent>
              </v:textbox>
              <w10:wrap type="none"/>
            </v:shape>
            <v:shape style="position:absolute;left:3637;top:-1671;width:1319;height:185" type="#_x0000_t202" filled="false" stroked="false">
              <v:textbox inset="0,0,0,0">
                <w:txbxContent>
                  <w:p>
                    <w:pPr>
                      <w:spacing w:line="183" w:lineRule="exact" w:before="0"/>
                      <w:ind w:left="0" w:right="0" w:firstLine="0"/>
                      <w:jc w:val="left"/>
                      <w:rPr>
                        <w:rFonts w:ascii="Arial"/>
                        <w:sz w:val="16"/>
                      </w:rPr>
                    </w:pPr>
                    <w:r>
                      <w:rPr>
                        <w:rFonts w:ascii="Arial"/>
                        <w:color w:val="EF383A"/>
                        <w:sz w:val="16"/>
                      </w:rPr>
                      <w:t>Manufactured Iron</w:t>
                    </w:r>
                  </w:p>
                </w:txbxContent>
              </v:textbox>
              <w10:wrap type="none"/>
            </v:shape>
            <v:shape style="position:absolute;left:7498;top:-1259;width:830;height:185" type="#_x0000_t202" filled="false" stroked="false">
              <v:textbox inset="0,0,0,0">
                <w:txbxContent>
                  <w:p>
                    <w:pPr>
                      <w:spacing w:line="183" w:lineRule="exact" w:before="0"/>
                      <w:ind w:left="0" w:right="0" w:firstLine="0"/>
                      <w:jc w:val="left"/>
                      <w:rPr>
                        <w:rFonts w:ascii="Arial"/>
                        <w:sz w:val="16"/>
                      </w:rPr>
                    </w:pPr>
                    <w:r>
                      <w:rPr>
                        <w:rFonts w:ascii="Arial"/>
                        <w:color w:val="3953A4"/>
                        <w:sz w:val="16"/>
                      </w:rPr>
                      <w:t>Linen Cloth</w:t>
                    </w:r>
                  </w:p>
                </w:txbxContent>
              </v:textbox>
              <w10:wrap type="none"/>
            </v:shape>
            <v:shape style="position:absolute;left:7654;top:-458;width:376;height:185" type="#_x0000_t202" filled="false" stroked="false">
              <v:textbox inset="0,0,0,0">
                <w:txbxContent>
                  <w:p>
                    <w:pPr>
                      <w:spacing w:line="183" w:lineRule="exact" w:before="0"/>
                      <w:ind w:left="0" w:right="0" w:firstLine="0"/>
                      <w:jc w:val="left"/>
                      <w:rPr>
                        <w:rFonts w:ascii="Arial"/>
                        <w:sz w:val="16"/>
                      </w:rPr>
                    </w:pPr>
                    <w:r>
                      <w:rPr>
                        <w:rFonts w:ascii="Arial"/>
                        <w:color w:val="231F20"/>
                        <w:sz w:val="16"/>
                      </w:rPr>
                      <w:t>Nails</w:t>
                    </w:r>
                  </w:p>
                </w:txbxContent>
              </v:textbox>
              <w10:wrap type="none"/>
            </v:shape>
            <w10:wrap type="none"/>
          </v:group>
        </w:pict>
      </w:r>
      <w:r>
        <w:rPr/>
        <w:pict>
          <v:shape style="position:absolute;margin-left:114.052109pt;margin-top:-161.537567pt;width:13.15pt;height:137.85pt;mso-position-horizontal-relative:page;mso-position-vertical-relative:paragraph;z-index:5896" type="#_x0000_t202" filled="false" stroked="false">
            <v:textbox inset="0,0,0,0" style="layout-flow:vertical;mso-layout-flow-alt:bottom-to-top">
              <w:txbxContent>
                <w:p>
                  <w:pPr>
                    <w:spacing w:before="20"/>
                    <w:ind w:left="20" w:right="0" w:firstLine="0"/>
                    <w:jc w:val="left"/>
                    <w:rPr>
                      <w:rFonts w:ascii="Arial"/>
                      <w:sz w:val="19"/>
                    </w:rPr>
                  </w:pPr>
                  <w:r>
                    <w:rPr>
                      <w:rFonts w:ascii="Arial"/>
                      <w:color w:val="231F20"/>
                      <w:sz w:val="19"/>
                    </w:rPr>
                    <w:t>Price relative to wheat (1300=1)</w:t>
                  </w:r>
                </w:p>
              </w:txbxContent>
            </v:textbox>
            <w10:wrap type="none"/>
          </v:shape>
        </w:pict>
      </w:r>
      <w:r>
        <w:rPr/>
        <w:pict>
          <v:shape style="position:absolute;margin-left:124.820145pt;margin-top:-6.195649pt;width:11.25pt;height:6.45pt;mso-position-horizontal-relative:page;mso-position-vertical-relative:paragraph;z-index:5920"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0</w:t>
                  </w:r>
                </w:p>
              </w:txbxContent>
            </v:textbox>
            <w10:wrap type="none"/>
          </v:shape>
        </w:pict>
      </w:r>
      <w:r>
        <w:rPr/>
        <w:pict>
          <v:shape style="position:absolute;margin-left:124.820145pt;margin-top:-41.232426pt;width:11.25pt;height:8.7pt;mso-position-horizontal-relative:page;mso-position-vertical-relative:paragraph;z-index:5944"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sz w:val="16"/>
                    </w:rPr>
                    <w:t>.5</w:t>
                  </w:r>
                </w:p>
              </w:txbxContent>
            </v:textbox>
            <w10:wrap type="none"/>
          </v:shape>
        </w:pict>
      </w:r>
      <w:r>
        <w:rPr/>
        <w:pict>
          <v:shape style="position:absolute;margin-left:124.820145pt;margin-top:-74.034653pt;width:11.25pt;height:6.45pt;mso-position-horizontal-relative:page;mso-position-vertical-relative:paragraph;z-index:5968" type="#_x0000_t202" filled="false" stroked="false">
            <v:textbox inset="0,0,0,0" style="layout-flow:vertical;mso-layout-flow-alt:bottom-to-top">
              <w:txbxContent>
                <w:p>
                  <w:pPr>
                    <w:spacing w:before="19"/>
                    <w:ind w:left="20" w:right="0" w:firstLine="0"/>
                    <w:jc w:val="left"/>
                    <w:rPr>
                      <w:rFonts w:ascii="Arial"/>
                      <w:sz w:val="16"/>
                    </w:rPr>
                  </w:pPr>
                  <w:r>
                    <w:rPr>
                      <w:rFonts w:ascii="Arial"/>
                      <w:color w:val="231F20"/>
                      <w:w w:val="99"/>
                      <w:sz w:val="16"/>
                    </w:rPr>
                    <w:t>1</w:t>
                  </w:r>
                </w:p>
              </w:txbxContent>
            </v:textbox>
            <w10:wrap type="none"/>
          </v:shape>
        </w:pict>
      </w:r>
      <w:bookmarkStart w:name="_bookmark100" w:id="112"/>
      <w:bookmarkEnd w:id="112"/>
      <w:r>
        <w:rPr/>
      </w:r>
      <w:r>
        <w:rPr>
          <w:rFonts w:ascii="Arial"/>
          <w:color w:val="231F20"/>
          <w:sz w:val="16"/>
        </w:rPr>
        <w:t>1300</w:t>
        <w:tab/>
        <w:t>1400</w:t>
        <w:tab/>
        <w:t>1500</w:t>
        <w:tab/>
        <w:t>1600</w:t>
        <w:tab/>
        <w:t>1700</w:t>
        <w:tab/>
        <w:t>1800</w:t>
      </w:r>
    </w:p>
    <w:p>
      <w:pPr>
        <w:spacing w:line="212" w:lineRule="exact" w:before="0"/>
        <w:ind w:left="438" w:right="1409" w:firstLine="0"/>
        <w:jc w:val="center"/>
        <w:rPr>
          <w:rFonts w:ascii="Arial"/>
          <w:sz w:val="19"/>
        </w:rPr>
      </w:pPr>
      <w:r>
        <w:rPr>
          <w:rFonts w:ascii="Arial"/>
          <w:color w:val="231F20"/>
          <w:sz w:val="19"/>
        </w:rPr>
        <w:t>Year</w:t>
      </w:r>
    </w:p>
    <w:p>
      <w:pPr>
        <w:spacing w:before="175"/>
        <w:ind w:left="438" w:right="1765" w:firstLine="0"/>
        <w:jc w:val="center"/>
        <w:rPr>
          <w:rFonts w:ascii="Cambria"/>
          <w:sz w:val="16"/>
        </w:rPr>
      </w:pPr>
      <w:r>
        <w:rPr>
          <w:rFonts w:ascii="Cambria"/>
          <w:sz w:val="16"/>
        </w:rPr>
        <w:t>Figure</w:t>
      </w:r>
      <w:r>
        <w:rPr>
          <w:rFonts w:ascii="Cambria"/>
          <w:spacing w:val="7"/>
          <w:sz w:val="16"/>
        </w:rPr>
        <w:t> </w:t>
      </w:r>
      <w:r>
        <w:rPr>
          <w:rFonts w:ascii="Cambria"/>
          <w:sz w:val="16"/>
        </w:rPr>
        <w:t>9</w:t>
      </w:r>
    </w:p>
    <w:p>
      <w:pPr>
        <w:spacing w:line="312" w:lineRule="auto" w:before="54"/>
        <w:ind w:left="1661" w:right="1410" w:hanging="1486"/>
        <w:jc w:val="left"/>
        <w:rPr>
          <w:sz w:val="16"/>
        </w:rPr>
      </w:pPr>
      <w:r>
        <w:rPr>
          <w:sz w:val="16"/>
        </w:rPr>
        <w:t>Prices of manufactured goods relative to wheat for England, 1300–1750. </w:t>
      </w:r>
      <w:r>
        <w:rPr>
          <w:i/>
          <w:sz w:val="16"/>
        </w:rPr>
        <w:t>Notes: </w:t>
      </w:r>
      <w:r>
        <w:rPr>
          <w:sz w:val="16"/>
        </w:rPr>
        <w:t>Price data from </w:t>
      </w:r>
      <w:hyperlink w:history="true" w:anchor="_bookmark129">
        <w:r>
          <w:rPr>
            <w:sz w:val="16"/>
          </w:rPr>
          <w:t>Clark </w:t>
        </w:r>
      </w:hyperlink>
      <w:hyperlink w:history="true" w:anchor="_bookmark129">
        <w:r>
          <w:rPr>
            <w:sz w:val="16"/>
          </w:rPr>
          <w:t>(2005). </w:t>
        </w:r>
      </w:hyperlink>
      <w:r>
        <w:rPr>
          <w:sz w:val="16"/>
        </w:rPr>
        <w:t>All prices are relative to the price of wheat; the 25-year moving average is depicted</w:t>
      </w:r>
    </w:p>
    <w:p>
      <w:pPr>
        <w:pStyle w:val="BodyText"/>
        <w:rPr>
          <w:sz w:val="18"/>
        </w:rPr>
      </w:pPr>
    </w:p>
    <w:p>
      <w:pPr>
        <w:pStyle w:val="BodyText"/>
        <w:spacing w:line="249" w:lineRule="auto" w:before="131"/>
        <w:ind w:left="176" w:right="1503"/>
        <w:jc w:val="both"/>
      </w:pPr>
      <w:r>
        <w:rPr/>
        <w:t>p.c. income falls. Our model thus predicts a hump-shaped pattern for the relative price of urban goods during the aftermath of the Black Death.</w:t>
      </w:r>
    </w:p>
    <w:p>
      <w:pPr>
        <w:pStyle w:val="BodyText"/>
        <w:spacing w:line="230" w:lineRule="exact"/>
        <w:ind w:left="451"/>
      </w:pPr>
      <w:r>
        <w:rPr/>
        <w:t>We investigate this prediction by analysing the price data collected by </w:t>
      </w:r>
      <w:hyperlink w:history="true" w:anchor="_bookmark129">
        <w:r>
          <w:rPr/>
          <w:t>Clark </w:t>
        </w:r>
      </w:hyperlink>
      <w:hyperlink w:history="true" w:anchor="_bookmark129">
        <w:r>
          <w:rPr/>
          <w:t>(2005).</w:t>
        </w:r>
      </w:hyperlink>
      <w:hyperlink w:history="true" w:anchor="_bookmark101">
        <w:r>
          <w:rPr>
            <w:position w:val="7"/>
            <w:sz w:val="14"/>
          </w:rPr>
          <w:t>67</w:t>
        </w:r>
      </w:hyperlink>
      <w:r>
        <w:rPr>
          <w:position w:val="7"/>
          <w:sz w:val="14"/>
        </w:rPr>
        <w:t> </w:t>
      </w:r>
      <w:r>
        <w:rPr/>
        <w:t>His</w:t>
      </w:r>
    </w:p>
    <w:p>
      <w:pPr>
        <w:pStyle w:val="BodyText"/>
        <w:spacing w:line="240" w:lineRule="exact" w:before="3"/>
        <w:ind w:left="176" w:right="1503"/>
        <w:jc w:val="both"/>
      </w:pPr>
      <w:r>
        <w:rPr/>
        <w:t>database contains retail prices for numerous manufactured goods, most of which are </w:t>
      </w:r>
      <w:r>
        <w:rPr>
          <w:spacing w:val="-3"/>
        </w:rPr>
        <w:t>typical  </w:t>
      </w:r>
      <w:r>
        <w:rPr/>
        <w:t>“urban” products. Figure </w:t>
      </w:r>
      <w:hyperlink w:history="true" w:anchor="_bookmark100">
        <w:r>
          <w:rPr/>
          <w:t>9 </w:t>
        </w:r>
      </w:hyperlink>
      <w:r>
        <w:rPr/>
        <w:t>plots the price of four manufactured goods, relative to the price </w:t>
      </w:r>
      <w:r>
        <w:rPr>
          <w:spacing w:val="-8"/>
        </w:rPr>
        <w:t>of </w:t>
      </w:r>
      <w:r>
        <w:rPr/>
        <w:t>wheat, for the period 1300–1750. All four goods—bricks, manufactured goods made of </w:t>
      </w:r>
      <w:r>
        <w:rPr>
          <w:spacing w:val="-3"/>
        </w:rPr>
        <w:t>iron, </w:t>
      </w:r>
      <w:r>
        <w:rPr/>
        <w:t>nails,</w:t>
      </w:r>
      <w:r>
        <w:rPr>
          <w:spacing w:val="-9"/>
        </w:rPr>
        <w:t> </w:t>
      </w:r>
      <w:r>
        <w:rPr/>
        <w:t>and</w:t>
      </w:r>
      <w:r>
        <w:rPr>
          <w:spacing w:val="-9"/>
        </w:rPr>
        <w:t> </w:t>
      </w:r>
      <w:r>
        <w:rPr/>
        <w:t>linen—show</w:t>
      </w:r>
      <w:r>
        <w:rPr>
          <w:spacing w:val="-9"/>
        </w:rPr>
        <w:t> </w:t>
      </w:r>
      <w:r>
        <w:rPr/>
        <w:t>strong</w:t>
      </w:r>
      <w:r>
        <w:rPr>
          <w:spacing w:val="-9"/>
        </w:rPr>
        <w:t> </w:t>
      </w:r>
      <w:r>
        <w:rPr/>
        <w:t>price</w:t>
      </w:r>
      <w:r>
        <w:rPr>
          <w:spacing w:val="-9"/>
        </w:rPr>
        <w:t> </w:t>
      </w:r>
      <w:r>
        <w:rPr/>
        <w:t>increases</w:t>
      </w:r>
      <w:r>
        <w:rPr>
          <w:spacing w:val="-9"/>
        </w:rPr>
        <w:t> </w:t>
      </w:r>
      <w:r>
        <w:rPr/>
        <w:t>immediately</w:t>
      </w:r>
      <w:r>
        <w:rPr>
          <w:spacing w:val="-9"/>
        </w:rPr>
        <w:t> </w:t>
      </w:r>
      <w:r>
        <w:rPr/>
        <w:t>after</w:t>
      </w:r>
      <w:r>
        <w:rPr>
          <w:spacing w:val="-9"/>
        </w:rPr>
        <w:t> </w:t>
      </w:r>
      <w:r>
        <w:rPr/>
        <w:t>the</w:t>
      </w:r>
      <w:r>
        <w:rPr>
          <w:spacing w:val="-9"/>
        </w:rPr>
        <w:t> </w:t>
      </w:r>
      <w:r>
        <w:rPr/>
        <w:t>Black</w:t>
      </w:r>
      <w:r>
        <w:rPr>
          <w:spacing w:val="-9"/>
        </w:rPr>
        <w:t> </w:t>
      </w:r>
      <w:r>
        <w:rPr/>
        <w:t>Death.</w:t>
      </w:r>
      <w:r>
        <w:rPr>
          <w:spacing w:val="-9"/>
        </w:rPr>
        <w:t> </w:t>
      </w:r>
      <w:r>
        <w:rPr/>
        <w:t>Relative</w:t>
      </w:r>
      <w:r>
        <w:rPr>
          <w:spacing w:val="-9"/>
        </w:rPr>
        <w:t> </w:t>
      </w:r>
      <w:r>
        <w:rPr/>
        <w:t>prices peaked</w:t>
      </w:r>
      <w:r>
        <w:rPr>
          <w:spacing w:val="-20"/>
        </w:rPr>
        <w:t> </w:t>
      </w:r>
      <w:r>
        <w:rPr/>
        <w:t>50–80</w:t>
      </w:r>
      <w:r>
        <w:rPr>
          <w:spacing w:val="-20"/>
        </w:rPr>
        <w:t> </w:t>
      </w:r>
      <w:r>
        <w:rPr/>
        <w:t>years</w:t>
      </w:r>
      <w:r>
        <w:rPr>
          <w:spacing w:val="-19"/>
        </w:rPr>
        <w:t> </w:t>
      </w:r>
      <w:r>
        <w:rPr/>
        <w:t>after</w:t>
      </w:r>
      <w:r>
        <w:rPr>
          <w:spacing w:val="-20"/>
        </w:rPr>
        <w:t> </w:t>
      </w:r>
      <w:r>
        <w:rPr/>
        <w:t>the</w:t>
      </w:r>
      <w:r>
        <w:rPr>
          <w:spacing w:val="-19"/>
        </w:rPr>
        <w:t> </w:t>
      </w:r>
      <w:r>
        <w:rPr/>
        <w:t>plague.</w:t>
      </w:r>
      <w:r>
        <w:rPr>
          <w:spacing w:val="-23"/>
        </w:rPr>
        <w:t> </w:t>
      </w:r>
      <w:r>
        <w:rPr/>
        <w:t>This</w:t>
      </w:r>
      <w:r>
        <w:rPr>
          <w:spacing w:val="-20"/>
        </w:rPr>
        <w:t> </w:t>
      </w:r>
      <w:r>
        <w:rPr/>
        <w:t>seems</w:t>
      </w:r>
      <w:r>
        <w:rPr>
          <w:spacing w:val="-19"/>
        </w:rPr>
        <w:t> </w:t>
      </w:r>
      <w:r>
        <w:rPr/>
        <w:t>a</w:t>
      </w:r>
      <w:r>
        <w:rPr>
          <w:spacing w:val="-20"/>
        </w:rPr>
        <w:t> </w:t>
      </w:r>
      <w:r>
        <w:rPr/>
        <w:t>sensible</w:t>
      </w:r>
      <w:r>
        <w:rPr>
          <w:spacing w:val="-19"/>
        </w:rPr>
        <w:t> </w:t>
      </w:r>
      <w:r>
        <w:rPr/>
        <w:t>time</w:t>
      </w:r>
      <w:r>
        <w:rPr>
          <w:spacing w:val="-20"/>
        </w:rPr>
        <w:t> </w:t>
      </w:r>
      <w:r>
        <w:rPr/>
        <w:t>horizon</w:t>
      </w:r>
      <w:r>
        <w:rPr>
          <w:spacing w:val="-19"/>
        </w:rPr>
        <w:t> </w:t>
      </w:r>
      <w:r>
        <w:rPr/>
        <w:t>over</w:t>
      </w:r>
      <w:r>
        <w:rPr>
          <w:spacing w:val="-20"/>
        </w:rPr>
        <w:t> </w:t>
      </w:r>
      <w:r>
        <w:rPr/>
        <w:t>which</w:t>
      </w:r>
      <w:r>
        <w:rPr>
          <w:spacing w:val="-19"/>
        </w:rPr>
        <w:t> </w:t>
      </w:r>
      <w:r>
        <w:rPr/>
        <w:t>the</w:t>
      </w:r>
      <w:r>
        <w:rPr>
          <w:spacing w:val="-20"/>
        </w:rPr>
        <w:t> </w:t>
      </w:r>
      <w:r>
        <w:rPr/>
        <w:t>immediate disruptions of production (which we do not model) could dissipate. Eventually, during the 15</w:t>
      </w:r>
      <w:r>
        <w:rPr>
          <w:position w:val="7"/>
          <w:sz w:val="16"/>
        </w:rPr>
        <w:t>th </w:t>
      </w:r>
      <w:r>
        <w:rPr/>
        <w:t>century,</w:t>
      </w:r>
      <w:r>
        <w:rPr>
          <w:spacing w:val="-14"/>
        </w:rPr>
        <w:t> </w:t>
      </w:r>
      <w:r>
        <w:rPr/>
        <w:t>urban</w:t>
      </w:r>
      <w:r>
        <w:rPr>
          <w:spacing w:val="-14"/>
        </w:rPr>
        <w:t> </w:t>
      </w:r>
      <w:r>
        <w:rPr/>
        <w:t>infrastructure</w:t>
      </w:r>
      <w:r>
        <w:rPr>
          <w:spacing w:val="-14"/>
        </w:rPr>
        <w:t> </w:t>
      </w:r>
      <w:r>
        <w:rPr/>
        <w:t>could</w:t>
      </w:r>
      <w:r>
        <w:rPr>
          <w:spacing w:val="-13"/>
        </w:rPr>
        <w:t> </w:t>
      </w:r>
      <w:r>
        <w:rPr/>
        <w:t>catch</w:t>
      </w:r>
      <w:r>
        <w:rPr>
          <w:spacing w:val="-14"/>
        </w:rPr>
        <w:t> </w:t>
      </w:r>
      <w:r>
        <w:rPr/>
        <w:t>up</w:t>
      </w:r>
      <w:r>
        <w:rPr>
          <w:spacing w:val="-14"/>
        </w:rPr>
        <w:t> </w:t>
      </w:r>
      <w:r>
        <w:rPr/>
        <w:t>with</w:t>
      </w:r>
      <w:r>
        <w:rPr>
          <w:spacing w:val="-13"/>
        </w:rPr>
        <w:t> </w:t>
      </w:r>
      <w:r>
        <w:rPr/>
        <w:t>demand,</w:t>
      </w:r>
      <w:r>
        <w:rPr>
          <w:spacing w:val="-14"/>
        </w:rPr>
        <w:t> </w:t>
      </w:r>
      <w:r>
        <w:rPr/>
        <w:t>and</w:t>
      </w:r>
      <w:r>
        <w:rPr>
          <w:spacing w:val="-14"/>
        </w:rPr>
        <w:t> </w:t>
      </w:r>
      <w:r>
        <w:rPr/>
        <w:t>migration</w:t>
      </w:r>
      <w:r>
        <w:rPr>
          <w:spacing w:val="-13"/>
        </w:rPr>
        <w:t> </w:t>
      </w:r>
      <w:r>
        <w:rPr/>
        <w:t>into</w:t>
      </w:r>
      <w:r>
        <w:rPr>
          <w:spacing w:val="-14"/>
        </w:rPr>
        <w:t> </w:t>
      </w:r>
      <w:r>
        <w:rPr/>
        <w:t>the</w:t>
      </w:r>
      <w:r>
        <w:rPr>
          <w:spacing w:val="-14"/>
        </w:rPr>
        <w:t> </w:t>
      </w:r>
      <w:r>
        <w:rPr/>
        <w:t>towns</w:t>
      </w:r>
      <w:r>
        <w:rPr>
          <w:spacing w:val="-13"/>
        </w:rPr>
        <w:t> </w:t>
      </w:r>
      <w:r>
        <w:rPr/>
        <w:t>raised</w:t>
      </w:r>
      <w:r>
        <w:rPr>
          <w:spacing w:val="-14"/>
        </w:rPr>
        <w:t> </w:t>
      </w:r>
      <w:r>
        <w:rPr/>
        <w:t>the supply of urban goods. This explains the falling relative price of urban goods after 1400. What is crucial for testing our model is that in the medium run—following the impact of the </w:t>
      </w:r>
      <w:r>
        <w:rPr>
          <w:spacing w:val="-4"/>
        </w:rPr>
        <w:t>Black </w:t>
      </w:r>
      <w:r>
        <w:rPr/>
        <w:t>Death,</w:t>
      </w:r>
      <w:r>
        <w:rPr>
          <w:spacing w:val="-10"/>
        </w:rPr>
        <w:t> </w:t>
      </w:r>
      <w:r>
        <w:rPr/>
        <w:t>the</w:t>
      </w:r>
      <w:r>
        <w:rPr>
          <w:spacing w:val="-10"/>
        </w:rPr>
        <w:t> </w:t>
      </w:r>
      <w:r>
        <w:rPr/>
        <w:t>relative</w:t>
      </w:r>
      <w:r>
        <w:rPr>
          <w:spacing w:val="-9"/>
        </w:rPr>
        <w:t> </w:t>
      </w:r>
      <w:r>
        <w:rPr/>
        <w:t>price</w:t>
      </w:r>
      <w:r>
        <w:rPr>
          <w:spacing w:val="-10"/>
        </w:rPr>
        <w:t> </w:t>
      </w:r>
      <w:r>
        <w:rPr/>
        <w:t>of</w:t>
      </w:r>
      <w:r>
        <w:rPr>
          <w:spacing w:val="-9"/>
        </w:rPr>
        <w:t> </w:t>
      </w:r>
      <w:r>
        <w:rPr/>
        <w:t>manufactured</w:t>
      </w:r>
      <w:r>
        <w:rPr>
          <w:spacing w:val="-10"/>
        </w:rPr>
        <w:t> </w:t>
      </w:r>
      <w:r>
        <w:rPr/>
        <w:t>goods</w:t>
      </w:r>
      <w:r>
        <w:rPr>
          <w:spacing w:val="-9"/>
        </w:rPr>
        <w:t> </w:t>
      </w:r>
      <w:r>
        <w:rPr/>
        <w:t>increases.</w:t>
      </w:r>
      <w:r>
        <w:rPr>
          <w:spacing w:val="-13"/>
        </w:rPr>
        <w:t> </w:t>
      </w:r>
      <w:r>
        <w:rPr/>
        <w:t>This</w:t>
      </w:r>
      <w:r>
        <w:rPr>
          <w:spacing w:val="-9"/>
        </w:rPr>
        <w:t> </w:t>
      </w:r>
      <w:r>
        <w:rPr/>
        <w:t>confirms</w:t>
      </w:r>
      <w:r>
        <w:rPr>
          <w:spacing w:val="-10"/>
        </w:rPr>
        <w:t> </w:t>
      </w:r>
      <w:r>
        <w:rPr/>
        <w:t>our</w:t>
      </w:r>
      <w:r>
        <w:rPr>
          <w:spacing w:val="-9"/>
        </w:rPr>
        <w:t> </w:t>
      </w:r>
      <w:r>
        <w:rPr/>
        <w:t>use</w:t>
      </w:r>
      <w:r>
        <w:rPr>
          <w:spacing w:val="-10"/>
        </w:rPr>
        <w:t> </w:t>
      </w:r>
      <w:r>
        <w:rPr/>
        <w:t>of</w:t>
      </w:r>
      <w:r>
        <w:rPr>
          <w:spacing w:val="-9"/>
        </w:rPr>
        <w:t> </w:t>
      </w:r>
      <w:r>
        <w:rPr/>
        <w:t>Engel</w:t>
      </w:r>
      <w:r>
        <w:rPr>
          <w:spacing w:val="-10"/>
        </w:rPr>
        <w:t> </w:t>
      </w:r>
      <w:r>
        <w:rPr/>
        <w:t>curves to predict higher demand for urban products after the</w:t>
      </w:r>
      <w:r>
        <w:rPr>
          <w:spacing w:val="-12"/>
        </w:rPr>
        <w:t> </w:t>
      </w:r>
      <w:r>
        <w:rPr/>
        <w:t>plague.</w:t>
      </w:r>
    </w:p>
    <w:p>
      <w:pPr>
        <w:pStyle w:val="BodyText"/>
        <w:rPr>
          <w:sz w:val="22"/>
        </w:rPr>
      </w:pPr>
    </w:p>
    <w:p>
      <w:pPr>
        <w:pStyle w:val="ListParagraph"/>
        <w:numPr>
          <w:ilvl w:val="1"/>
          <w:numId w:val="6"/>
        </w:numPr>
        <w:tabs>
          <w:tab w:pos="675" w:val="left" w:leader="none"/>
        </w:tabs>
        <w:spacing w:line="240" w:lineRule="auto" w:before="144" w:after="0"/>
        <w:ind w:left="674" w:right="0" w:hanging="498"/>
        <w:jc w:val="left"/>
        <w:rPr>
          <w:i/>
          <w:sz w:val="20"/>
        </w:rPr>
      </w:pPr>
      <w:bookmarkStart w:name="_bookmark101" w:id="113"/>
      <w:bookmarkEnd w:id="113"/>
      <w:r>
        <w:rPr/>
      </w:r>
      <w:bookmarkStart w:name="_bookmark102" w:id="114"/>
      <w:bookmarkEnd w:id="114"/>
      <w:r>
        <w:rPr/>
      </w:r>
      <w:bookmarkStart w:name="_bookmark102" w:id="115"/>
      <w:bookmarkEnd w:id="115"/>
      <w:r>
        <w:rPr>
          <w:i/>
          <w:sz w:val="20"/>
        </w:rPr>
        <w:t>Pl</w:t>
      </w:r>
      <w:r>
        <w:rPr>
          <w:i/>
          <w:sz w:val="20"/>
        </w:rPr>
        <w:t>ague and steady state with weak “Horsemen Effect”:</w:t>
      </w:r>
      <w:r>
        <w:rPr>
          <w:i/>
          <w:spacing w:val="-11"/>
          <w:sz w:val="20"/>
        </w:rPr>
        <w:t> </w:t>
      </w:r>
      <w:r>
        <w:rPr>
          <w:i/>
          <w:sz w:val="20"/>
        </w:rPr>
        <w:t>China</w:t>
      </w:r>
    </w:p>
    <w:p>
      <w:pPr>
        <w:pStyle w:val="BodyText"/>
        <w:spacing w:line="244" w:lineRule="auto" w:before="129"/>
        <w:ind w:left="176" w:right="1503"/>
        <w:jc w:val="both"/>
      </w:pPr>
      <w:r>
        <w:rPr/>
        <w:t>Next, we present simulation results for China, which was less belligerent than Europe and </w:t>
      </w:r>
      <w:r>
        <w:rPr>
          <w:spacing w:val="-6"/>
        </w:rPr>
        <w:t>did </w:t>
      </w:r>
      <w:r>
        <w:rPr/>
        <w:t>not experience urban excess mortality. Thus, the “Horsemen effect” is substantially smaller in China—mortality</w:t>
      </w:r>
      <w:r>
        <w:rPr>
          <w:spacing w:val="-10"/>
        </w:rPr>
        <w:t> </w:t>
      </w:r>
      <w:r>
        <w:rPr/>
        <w:t>rises</w:t>
      </w:r>
      <w:r>
        <w:rPr>
          <w:spacing w:val="-9"/>
        </w:rPr>
        <w:t> </w:t>
      </w:r>
      <w:r>
        <w:rPr/>
        <w:t>only</w:t>
      </w:r>
      <w:r>
        <w:rPr>
          <w:spacing w:val="-9"/>
        </w:rPr>
        <w:t> </w:t>
      </w:r>
      <w:r>
        <w:rPr/>
        <w:t>modestly</w:t>
      </w:r>
      <w:r>
        <w:rPr>
          <w:spacing w:val="-10"/>
        </w:rPr>
        <w:t> </w:t>
      </w:r>
      <w:r>
        <w:rPr/>
        <w:t>with</w:t>
      </w:r>
      <w:r>
        <w:rPr>
          <w:spacing w:val="-9"/>
        </w:rPr>
        <w:t> </w:t>
      </w:r>
      <w:r>
        <w:rPr/>
        <w:t>urbanization,</w:t>
      </w:r>
      <w:r>
        <w:rPr>
          <w:spacing w:val="-9"/>
        </w:rPr>
        <w:t> </w:t>
      </w:r>
      <w:r>
        <w:rPr/>
        <w:t>so</w:t>
      </w:r>
      <w:r>
        <w:rPr>
          <w:spacing w:val="-9"/>
        </w:rPr>
        <w:t> </w:t>
      </w:r>
      <w:r>
        <w:rPr/>
        <w:t>that</w:t>
      </w:r>
      <w:r>
        <w:rPr>
          <w:spacing w:val="-10"/>
        </w:rPr>
        <w:t> </w:t>
      </w:r>
      <w:r>
        <w:rPr/>
        <w:t>the</w:t>
      </w:r>
      <w:r>
        <w:rPr>
          <w:spacing w:val="-9"/>
        </w:rPr>
        <w:t> </w:t>
      </w:r>
      <w:r>
        <w:rPr/>
        <w:t>Chinese</w:t>
      </w:r>
      <w:r>
        <w:rPr>
          <w:spacing w:val="-9"/>
        </w:rPr>
        <w:t> </w:t>
      </w:r>
      <w:r>
        <w:rPr/>
        <w:t>economy</w:t>
      </w:r>
      <w:r>
        <w:rPr>
          <w:spacing w:val="-10"/>
        </w:rPr>
        <w:t> </w:t>
      </w:r>
      <w:r>
        <w:rPr/>
        <w:t>resembles the left panel of Figure </w:t>
      </w:r>
      <w:hyperlink w:history="true" w:anchor="_bookmark5">
        <w:r>
          <w:rPr/>
          <w:t>1.</w:t>
        </w:r>
      </w:hyperlink>
      <w:hyperlink w:history="true" w:anchor="_bookmark102">
        <w:r>
          <w:rPr>
            <w:position w:val="7"/>
            <w:sz w:val="14"/>
          </w:rPr>
          <w:t>68</w:t>
        </w:r>
      </w:hyperlink>
      <w:r>
        <w:rPr>
          <w:position w:val="7"/>
          <w:sz w:val="14"/>
        </w:rPr>
        <w:t> </w:t>
      </w:r>
      <w:r>
        <w:rPr/>
        <w:t>The economy is trapped in Malthusian stagnation in a unique</w:t>
      </w:r>
      <w:r>
        <w:rPr>
          <w:spacing w:val="-33"/>
        </w:rPr>
        <w:t> </w:t>
      </w:r>
      <w:r>
        <w:rPr>
          <w:spacing w:val="-3"/>
        </w:rPr>
        <w:t>steady </w:t>
      </w:r>
      <w:r>
        <w:rPr/>
        <w:t>state </w:t>
      </w:r>
      <w:r>
        <w:rPr>
          <w:i/>
          <w:spacing w:val="5"/>
        </w:rPr>
        <w:t>C</w:t>
      </w:r>
      <w:r>
        <w:rPr>
          <w:spacing w:val="5"/>
        </w:rPr>
        <w:t>.</w:t>
      </w:r>
      <w:r>
        <w:rPr>
          <w:spacing w:val="30"/>
        </w:rPr>
        <w:t> </w:t>
      </w:r>
      <w:r>
        <w:rPr/>
        <w:t>The fertility and mortality schedules intersect at approximately 3%, while 2.2% of the</w:t>
      </w:r>
    </w:p>
    <w:p>
      <w:pPr>
        <w:pStyle w:val="BodyText"/>
        <w:rPr>
          <w:sz w:val="22"/>
        </w:rPr>
      </w:pPr>
    </w:p>
    <w:p>
      <w:pPr>
        <w:pStyle w:val="BodyText"/>
        <w:spacing w:before="6"/>
      </w:pPr>
    </w:p>
    <w:p>
      <w:pPr>
        <w:pStyle w:val="ListParagraph"/>
        <w:numPr>
          <w:ilvl w:val="0"/>
          <w:numId w:val="1"/>
        </w:numPr>
        <w:tabs>
          <w:tab w:pos="799" w:val="left" w:leader="none"/>
        </w:tabs>
        <w:spacing w:line="240" w:lineRule="auto" w:before="0" w:after="0"/>
        <w:ind w:left="798" w:right="0" w:hanging="276"/>
        <w:jc w:val="left"/>
        <w:rPr>
          <w:sz w:val="16"/>
        </w:rPr>
      </w:pPr>
      <w:r>
        <w:rPr>
          <w:spacing w:val="-7"/>
          <w:sz w:val="16"/>
        </w:rPr>
        <w:t>We </w:t>
      </w:r>
      <w:r>
        <w:rPr>
          <w:sz w:val="16"/>
        </w:rPr>
        <w:t>thank Gregory Clark for sharing this data with</w:t>
      </w:r>
      <w:r>
        <w:rPr>
          <w:spacing w:val="-3"/>
          <w:sz w:val="16"/>
        </w:rPr>
        <w:t> </w:t>
      </w:r>
      <w:r>
        <w:rPr>
          <w:sz w:val="16"/>
        </w:rPr>
        <w:t>us.</w:t>
      </w:r>
    </w:p>
    <w:p>
      <w:pPr>
        <w:pStyle w:val="ListParagraph"/>
        <w:numPr>
          <w:ilvl w:val="0"/>
          <w:numId w:val="1"/>
        </w:numPr>
        <w:tabs>
          <w:tab w:pos="799" w:val="left" w:leader="none"/>
        </w:tabs>
        <w:spacing w:line="240" w:lineRule="auto" w:before="9" w:after="0"/>
        <w:ind w:left="798" w:right="0" w:hanging="276"/>
        <w:jc w:val="left"/>
        <w:rPr>
          <w:sz w:val="16"/>
        </w:rPr>
      </w:pPr>
      <w:r>
        <w:rPr>
          <w:sz w:val="16"/>
        </w:rPr>
        <w:t>The exact calibrated schedules for China are shown in Appendix</w:t>
      </w:r>
      <w:r>
        <w:rPr>
          <w:spacing w:val="-28"/>
          <w:sz w:val="16"/>
        </w:rPr>
        <w:t> </w:t>
      </w:r>
      <w:r>
        <w:rPr>
          <w:sz w:val="16"/>
        </w:rPr>
        <w:t>A.6.</w:t>
      </w:r>
    </w:p>
    <w:p>
      <w:pPr>
        <w:spacing w:after="0" w:line="240" w:lineRule="auto"/>
        <w:jc w:val="left"/>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bookmarkStart w:name="_bookmark103" w:id="116"/>
      <w:bookmarkEnd w:id="116"/>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803</w:t>
      </w:r>
    </w:p>
    <w:p>
      <w:pPr>
        <w:spacing w:line="182" w:lineRule="exact" w:before="173"/>
        <w:ind w:left="317" w:right="1776" w:firstLine="0"/>
        <w:jc w:val="center"/>
        <w:rPr>
          <w:sz w:val="16"/>
        </w:rPr>
      </w:pPr>
      <w:r>
        <w:rPr>
          <w:sz w:val="16"/>
        </w:rPr>
        <w:t>TABLE 2</w:t>
      </w:r>
    </w:p>
    <w:p>
      <w:pPr>
        <w:spacing w:line="182" w:lineRule="exact" w:before="0"/>
        <w:ind w:left="319" w:right="1776" w:firstLine="0"/>
        <w:jc w:val="center"/>
        <w:rPr>
          <w:i/>
          <w:sz w:val="16"/>
        </w:rPr>
      </w:pPr>
      <w:r>
        <w:rPr/>
        <w:pict>
          <v:shape style="position:absolute;margin-left:146.559952pt;margin-top:13.733935pt;width:239.25pt;height:80.1pt;mso-position-horizontal-relative:page;mso-position-vertical-relative:paragraph;z-index:6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
                    <w:gridCol w:w="1129"/>
                    <w:gridCol w:w="734"/>
                    <w:gridCol w:w="1710"/>
                    <w:gridCol w:w="712"/>
                  </w:tblGrid>
                  <w:tr>
                    <w:trPr>
                      <w:trHeight w:val="318" w:hRule="atLeast"/>
                    </w:trPr>
                    <w:tc>
                      <w:tcPr>
                        <w:tcW w:w="1628" w:type="dxa"/>
                        <w:gridSpan w:val="2"/>
                        <w:tcBorders>
                          <w:top w:val="single" w:sz="4" w:space="0" w:color="000000"/>
                          <w:bottom w:val="single" w:sz="4" w:space="0" w:color="000000"/>
                        </w:tcBorders>
                      </w:tcPr>
                      <w:p>
                        <w:pPr>
                          <w:pStyle w:val="TableParagraph"/>
                          <w:rPr>
                            <w:sz w:val="18"/>
                          </w:rPr>
                        </w:pPr>
                      </w:p>
                    </w:tc>
                    <w:tc>
                      <w:tcPr>
                        <w:tcW w:w="734" w:type="dxa"/>
                        <w:tcBorders>
                          <w:top w:val="single" w:sz="4" w:space="0" w:color="000000"/>
                          <w:bottom w:val="single" w:sz="4" w:space="0" w:color="000000"/>
                        </w:tcBorders>
                      </w:tcPr>
                      <w:p>
                        <w:pPr>
                          <w:pStyle w:val="TableParagraph"/>
                          <w:spacing w:before="69"/>
                          <w:ind w:left="156" w:right="75"/>
                          <w:jc w:val="center"/>
                          <w:rPr>
                            <w:sz w:val="16"/>
                          </w:rPr>
                        </w:pPr>
                        <w:r>
                          <w:rPr>
                            <w:sz w:val="16"/>
                          </w:rPr>
                          <w:t>Europe</w:t>
                        </w:r>
                      </w:p>
                    </w:tc>
                    <w:tc>
                      <w:tcPr>
                        <w:tcW w:w="1710" w:type="dxa"/>
                        <w:tcBorders>
                          <w:top w:val="single" w:sz="4" w:space="0" w:color="000000"/>
                          <w:bottom w:val="single" w:sz="4" w:space="0" w:color="000000"/>
                        </w:tcBorders>
                      </w:tcPr>
                      <w:p>
                        <w:pPr>
                          <w:pStyle w:val="TableParagraph"/>
                          <w:tabs>
                            <w:tab w:pos="714" w:val="left" w:leader="none"/>
                          </w:tabs>
                          <w:spacing w:before="69"/>
                          <w:ind w:right="29"/>
                          <w:jc w:val="center"/>
                          <w:rPr>
                            <w:sz w:val="16"/>
                          </w:rPr>
                        </w:pPr>
                        <w:r>
                          <w:rPr>
                            <w:sz w:val="16"/>
                          </w:rPr>
                          <w:t>NL</w:t>
                          <w:tab/>
                          <w:t>Italy</w:t>
                        </w:r>
                      </w:p>
                    </w:tc>
                    <w:tc>
                      <w:tcPr>
                        <w:tcW w:w="712" w:type="dxa"/>
                        <w:tcBorders>
                          <w:top w:val="single" w:sz="4" w:space="0" w:color="000000"/>
                          <w:bottom w:val="single" w:sz="4" w:space="0" w:color="000000"/>
                        </w:tcBorders>
                      </w:tcPr>
                      <w:p>
                        <w:pPr>
                          <w:pStyle w:val="TableParagraph"/>
                          <w:spacing w:before="69"/>
                          <w:ind w:left="42" w:right="96"/>
                          <w:jc w:val="center"/>
                          <w:rPr>
                            <w:sz w:val="16"/>
                          </w:rPr>
                        </w:pPr>
                        <w:r>
                          <w:rPr>
                            <w:sz w:val="16"/>
                          </w:rPr>
                          <w:t>England</w:t>
                        </w:r>
                      </w:p>
                    </w:tc>
                  </w:tr>
                  <w:tr>
                    <w:trPr>
                      <w:trHeight w:val="435" w:hRule="atLeast"/>
                    </w:trPr>
                    <w:tc>
                      <w:tcPr>
                        <w:tcW w:w="499" w:type="dxa"/>
                        <w:tcBorders>
                          <w:top w:val="single" w:sz="4" w:space="0" w:color="000000"/>
                        </w:tcBorders>
                      </w:tcPr>
                      <w:p>
                        <w:pPr>
                          <w:pStyle w:val="TableParagraph"/>
                          <w:spacing w:line="180" w:lineRule="exact" w:before="75"/>
                          <w:ind w:left="2" w:right="157" w:hanging="6"/>
                          <w:rPr>
                            <w:sz w:val="16"/>
                          </w:rPr>
                        </w:pPr>
                        <w:r>
                          <w:rPr>
                            <w:sz w:val="16"/>
                          </w:rPr>
                          <w:t>Year 1300</w:t>
                        </w:r>
                      </w:p>
                    </w:tc>
                    <w:tc>
                      <w:tcPr>
                        <w:tcW w:w="1129" w:type="dxa"/>
                        <w:tcBorders>
                          <w:top w:val="single" w:sz="4" w:space="0" w:color="000000"/>
                        </w:tcBorders>
                      </w:tcPr>
                      <w:p>
                        <w:pPr>
                          <w:pStyle w:val="TableParagraph"/>
                          <w:rPr>
                            <w:sz w:val="18"/>
                          </w:rPr>
                        </w:pPr>
                      </w:p>
                    </w:tc>
                    <w:tc>
                      <w:tcPr>
                        <w:tcW w:w="734" w:type="dxa"/>
                        <w:tcBorders>
                          <w:top w:val="single" w:sz="4" w:space="0" w:color="000000"/>
                        </w:tcBorders>
                      </w:tcPr>
                      <w:p>
                        <w:pPr>
                          <w:pStyle w:val="TableParagraph"/>
                          <w:spacing w:before="6"/>
                          <w:rPr>
                            <w:sz w:val="21"/>
                          </w:rPr>
                        </w:pPr>
                      </w:p>
                      <w:p>
                        <w:pPr>
                          <w:pStyle w:val="TableParagraph"/>
                          <w:spacing w:line="167" w:lineRule="exact" w:before="1"/>
                          <w:ind w:left="156" w:right="75"/>
                          <w:jc w:val="center"/>
                          <w:rPr>
                            <w:sz w:val="16"/>
                          </w:rPr>
                        </w:pPr>
                        <w:r>
                          <w:rPr>
                            <w:sz w:val="16"/>
                          </w:rPr>
                          <w:t>3</w:t>
                        </w:r>
                        <w:r>
                          <w:rPr>
                            <w:rFonts w:ascii="Arial"/>
                            <w:i/>
                            <w:sz w:val="16"/>
                          </w:rPr>
                          <w:t>.</w:t>
                        </w:r>
                        <w:r>
                          <w:rPr>
                            <w:sz w:val="16"/>
                          </w:rPr>
                          <w:t>4</w:t>
                        </w:r>
                      </w:p>
                    </w:tc>
                    <w:tc>
                      <w:tcPr>
                        <w:tcW w:w="1710" w:type="dxa"/>
                        <w:tcBorders>
                          <w:top w:val="single" w:sz="4" w:space="0" w:color="000000"/>
                        </w:tcBorders>
                      </w:tcPr>
                      <w:p>
                        <w:pPr>
                          <w:pStyle w:val="TableParagraph"/>
                          <w:spacing w:line="181" w:lineRule="exact" w:before="69"/>
                          <w:ind w:left="66" w:right="29"/>
                          <w:jc w:val="center"/>
                          <w:rPr>
                            <w:i/>
                            <w:sz w:val="16"/>
                          </w:rPr>
                        </w:pPr>
                        <w:r>
                          <w:rPr>
                            <w:i/>
                            <w:sz w:val="16"/>
                          </w:rPr>
                          <w:t>Urbanization rate (n</w:t>
                        </w:r>
                        <w:r>
                          <w:rPr>
                            <w:i/>
                            <w:sz w:val="16"/>
                            <w:vertAlign w:val="subscript"/>
                          </w:rPr>
                          <w:t>M</w:t>
                        </w:r>
                        <w:r>
                          <w:rPr>
                            <w:i/>
                            <w:sz w:val="16"/>
                            <w:vertAlign w:val="baseline"/>
                          </w:rPr>
                          <w:t> )</w:t>
                        </w:r>
                      </w:p>
                      <w:p>
                        <w:pPr>
                          <w:pStyle w:val="TableParagraph"/>
                          <w:tabs>
                            <w:tab w:pos="716" w:val="left" w:leader="none"/>
                          </w:tabs>
                          <w:spacing w:line="165" w:lineRule="exact"/>
                          <w:ind w:right="31"/>
                          <w:jc w:val="center"/>
                          <w:rPr>
                            <w:sz w:val="16"/>
                          </w:rPr>
                        </w:pPr>
                        <w:r>
                          <w:rPr>
                            <w:sz w:val="16"/>
                          </w:rPr>
                          <w:t>6</w:t>
                        </w:r>
                        <w:r>
                          <w:rPr>
                            <w:rFonts w:ascii="Arial"/>
                            <w:i/>
                            <w:sz w:val="16"/>
                          </w:rPr>
                          <w:t>.</w:t>
                        </w:r>
                        <w:r>
                          <w:rPr>
                            <w:sz w:val="16"/>
                          </w:rPr>
                          <w:t>4</w:t>
                          <w:tab/>
                          <w:t>10</w:t>
                        </w:r>
                        <w:r>
                          <w:rPr>
                            <w:rFonts w:ascii="Arial"/>
                            <w:i/>
                            <w:sz w:val="16"/>
                          </w:rPr>
                          <w:t>.</w:t>
                        </w:r>
                        <w:r>
                          <w:rPr>
                            <w:sz w:val="16"/>
                          </w:rPr>
                          <w:t>6</w:t>
                        </w:r>
                      </w:p>
                    </w:tc>
                    <w:tc>
                      <w:tcPr>
                        <w:tcW w:w="712" w:type="dxa"/>
                        <w:tcBorders>
                          <w:top w:val="single" w:sz="4" w:space="0" w:color="000000"/>
                        </w:tcBorders>
                      </w:tcPr>
                      <w:p>
                        <w:pPr>
                          <w:pStyle w:val="TableParagraph"/>
                          <w:spacing w:before="6"/>
                          <w:rPr>
                            <w:sz w:val="21"/>
                          </w:rPr>
                        </w:pPr>
                      </w:p>
                      <w:p>
                        <w:pPr>
                          <w:pStyle w:val="TableParagraph"/>
                          <w:spacing w:line="167" w:lineRule="exact" w:before="1"/>
                          <w:ind w:left="42" w:right="19"/>
                          <w:jc w:val="center"/>
                          <w:rPr>
                            <w:sz w:val="16"/>
                          </w:rPr>
                        </w:pPr>
                        <w:r>
                          <w:rPr>
                            <w:sz w:val="16"/>
                          </w:rPr>
                          <w:t>2</w:t>
                        </w:r>
                        <w:r>
                          <w:rPr>
                            <w:rFonts w:ascii="Arial"/>
                            <w:i/>
                            <w:sz w:val="16"/>
                          </w:rPr>
                          <w:t>.</w:t>
                        </w:r>
                        <w:r>
                          <w:rPr>
                            <w:sz w:val="16"/>
                          </w:rPr>
                          <w:t>2</w:t>
                        </w:r>
                      </w:p>
                    </w:tc>
                  </w:tr>
                  <w:tr>
                    <w:trPr>
                      <w:trHeight w:val="240" w:hRule="atLeast"/>
                    </w:trPr>
                    <w:tc>
                      <w:tcPr>
                        <w:tcW w:w="499" w:type="dxa"/>
                      </w:tcPr>
                      <w:p>
                        <w:pPr>
                          <w:pStyle w:val="TableParagraph"/>
                          <w:spacing w:line="177" w:lineRule="exact"/>
                          <w:ind w:left="2"/>
                          <w:rPr>
                            <w:sz w:val="16"/>
                          </w:rPr>
                        </w:pPr>
                        <w:r>
                          <w:rPr>
                            <w:sz w:val="16"/>
                          </w:rPr>
                          <w:t>1700</w:t>
                        </w:r>
                      </w:p>
                    </w:tc>
                    <w:tc>
                      <w:tcPr>
                        <w:tcW w:w="1129" w:type="dxa"/>
                      </w:tcPr>
                      <w:p>
                        <w:pPr>
                          <w:pStyle w:val="TableParagraph"/>
                          <w:rPr>
                            <w:sz w:val="16"/>
                          </w:rPr>
                        </w:pPr>
                      </w:p>
                    </w:tc>
                    <w:tc>
                      <w:tcPr>
                        <w:tcW w:w="734" w:type="dxa"/>
                      </w:tcPr>
                      <w:p>
                        <w:pPr>
                          <w:pStyle w:val="TableParagraph"/>
                          <w:spacing w:line="177" w:lineRule="exact"/>
                          <w:ind w:left="156" w:right="75"/>
                          <w:jc w:val="center"/>
                          <w:rPr>
                            <w:sz w:val="16"/>
                          </w:rPr>
                        </w:pPr>
                        <w:r>
                          <w:rPr>
                            <w:sz w:val="16"/>
                          </w:rPr>
                          <w:t>9</w:t>
                        </w:r>
                        <w:r>
                          <w:rPr>
                            <w:rFonts w:ascii="Arial"/>
                            <w:i/>
                            <w:sz w:val="16"/>
                          </w:rPr>
                          <w:t>.</w:t>
                        </w:r>
                        <w:r>
                          <w:rPr>
                            <w:sz w:val="16"/>
                          </w:rPr>
                          <w:t>2</w:t>
                        </w:r>
                      </w:p>
                    </w:tc>
                    <w:tc>
                      <w:tcPr>
                        <w:tcW w:w="1710" w:type="dxa"/>
                      </w:tcPr>
                      <w:p>
                        <w:pPr>
                          <w:pStyle w:val="TableParagraph"/>
                          <w:tabs>
                            <w:tab w:pos="796" w:val="left" w:leader="none"/>
                          </w:tabs>
                          <w:spacing w:line="177" w:lineRule="exact"/>
                          <w:ind w:right="111"/>
                          <w:jc w:val="center"/>
                          <w:rPr>
                            <w:sz w:val="16"/>
                          </w:rPr>
                        </w:pPr>
                        <w:r>
                          <w:rPr>
                            <w:sz w:val="16"/>
                          </w:rPr>
                          <w:t>33</w:t>
                        </w:r>
                        <w:r>
                          <w:rPr>
                            <w:rFonts w:ascii="Arial"/>
                            <w:i/>
                            <w:sz w:val="16"/>
                          </w:rPr>
                          <w:t>.</w:t>
                        </w:r>
                        <w:r>
                          <w:rPr>
                            <w:sz w:val="16"/>
                          </w:rPr>
                          <w:t>6</w:t>
                          <w:tab/>
                          <w:t>13</w:t>
                        </w:r>
                        <w:r>
                          <w:rPr>
                            <w:rFonts w:ascii="Arial"/>
                            <w:i/>
                            <w:sz w:val="16"/>
                          </w:rPr>
                          <w:t>.</w:t>
                        </w:r>
                        <w:r>
                          <w:rPr>
                            <w:sz w:val="16"/>
                          </w:rPr>
                          <w:t>2</w:t>
                        </w:r>
                      </w:p>
                    </w:tc>
                    <w:tc>
                      <w:tcPr>
                        <w:tcW w:w="712" w:type="dxa"/>
                      </w:tcPr>
                      <w:p>
                        <w:pPr>
                          <w:pStyle w:val="TableParagraph"/>
                          <w:spacing w:line="177" w:lineRule="exact"/>
                          <w:ind w:left="42" w:right="96"/>
                          <w:jc w:val="center"/>
                          <w:rPr>
                            <w:sz w:val="16"/>
                          </w:rPr>
                        </w:pPr>
                        <w:r>
                          <w:rPr>
                            <w:sz w:val="16"/>
                          </w:rPr>
                          <w:t>13</w:t>
                        </w:r>
                        <w:r>
                          <w:rPr>
                            <w:rFonts w:ascii="Arial"/>
                            <w:i/>
                            <w:sz w:val="16"/>
                          </w:rPr>
                          <w:t>.</w:t>
                        </w:r>
                        <w:r>
                          <w:rPr>
                            <w:sz w:val="16"/>
                          </w:rPr>
                          <w:t>3</w:t>
                        </w:r>
                      </w:p>
                    </w:tc>
                  </w:tr>
                  <w:tr>
                    <w:trPr>
                      <w:trHeight w:val="273" w:hRule="atLeast"/>
                    </w:trPr>
                    <w:tc>
                      <w:tcPr>
                        <w:tcW w:w="499" w:type="dxa"/>
                      </w:tcPr>
                      <w:p>
                        <w:pPr>
                          <w:pStyle w:val="TableParagraph"/>
                          <w:rPr>
                            <w:sz w:val="18"/>
                          </w:rPr>
                        </w:pPr>
                      </w:p>
                    </w:tc>
                    <w:tc>
                      <w:tcPr>
                        <w:tcW w:w="1129" w:type="dxa"/>
                      </w:tcPr>
                      <w:p>
                        <w:pPr>
                          <w:pStyle w:val="TableParagraph"/>
                          <w:spacing w:before="51"/>
                          <w:ind w:right="174"/>
                          <w:jc w:val="right"/>
                          <w:rPr>
                            <w:i/>
                            <w:sz w:val="16"/>
                          </w:rPr>
                        </w:pPr>
                        <w:r>
                          <w:rPr>
                            <w:i/>
                            <w:sz w:val="16"/>
                          </w:rPr>
                          <w:t>City penalty</w:t>
                        </w:r>
                      </w:p>
                    </w:tc>
                    <w:tc>
                      <w:tcPr>
                        <w:tcW w:w="734" w:type="dxa"/>
                      </w:tcPr>
                      <w:p>
                        <w:pPr>
                          <w:pStyle w:val="TableParagraph"/>
                          <w:rPr>
                            <w:sz w:val="18"/>
                          </w:rPr>
                        </w:pPr>
                      </w:p>
                    </w:tc>
                    <w:tc>
                      <w:tcPr>
                        <w:tcW w:w="1710" w:type="dxa"/>
                      </w:tcPr>
                      <w:p>
                        <w:pPr>
                          <w:pStyle w:val="TableParagraph"/>
                          <w:spacing w:before="51"/>
                          <w:ind w:left="66" w:right="29"/>
                          <w:jc w:val="center"/>
                          <w:rPr>
                            <w:i/>
                            <w:sz w:val="16"/>
                          </w:rPr>
                        </w:pPr>
                        <w:r>
                          <w:rPr>
                            <w:i/>
                            <w:sz w:val="16"/>
                          </w:rPr>
                          <w:t>Mortality due to n</w:t>
                        </w:r>
                        <w:r>
                          <w:rPr>
                            <w:i/>
                            <w:sz w:val="16"/>
                            <w:vertAlign w:val="subscript"/>
                          </w:rPr>
                          <w:t>M</w:t>
                        </w:r>
                        <w:r>
                          <w:rPr>
                            <w:i/>
                            <w:sz w:val="16"/>
                            <w:vertAlign w:val="baseline"/>
                          </w:rPr>
                          <w:t> (%)</w:t>
                        </w:r>
                      </w:p>
                    </w:tc>
                    <w:tc>
                      <w:tcPr>
                        <w:tcW w:w="712" w:type="dxa"/>
                      </w:tcPr>
                      <w:p>
                        <w:pPr>
                          <w:pStyle w:val="TableParagraph"/>
                          <w:rPr>
                            <w:sz w:val="18"/>
                          </w:rPr>
                        </w:pPr>
                      </w:p>
                    </w:tc>
                  </w:tr>
                  <w:tr>
                    <w:trPr>
                      <w:trHeight w:val="318" w:hRule="atLeast"/>
                    </w:trPr>
                    <w:tc>
                      <w:tcPr>
                        <w:tcW w:w="499" w:type="dxa"/>
                      </w:tcPr>
                      <w:p>
                        <w:pPr>
                          <w:pStyle w:val="TableParagraph"/>
                          <w:spacing w:line="182" w:lineRule="exact" w:before="17"/>
                          <w:ind w:left="2"/>
                          <w:rPr>
                            <w:sz w:val="16"/>
                          </w:rPr>
                        </w:pPr>
                        <w:r>
                          <w:rPr>
                            <w:sz w:val="16"/>
                          </w:rPr>
                          <w:t>1300</w:t>
                        </w:r>
                      </w:p>
                      <w:p>
                        <w:pPr>
                          <w:pStyle w:val="TableParagraph"/>
                          <w:spacing w:line="100" w:lineRule="exact"/>
                          <w:ind w:left="2"/>
                          <w:rPr>
                            <w:sz w:val="16"/>
                          </w:rPr>
                        </w:pPr>
                        <w:r>
                          <w:rPr>
                            <w:sz w:val="16"/>
                          </w:rPr>
                          <w:t>1300</w:t>
                        </w:r>
                      </w:p>
                    </w:tc>
                    <w:tc>
                      <w:tcPr>
                        <w:tcW w:w="1129" w:type="dxa"/>
                      </w:tcPr>
                      <w:p>
                        <w:pPr>
                          <w:pStyle w:val="TableParagraph"/>
                          <w:spacing w:line="237" w:lineRule="exact"/>
                          <w:ind w:right="175"/>
                          <w:jc w:val="right"/>
                          <w:rPr>
                            <w:sz w:val="16"/>
                          </w:rPr>
                        </w:pPr>
                        <w:r>
                          <w:rPr>
                            <w:rFonts w:ascii="Lucida Sans Unicode"/>
                            <w:sz w:val="16"/>
                          </w:rPr>
                          <w:t>O</w:t>
                        </w:r>
                        <w:r>
                          <w:rPr>
                            <w:i/>
                            <w:sz w:val="16"/>
                          </w:rPr>
                          <w:t>d</w:t>
                        </w:r>
                        <w:r>
                          <w:rPr>
                            <w:i/>
                            <w:sz w:val="16"/>
                            <w:vertAlign w:val="subscript"/>
                          </w:rPr>
                          <w:t>M</w:t>
                        </w:r>
                        <w:r>
                          <w:rPr>
                            <w:i/>
                            <w:sz w:val="16"/>
                            <w:vertAlign w:val="baseline"/>
                          </w:rPr>
                          <w:t> </w:t>
                        </w:r>
                        <w:r>
                          <w:rPr>
                            <w:rFonts w:ascii="Lucida Sans Unicode"/>
                            <w:sz w:val="16"/>
                            <w:vertAlign w:val="baseline"/>
                          </w:rPr>
                          <w:t>= </w:t>
                        </w:r>
                        <w:r>
                          <w:rPr>
                            <w:sz w:val="16"/>
                            <w:vertAlign w:val="baseline"/>
                          </w:rPr>
                          <w:t>50%</w:t>
                        </w:r>
                      </w:p>
                    </w:tc>
                    <w:tc>
                      <w:tcPr>
                        <w:tcW w:w="734" w:type="dxa"/>
                      </w:tcPr>
                      <w:p>
                        <w:pPr>
                          <w:pStyle w:val="TableParagraph"/>
                          <w:spacing w:line="182" w:lineRule="exact" w:before="16"/>
                          <w:ind w:left="306"/>
                          <w:rPr>
                            <w:sz w:val="16"/>
                          </w:rPr>
                        </w:pPr>
                        <w:r>
                          <w:rPr>
                            <w:sz w:val="16"/>
                          </w:rPr>
                          <w:t>0</w:t>
                        </w:r>
                        <w:r>
                          <w:rPr>
                            <w:rFonts w:ascii="Arial"/>
                            <w:i/>
                            <w:sz w:val="16"/>
                          </w:rPr>
                          <w:t>.</w:t>
                        </w:r>
                        <w:r>
                          <w:rPr>
                            <w:sz w:val="16"/>
                          </w:rPr>
                          <w:t>05</w:t>
                        </w:r>
                      </w:p>
                      <w:p>
                        <w:pPr>
                          <w:pStyle w:val="TableParagraph"/>
                          <w:spacing w:line="100" w:lineRule="exact"/>
                          <w:ind w:left="306"/>
                          <w:rPr>
                            <w:sz w:val="16"/>
                          </w:rPr>
                        </w:pPr>
                        <w:r>
                          <w:rPr>
                            <w:sz w:val="16"/>
                          </w:rPr>
                          <w:t>0</w:t>
                        </w:r>
                        <w:r>
                          <w:rPr>
                            <w:rFonts w:ascii="Arial"/>
                            <w:i/>
                            <w:sz w:val="16"/>
                          </w:rPr>
                          <w:t>.</w:t>
                        </w:r>
                        <w:r>
                          <w:rPr>
                            <w:sz w:val="16"/>
                          </w:rPr>
                          <w:t>08</w:t>
                        </w:r>
                      </w:p>
                    </w:tc>
                    <w:tc>
                      <w:tcPr>
                        <w:tcW w:w="1710" w:type="dxa"/>
                      </w:tcPr>
                      <w:p>
                        <w:pPr>
                          <w:pStyle w:val="TableParagraph"/>
                          <w:tabs>
                            <w:tab w:pos="1134" w:val="left" w:leader="none"/>
                          </w:tabs>
                          <w:spacing w:line="182" w:lineRule="exact" w:before="16"/>
                          <w:ind w:left="338"/>
                          <w:rPr>
                            <w:sz w:val="16"/>
                          </w:rPr>
                        </w:pPr>
                        <w:r>
                          <w:rPr>
                            <w:sz w:val="16"/>
                          </w:rPr>
                          <w:t>0</w:t>
                        </w:r>
                        <w:r>
                          <w:rPr>
                            <w:rFonts w:ascii="Arial"/>
                            <w:i/>
                            <w:sz w:val="16"/>
                          </w:rPr>
                          <w:t>.</w:t>
                        </w:r>
                        <w:r>
                          <w:rPr>
                            <w:sz w:val="16"/>
                          </w:rPr>
                          <w:t>10</w:t>
                          <w:tab/>
                          <w:t>0</w:t>
                        </w:r>
                        <w:r>
                          <w:rPr>
                            <w:rFonts w:ascii="Arial"/>
                            <w:i/>
                            <w:sz w:val="16"/>
                          </w:rPr>
                          <w:t>.</w:t>
                        </w:r>
                        <w:r>
                          <w:rPr>
                            <w:sz w:val="16"/>
                          </w:rPr>
                          <w:t>16</w:t>
                        </w:r>
                      </w:p>
                      <w:p>
                        <w:pPr>
                          <w:pStyle w:val="TableParagraph"/>
                          <w:tabs>
                            <w:tab w:pos="1134" w:val="left" w:leader="none"/>
                          </w:tabs>
                          <w:spacing w:line="100" w:lineRule="exact"/>
                          <w:ind w:left="338"/>
                          <w:rPr>
                            <w:sz w:val="16"/>
                          </w:rPr>
                        </w:pPr>
                        <w:r>
                          <w:rPr>
                            <w:sz w:val="16"/>
                          </w:rPr>
                          <w:t>0</w:t>
                        </w:r>
                        <w:r>
                          <w:rPr>
                            <w:rFonts w:ascii="Arial"/>
                            <w:i/>
                            <w:sz w:val="16"/>
                          </w:rPr>
                          <w:t>.</w:t>
                        </w:r>
                        <w:r>
                          <w:rPr>
                            <w:sz w:val="16"/>
                          </w:rPr>
                          <w:t>15</w:t>
                          <w:tab/>
                          <w:t>0</w:t>
                        </w:r>
                        <w:r>
                          <w:rPr>
                            <w:rFonts w:ascii="Arial"/>
                            <w:i/>
                            <w:sz w:val="16"/>
                          </w:rPr>
                          <w:t>.</w:t>
                        </w:r>
                        <w:r>
                          <w:rPr>
                            <w:sz w:val="16"/>
                          </w:rPr>
                          <w:t>25</w:t>
                        </w:r>
                      </w:p>
                    </w:tc>
                    <w:tc>
                      <w:tcPr>
                        <w:tcW w:w="712" w:type="dxa"/>
                      </w:tcPr>
                      <w:p>
                        <w:pPr>
                          <w:pStyle w:val="TableParagraph"/>
                          <w:spacing w:line="182" w:lineRule="exact" w:before="16"/>
                          <w:ind w:left="266"/>
                          <w:rPr>
                            <w:sz w:val="16"/>
                          </w:rPr>
                        </w:pPr>
                        <w:r>
                          <w:rPr>
                            <w:sz w:val="16"/>
                          </w:rPr>
                          <w:t>0</w:t>
                        </w:r>
                        <w:r>
                          <w:rPr>
                            <w:rFonts w:ascii="Arial"/>
                            <w:i/>
                            <w:sz w:val="16"/>
                          </w:rPr>
                          <w:t>.</w:t>
                        </w:r>
                        <w:r>
                          <w:rPr>
                            <w:sz w:val="16"/>
                          </w:rPr>
                          <w:t>03</w:t>
                        </w:r>
                      </w:p>
                      <w:p>
                        <w:pPr>
                          <w:pStyle w:val="TableParagraph"/>
                          <w:spacing w:line="100" w:lineRule="exact"/>
                          <w:ind w:left="266"/>
                          <w:rPr>
                            <w:sz w:val="16"/>
                          </w:rPr>
                        </w:pPr>
                        <w:r>
                          <w:rPr>
                            <w:sz w:val="16"/>
                          </w:rPr>
                          <w:t>0</w:t>
                        </w:r>
                        <w:r>
                          <w:rPr>
                            <w:rFonts w:ascii="Arial"/>
                            <w:i/>
                            <w:sz w:val="16"/>
                          </w:rPr>
                          <w:t>.</w:t>
                        </w:r>
                        <w:r>
                          <w:rPr>
                            <w:sz w:val="16"/>
                          </w:rPr>
                          <w:t>05</w:t>
                        </w:r>
                      </w:p>
                    </w:tc>
                  </w:tr>
                </w:tbl>
                <w:p>
                  <w:pPr>
                    <w:pStyle w:val="BodyText"/>
                  </w:pPr>
                </w:p>
              </w:txbxContent>
            </v:textbox>
            <w10:wrap type="none"/>
          </v:shape>
        </w:pict>
      </w:r>
      <w:r>
        <w:rPr>
          <w:i/>
          <w:sz w:val="16"/>
        </w:rPr>
        <w:t>Urbanization and its contribution to average mortality</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5"/>
        <w:rPr>
          <w:i/>
          <w:sz w:val="26"/>
        </w:rPr>
      </w:pPr>
    </w:p>
    <w:p>
      <w:pPr>
        <w:spacing w:line="242" w:lineRule="exact" w:before="0"/>
        <w:ind w:left="2207" w:right="0" w:firstLine="0"/>
        <w:jc w:val="left"/>
        <w:rPr>
          <w:sz w:val="16"/>
        </w:rPr>
      </w:pPr>
      <w:r>
        <w:rPr>
          <w:rFonts w:ascii="Lucida Sans Unicode"/>
          <w:sz w:val="16"/>
        </w:rPr>
        <w:t>O</w:t>
      </w:r>
      <w:r>
        <w:rPr>
          <w:i/>
          <w:sz w:val="16"/>
        </w:rPr>
        <w:t>d</w:t>
      </w:r>
      <w:r>
        <w:rPr>
          <w:i/>
          <w:sz w:val="16"/>
          <w:vertAlign w:val="subscript"/>
        </w:rPr>
        <w:t>M</w:t>
      </w:r>
      <w:r>
        <w:rPr>
          <w:i/>
          <w:sz w:val="16"/>
          <w:vertAlign w:val="baseline"/>
        </w:rPr>
        <w:t> </w:t>
      </w:r>
      <w:r>
        <w:rPr>
          <w:rFonts w:ascii="Lucida Sans Unicode"/>
          <w:sz w:val="16"/>
          <w:vertAlign w:val="baseline"/>
        </w:rPr>
        <w:t>= </w:t>
      </w:r>
      <w:r>
        <w:rPr>
          <w:sz w:val="16"/>
          <w:vertAlign w:val="baseline"/>
        </w:rPr>
        <w:t>80%</w:t>
      </w:r>
    </w:p>
    <w:p>
      <w:pPr>
        <w:tabs>
          <w:tab w:pos="673" w:val="left" w:leader="none"/>
          <w:tab w:pos="1931" w:val="left" w:leader="none"/>
          <w:tab w:pos="2696" w:val="left" w:leader="none"/>
          <w:tab w:pos="3493" w:val="left" w:leader="none"/>
          <w:tab w:pos="4335" w:val="left" w:leader="none"/>
        </w:tabs>
        <w:spacing w:line="209" w:lineRule="exact" w:before="0"/>
        <w:ind w:left="0" w:right="1621" w:firstLine="0"/>
        <w:jc w:val="center"/>
        <w:rPr>
          <w:sz w:val="16"/>
        </w:rPr>
      </w:pPr>
      <w:r>
        <w:rPr>
          <w:sz w:val="16"/>
        </w:rPr>
        <w:t>1700</w:t>
        <w:tab/>
      </w:r>
      <w:r>
        <w:rPr>
          <w:rFonts w:ascii="Lucida Sans Unicode"/>
          <w:sz w:val="16"/>
        </w:rPr>
        <w:t>O</w:t>
      </w:r>
      <w:r>
        <w:rPr>
          <w:i/>
          <w:sz w:val="16"/>
        </w:rPr>
        <w:t>d</w:t>
      </w:r>
      <w:r>
        <w:rPr>
          <w:i/>
          <w:sz w:val="16"/>
          <w:vertAlign w:val="subscript"/>
        </w:rPr>
        <w:t>M</w:t>
      </w:r>
      <w:r>
        <w:rPr>
          <w:i/>
          <w:spacing w:val="-7"/>
          <w:sz w:val="16"/>
          <w:vertAlign w:val="baseline"/>
        </w:rPr>
        <w:t> </w:t>
      </w:r>
      <w:r>
        <w:rPr>
          <w:rFonts w:ascii="Lucida Sans Unicode"/>
          <w:sz w:val="16"/>
          <w:vertAlign w:val="baseline"/>
        </w:rPr>
        <w:t>=</w:t>
      </w:r>
      <w:r>
        <w:rPr>
          <w:rFonts w:ascii="Lucida Sans Unicode"/>
          <w:spacing w:val="-34"/>
          <w:sz w:val="16"/>
          <w:vertAlign w:val="baseline"/>
        </w:rPr>
        <w:t> </w:t>
      </w:r>
      <w:r>
        <w:rPr>
          <w:sz w:val="16"/>
          <w:vertAlign w:val="baseline"/>
        </w:rPr>
        <w:t>50%</w:t>
        <w:tab/>
        <w:t>0</w:t>
      </w:r>
      <w:r>
        <w:rPr>
          <w:rFonts w:ascii="Arial"/>
          <w:i/>
          <w:sz w:val="16"/>
          <w:vertAlign w:val="baseline"/>
        </w:rPr>
        <w:t>.</w:t>
      </w:r>
      <w:r>
        <w:rPr>
          <w:sz w:val="16"/>
          <w:vertAlign w:val="baseline"/>
        </w:rPr>
        <w:t>14</w:t>
        <w:tab/>
        <w:t>0</w:t>
      </w:r>
      <w:r>
        <w:rPr>
          <w:rFonts w:ascii="Arial"/>
          <w:i/>
          <w:sz w:val="16"/>
          <w:vertAlign w:val="baseline"/>
        </w:rPr>
        <w:t>.</w:t>
      </w:r>
      <w:r>
        <w:rPr>
          <w:sz w:val="16"/>
          <w:vertAlign w:val="baseline"/>
        </w:rPr>
        <w:t>50</w:t>
        <w:tab/>
        <w:t>0</w:t>
      </w:r>
      <w:r>
        <w:rPr>
          <w:rFonts w:ascii="Arial"/>
          <w:i/>
          <w:sz w:val="16"/>
          <w:vertAlign w:val="baseline"/>
        </w:rPr>
        <w:t>.</w:t>
      </w:r>
      <w:r>
        <w:rPr>
          <w:sz w:val="16"/>
          <w:vertAlign w:val="baseline"/>
        </w:rPr>
        <w:t>20</w:t>
        <w:tab/>
        <w:t>0</w:t>
      </w:r>
      <w:r>
        <w:rPr>
          <w:rFonts w:ascii="Arial"/>
          <w:i/>
          <w:sz w:val="16"/>
          <w:vertAlign w:val="baseline"/>
        </w:rPr>
        <w:t>.</w:t>
      </w:r>
      <w:r>
        <w:rPr>
          <w:sz w:val="16"/>
          <w:vertAlign w:val="baseline"/>
        </w:rPr>
        <w:t>20</w:t>
      </w:r>
    </w:p>
    <w:p>
      <w:pPr>
        <w:tabs>
          <w:tab w:pos="673" w:val="left" w:leader="none"/>
          <w:tab w:pos="1931" w:val="left" w:leader="none"/>
          <w:tab w:pos="2696" w:val="left" w:leader="none"/>
          <w:tab w:pos="3493" w:val="left" w:leader="none"/>
          <w:tab w:pos="4335" w:val="left" w:leader="none"/>
        </w:tabs>
        <w:spacing w:line="213" w:lineRule="exact" w:before="0"/>
        <w:ind w:left="0" w:right="1457" w:firstLine="0"/>
        <w:jc w:val="center"/>
        <w:rPr>
          <w:sz w:val="16"/>
        </w:rPr>
      </w:pPr>
      <w:r>
        <w:rPr>
          <w:sz w:val="16"/>
          <w:u w:val="single"/>
        </w:rPr>
        <w:t>1700</w:t>
        <w:tab/>
      </w:r>
      <w:r>
        <w:rPr>
          <w:rFonts w:ascii="Lucida Sans Unicode"/>
          <w:sz w:val="16"/>
          <w:u w:val="single"/>
        </w:rPr>
        <w:t>O</w:t>
      </w:r>
      <w:r>
        <w:rPr>
          <w:i/>
          <w:sz w:val="16"/>
          <w:u w:val="single"/>
        </w:rPr>
        <w:t>d</w:t>
      </w:r>
      <w:r>
        <w:rPr>
          <w:i/>
          <w:sz w:val="16"/>
          <w:u w:val="single"/>
          <w:vertAlign w:val="subscript"/>
        </w:rPr>
        <w:t>M</w:t>
      </w:r>
      <w:r>
        <w:rPr>
          <w:i/>
          <w:spacing w:val="-7"/>
          <w:sz w:val="16"/>
          <w:u w:val="single"/>
          <w:vertAlign w:val="baseline"/>
        </w:rPr>
        <w:t> </w:t>
      </w:r>
      <w:r>
        <w:rPr>
          <w:rFonts w:ascii="Lucida Sans Unicode"/>
          <w:sz w:val="16"/>
          <w:u w:val="single"/>
          <w:vertAlign w:val="baseline"/>
        </w:rPr>
        <w:t>=</w:t>
      </w:r>
      <w:r>
        <w:rPr>
          <w:rFonts w:ascii="Lucida Sans Unicode"/>
          <w:spacing w:val="-34"/>
          <w:sz w:val="16"/>
          <w:u w:val="single"/>
          <w:vertAlign w:val="baseline"/>
        </w:rPr>
        <w:t> </w:t>
      </w:r>
      <w:r>
        <w:rPr>
          <w:sz w:val="16"/>
          <w:u w:val="single"/>
          <w:vertAlign w:val="baseline"/>
        </w:rPr>
        <w:t>80%</w:t>
        <w:tab/>
        <w:t>0</w:t>
      </w:r>
      <w:r>
        <w:rPr>
          <w:rFonts w:ascii="Arial"/>
          <w:i/>
          <w:sz w:val="16"/>
          <w:u w:val="single"/>
          <w:vertAlign w:val="baseline"/>
        </w:rPr>
        <w:t>.</w:t>
      </w:r>
      <w:r>
        <w:rPr>
          <w:sz w:val="16"/>
          <w:u w:val="single"/>
          <w:vertAlign w:val="baseline"/>
        </w:rPr>
        <w:t>22</w:t>
        <w:tab/>
        <w:t>0</w:t>
      </w:r>
      <w:r>
        <w:rPr>
          <w:rFonts w:ascii="Arial"/>
          <w:i/>
          <w:sz w:val="16"/>
          <w:u w:val="single"/>
          <w:vertAlign w:val="baseline"/>
        </w:rPr>
        <w:t>.</w:t>
      </w:r>
      <w:r>
        <w:rPr>
          <w:sz w:val="16"/>
          <w:u w:val="single"/>
          <w:vertAlign w:val="baseline"/>
        </w:rPr>
        <w:t>81</w:t>
        <w:tab/>
        <w:t>0</w:t>
      </w:r>
      <w:r>
        <w:rPr>
          <w:rFonts w:ascii="Arial"/>
          <w:i/>
          <w:sz w:val="16"/>
          <w:u w:val="single"/>
          <w:vertAlign w:val="baseline"/>
        </w:rPr>
        <w:t>.</w:t>
      </w:r>
      <w:r>
        <w:rPr>
          <w:sz w:val="16"/>
          <w:u w:val="single"/>
          <w:vertAlign w:val="baseline"/>
        </w:rPr>
        <w:t>32</w:t>
        <w:tab/>
        <w:t>0</w:t>
      </w:r>
      <w:r>
        <w:rPr>
          <w:rFonts w:ascii="Arial"/>
          <w:i/>
          <w:sz w:val="16"/>
          <w:u w:val="single"/>
          <w:vertAlign w:val="baseline"/>
        </w:rPr>
        <w:t>.</w:t>
      </w:r>
      <w:r>
        <w:rPr>
          <w:sz w:val="16"/>
          <w:u w:val="single"/>
          <w:vertAlign w:val="baseline"/>
        </w:rPr>
        <w:t>32</w:t>
      </w:r>
      <w:r>
        <w:rPr>
          <w:spacing w:val="4"/>
          <w:sz w:val="16"/>
          <w:u w:val="single"/>
          <w:vertAlign w:val="baseline"/>
        </w:rPr>
        <w:t> </w:t>
      </w:r>
    </w:p>
    <w:p>
      <w:pPr>
        <w:spacing w:line="225" w:lineRule="auto" w:before="160"/>
        <w:ind w:left="1534" w:right="2991" w:firstLine="0"/>
        <w:jc w:val="both"/>
        <w:rPr>
          <w:sz w:val="16"/>
        </w:rPr>
      </w:pPr>
      <w:r>
        <w:rPr>
          <w:i/>
          <w:sz w:val="16"/>
        </w:rPr>
        <w:t>Sources: </w:t>
      </w:r>
      <w:r>
        <w:rPr>
          <w:sz w:val="16"/>
        </w:rPr>
        <w:t>Urbanization rates in 1700 from </w:t>
      </w:r>
      <w:hyperlink w:history="true" w:anchor="_bookmark141">
        <w:r>
          <w:rPr>
            <w:sz w:val="16"/>
          </w:rPr>
          <w:t>De Vries</w:t>
        </w:r>
      </w:hyperlink>
      <w:r>
        <w:rPr>
          <w:sz w:val="16"/>
        </w:rPr>
        <w:t> </w:t>
      </w:r>
      <w:hyperlink w:history="true" w:anchor="_bookmark141">
        <w:r>
          <w:rPr>
            <w:sz w:val="16"/>
          </w:rPr>
          <w:t>(1984);</w:t>
        </w:r>
      </w:hyperlink>
      <w:r>
        <w:rPr>
          <w:sz w:val="16"/>
        </w:rPr>
        <w:t> in 1300 extrapolating </w:t>
      </w:r>
      <w:hyperlink w:history="true" w:anchor="_bookmark141">
        <w:r>
          <w:rPr>
            <w:sz w:val="16"/>
          </w:rPr>
          <w:t>de Vries’ </w:t>
        </w:r>
      </w:hyperlink>
      <w:r>
        <w:rPr>
          <w:sz w:val="16"/>
        </w:rPr>
        <w:t>figures backwards with the country-specific trend based on </w:t>
      </w:r>
      <w:hyperlink w:history="true" w:anchor="_bookmark113">
        <w:r>
          <w:rPr>
            <w:sz w:val="16"/>
          </w:rPr>
          <w:t>Bairoch </w:t>
        </w:r>
        <w:r>
          <w:rPr>
            <w:i/>
            <w:sz w:val="16"/>
          </w:rPr>
          <w:t>et al.</w:t>
        </w:r>
      </w:hyperlink>
      <w:r>
        <w:rPr>
          <w:i/>
          <w:sz w:val="16"/>
        </w:rPr>
        <w:t> </w:t>
      </w:r>
      <w:hyperlink w:history="true" w:anchor="_bookmark113">
        <w:r>
          <w:rPr>
            <w:sz w:val="16"/>
          </w:rPr>
          <w:t>(1988).</w:t>
        </w:r>
      </w:hyperlink>
      <w:r>
        <w:rPr>
          <w:sz w:val="16"/>
        </w:rPr>
        <w:t> See Appendix A.1 for details. The table shows the country-wide additional mortality due to city excess mortality </w:t>
      </w:r>
      <w:r>
        <w:rPr>
          <w:w w:val="99"/>
          <w:sz w:val="16"/>
        </w:rPr>
        <w:t>(</w:t>
      </w:r>
      <w:r>
        <w:rPr>
          <w:rFonts w:ascii="Lucida Sans Unicode" w:hAnsi="Lucida Sans Unicode"/>
          <w:w w:val="100"/>
          <w:sz w:val="16"/>
        </w:rPr>
        <w:t>O</w:t>
      </w:r>
      <w:r>
        <w:rPr>
          <w:i/>
          <w:w w:val="99"/>
          <w:sz w:val="16"/>
        </w:rPr>
        <w:t>d</w:t>
      </w:r>
      <w:r>
        <w:rPr>
          <w:i/>
          <w:w w:val="89"/>
          <w:sz w:val="16"/>
          <w:vertAlign w:val="subscript"/>
        </w:rPr>
        <w:t>M</w:t>
      </w:r>
      <w:r>
        <w:rPr>
          <w:i/>
          <w:sz w:val="16"/>
          <w:vertAlign w:val="baseline"/>
        </w:rPr>
        <w:t> </w:t>
      </w:r>
      <w:r>
        <w:rPr>
          <w:w w:val="99"/>
          <w:sz w:val="16"/>
          <w:vertAlign w:val="baseline"/>
        </w:rPr>
        <w:t>),</w:t>
      </w:r>
      <w:r>
        <w:rPr>
          <w:sz w:val="16"/>
          <w:vertAlign w:val="baseline"/>
        </w:rPr>
        <w:t> </w:t>
      </w:r>
      <w:r>
        <w:rPr>
          <w:w w:val="99"/>
          <w:sz w:val="16"/>
          <w:vertAlign w:val="baseline"/>
        </w:rPr>
        <w:t>calculated</w:t>
      </w:r>
      <w:r>
        <w:rPr>
          <w:sz w:val="16"/>
          <w:vertAlign w:val="baseline"/>
        </w:rPr>
        <w:t> </w:t>
      </w:r>
      <w:r>
        <w:rPr>
          <w:w w:val="99"/>
          <w:sz w:val="16"/>
          <w:vertAlign w:val="baseline"/>
        </w:rPr>
        <w:t>as</w:t>
      </w:r>
      <w:r>
        <w:rPr>
          <w:sz w:val="16"/>
          <w:vertAlign w:val="baseline"/>
        </w:rPr>
        <w:t> </w:t>
      </w:r>
      <w:r>
        <w:rPr>
          <w:rFonts w:ascii="Lucida Sans Unicode" w:hAnsi="Lucida Sans Unicode"/>
          <w:w w:val="100"/>
          <w:sz w:val="16"/>
          <w:vertAlign w:val="baseline"/>
        </w:rPr>
        <w:t>O</w:t>
      </w:r>
      <w:r>
        <w:rPr>
          <w:i/>
          <w:w w:val="99"/>
          <w:sz w:val="16"/>
          <w:vertAlign w:val="baseline"/>
        </w:rPr>
        <w:t>d</w:t>
      </w:r>
      <w:r>
        <w:rPr>
          <w:i/>
          <w:w w:val="89"/>
          <w:sz w:val="16"/>
          <w:vertAlign w:val="subscript"/>
        </w:rPr>
        <w:t>M</w:t>
      </w:r>
      <w:r>
        <w:rPr>
          <w:i/>
          <w:sz w:val="16"/>
          <w:vertAlign w:val="baseline"/>
        </w:rPr>
        <w:t> </w:t>
      </w:r>
      <w:r>
        <w:rPr>
          <w:rFonts w:ascii="Lucida Sans Unicode" w:hAnsi="Lucida Sans Unicode"/>
          <w:w w:val="43"/>
          <w:sz w:val="16"/>
          <w:vertAlign w:val="baseline"/>
        </w:rPr>
        <w:t>·</w:t>
      </w:r>
      <w:r>
        <w:rPr>
          <w:i/>
          <w:w w:val="99"/>
          <w:sz w:val="16"/>
          <w:vertAlign w:val="baseline"/>
        </w:rPr>
        <w:t>n</w:t>
      </w:r>
      <w:r>
        <w:rPr>
          <w:i/>
          <w:w w:val="89"/>
          <w:sz w:val="16"/>
          <w:vertAlign w:val="subscript"/>
        </w:rPr>
        <w:t>M</w:t>
      </w:r>
      <w:r>
        <w:rPr>
          <w:i/>
          <w:sz w:val="16"/>
          <w:vertAlign w:val="baseline"/>
        </w:rPr>
        <w:t> </w:t>
      </w:r>
      <w:r>
        <w:rPr>
          <w:w w:val="99"/>
          <w:sz w:val="16"/>
          <w:vertAlign w:val="baseline"/>
        </w:rPr>
        <w:t>.</w:t>
      </w:r>
    </w:p>
    <w:p>
      <w:pPr>
        <w:pStyle w:val="BodyText"/>
        <w:spacing w:before="2"/>
        <w:rPr>
          <w:sz w:val="28"/>
        </w:rPr>
      </w:pPr>
    </w:p>
    <w:p>
      <w:pPr>
        <w:pStyle w:val="BodyText"/>
        <w:spacing w:line="249" w:lineRule="auto"/>
        <w:ind w:left="111" w:right="1568"/>
        <w:jc w:val="both"/>
      </w:pPr>
      <w:r>
        <w:rPr/>
        <w:t>population</w:t>
      </w:r>
      <w:r>
        <w:rPr>
          <w:spacing w:val="-21"/>
        </w:rPr>
        <w:t> </w:t>
      </w:r>
      <w:r>
        <w:rPr/>
        <w:t>live</w:t>
      </w:r>
      <w:r>
        <w:rPr>
          <w:spacing w:val="-21"/>
        </w:rPr>
        <w:t> </w:t>
      </w:r>
      <w:r>
        <w:rPr/>
        <w:t>in</w:t>
      </w:r>
      <w:r>
        <w:rPr>
          <w:spacing w:val="-21"/>
        </w:rPr>
        <w:t> </w:t>
      </w:r>
      <w:r>
        <w:rPr/>
        <w:t>cities.</w:t>
      </w:r>
      <w:r>
        <w:rPr>
          <w:spacing w:val="-23"/>
        </w:rPr>
        <w:t> </w:t>
      </w:r>
      <w:r>
        <w:rPr/>
        <w:t>The</w:t>
      </w:r>
      <w:r>
        <w:rPr>
          <w:spacing w:val="-21"/>
        </w:rPr>
        <w:t> </w:t>
      </w:r>
      <w:r>
        <w:rPr/>
        <w:t>latter</w:t>
      </w:r>
      <w:r>
        <w:rPr>
          <w:spacing w:val="-21"/>
        </w:rPr>
        <w:t> </w:t>
      </w:r>
      <w:r>
        <w:rPr/>
        <w:t>corresponds</w:t>
      </w:r>
      <w:r>
        <w:rPr>
          <w:spacing w:val="-20"/>
        </w:rPr>
        <w:t> </w:t>
      </w:r>
      <w:r>
        <w:rPr/>
        <w:t>to</w:t>
      </w:r>
      <w:r>
        <w:rPr>
          <w:spacing w:val="-21"/>
        </w:rPr>
        <w:t> </w:t>
      </w:r>
      <w:r>
        <w:rPr/>
        <w:t>wages</w:t>
      </w:r>
      <w:r>
        <w:rPr>
          <w:spacing w:val="-21"/>
        </w:rPr>
        <w:t> </w:t>
      </w:r>
      <w:r>
        <w:rPr/>
        <w:t>that</w:t>
      </w:r>
      <w:r>
        <w:rPr>
          <w:spacing w:val="-20"/>
        </w:rPr>
        <w:t> </w:t>
      </w:r>
      <w:r>
        <w:rPr/>
        <w:t>exceed</w:t>
      </w:r>
      <w:r>
        <w:rPr>
          <w:spacing w:val="-21"/>
        </w:rPr>
        <w:t> </w:t>
      </w:r>
      <w:r>
        <w:rPr/>
        <w:t>subsistence</w:t>
      </w:r>
      <w:r>
        <w:rPr>
          <w:spacing w:val="-21"/>
        </w:rPr>
        <w:t> </w:t>
      </w:r>
      <w:r>
        <w:rPr/>
        <w:t>by</w:t>
      </w:r>
      <w:r>
        <w:rPr>
          <w:spacing w:val="-20"/>
        </w:rPr>
        <w:t> </w:t>
      </w:r>
      <w:r>
        <w:rPr/>
        <w:t>8%.</w:t>
      </w:r>
      <w:r>
        <w:rPr>
          <w:spacing w:val="-24"/>
        </w:rPr>
        <w:t> </w:t>
      </w:r>
      <w:r>
        <w:rPr/>
        <w:t>The</w:t>
      </w:r>
      <w:r>
        <w:rPr>
          <w:spacing w:val="-21"/>
        </w:rPr>
        <w:t> </w:t>
      </w:r>
      <w:r>
        <w:rPr/>
        <w:t>Black Death</w:t>
      </w:r>
      <w:r>
        <w:rPr>
          <w:spacing w:val="-3"/>
        </w:rPr>
        <w:t> </w:t>
      </w:r>
      <w:r>
        <w:rPr/>
        <w:t>in</w:t>
      </w:r>
      <w:r>
        <w:rPr>
          <w:spacing w:val="-3"/>
        </w:rPr>
        <w:t> </w:t>
      </w:r>
      <w:r>
        <w:rPr/>
        <w:t>China</w:t>
      </w:r>
      <w:r>
        <w:rPr>
          <w:spacing w:val="-3"/>
        </w:rPr>
        <w:t> </w:t>
      </w:r>
      <w:r>
        <w:rPr/>
        <w:t>has</w:t>
      </w:r>
      <w:r>
        <w:rPr>
          <w:spacing w:val="-3"/>
        </w:rPr>
        <w:t> </w:t>
      </w:r>
      <w:r>
        <w:rPr/>
        <w:t>a</w:t>
      </w:r>
      <w:r>
        <w:rPr>
          <w:spacing w:val="-3"/>
        </w:rPr>
        <w:t> </w:t>
      </w:r>
      <w:r>
        <w:rPr/>
        <w:t>transitory</w:t>
      </w:r>
      <w:r>
        <w:rPr>
          <w:spacing w:val="-3"/>
        </w:rPr>
        <w:t> </w:t>
      </w:r>
      <w:r>
        <w:rPr/>
        <w:t>effect</w:t>
      </w:r>
      <w:r>
        <w:rPr>
          <w:spacing w:val="-3"/>
        </w:rPr>
        <w:t> </w:t>
      </w:r>
      <w:r>
        <w:rPr/>
        <w:t>(see</w:t>
      </w:r>
      <w:r>
        <w:rPr>
          <w:spacing w:val="-14"/>
        </w:rPr>
        <w:t> </w:t>
      </w:r>
      <w:r>
        <w:rPr/>
        <w:t>Appendix</w:t>
      </w:r>
      <w:r>
        <w:rPr>
          <w:spacing w:val="-13"/>
        </w:rPr>
        <w:t> </w:t>
      </w:r>
      <w:r>
        <w:rPr/>
        <w:t>A.6</w:t>
      </w:r>
      <w:r>
        <w:rPr>
          <w:spacing w:val="-3"/>
        </w:rPr>
        <w:t> </w:t>
      </w:r>
      <w:r>
        <w:rPr/>
        <w:t>for</w:t>
      </w:r>
      <w:r>
        <w:rPr>
          <w:spacing w:val="-3"/>
        </w:rPr>
        <w:t> </w:t>
      </w:r>
      <w:r>
        <w:rPr/>
        <w:t>a</w:t>
      </w:r>
      <w:r>
        <w:rPr>
          <w:spacing w:val="-3"/>
        </w:rPr>
        <w:t> </w:t>
      </w:r>
      <w:r>
        <w:rPr/>
        <w:t>graphical</w:t>
      </w:r>
      <w:r>
        <w:rPr>
          <w:spacing w:val="-3"/>
        </w:rPr>
        <w:t> </w:t>
      </w:r>
      <w:r>
        <w:rPr/>
        <w:t>illustration).</w:t>
      </w:r>
      <w:r>
        <w:rPr>
          <w:spacing w:val="-3"/>
        </w:rPr>
        <w:t> </w:t>
      </w:r>
      <w:r>
        <w:rPr/>
        <w:t>Before</w:t>
      </w:r>
      <w:r>
        <w:rPr>
          <w:spacing w:val="-3"/>
        </w:rPr>
        <w:t> </w:t>
      </w:r>
      <w:r>
        <w:rPr/>
        <w:t>the plague,</w:t>
      </w:r>
      <w:r>
        <w:rPr>
          <w:spacing w:val="-5"/>
        </w:rPr>
        <w:t> </w:t>
      </w:r>
      <w:r>
        <w:rPr/>
        <w:t>population,</w:t>
      </w:r>
      <w:r>
        <w:rPr>
          <w:spacing w:val="-4"/>
        </w:rPr>
        <w:t> </w:t>
      </w:r>
      <w:r>
        <w:rPr/>
        <w:t>and</w:t>
      </w:r>
      <w:r>
        <w:rPr>
          <w:spacing w:val="-4"/>
        </w:rPr>
        <w:t> </w:t>
      </w:r>
      <w:r>
        <w:rPr/>
        <w:t>urbanization</w:t>
      </w:r>
      <w:r>
        <w:rPr>
          <w:spacing w:val="-5"/>
        </w:rPr>
        <w:t> </w:t>
      </w:r>
      <w:r>
        <w:rPr/>
        <w:t>stagnate.</w:t>
      </w:r>
      <w:r>
        <w:rPr>
          <w:spacing w:val="-7"/>
        </w:rPr>
        <w:t> </w:t>
      </w:r>
      <w:r>
        <w:rPr>
          <w:spacing w:val="-8"/>
        </w:rPr>
        <w:t>We</w:t>
      </w:r>
      <w:r>
        <w:rPr>
          <w:spacing w:val="-4"/>
        </w:rPr>
        <w:t> </w:t>
      </w:r>
      <w:r>
        <w:rPr/>
        <w:t>assume</w:t>
      </w:r>
      <w:r>
        <w:rPr>
          <w:spacing w:val="-4"/>
        </w:rPr>
        <w:t> </w:t>
      </w:r>
      <w:r>
        <w:rPr/>
        <w:t>that—as</w:t>
      </w:r>
      <w:r>
        <w:rPr>
          <w:spacing w:val="-5"/>
        </w:rPr>
        <w:t> </w:t>
      </w:r>
      <w:r>
        <w:rPr/>
        <w:t>in</w:t>
      </w:r>
      <w:r>
        <w:rPr>
          <w:spacing w:val="-4"/>
        </w:rPr>
        <w:t> </w:t>
      </w:r>
      <w:r>
        <w:rPr/>
        <w:t>Europe—the</w:t>
      </w:r>
      <w:r>
        <w:rPr>
          <w:spacing w:val="-4"/>
        </w:rPr>
        <w:t> </w:t>
      </w:r>
      <w:r>
        <w:rPr/>
        <w:t>Black</w:t>
      </w:r>
      <w:r>
        <w:rPr>
          <w:spacing w:val="-5"/>
        </w:rPr>
        <w:t> </w:t>
      </w:r>
      <w:r>
        <w:rPr/>
        <w:t>Death reduces population by 40%. As an immediate consequence, wages and p.c. consumption rise. Urbanization</w:t>
      </w:r>
      <w:r>
        <w:rPr>
          <w:spacing w:val="-14"/>
        </w:rPr>
        <w:t> </w:t>
      </w:r>
      <w:r>
        <w:rPr/>
        <w:t>rates</w:t>
      </w:r>
      <w:r>
        <w:rPr>
          <w:spacing w:val="-14"/>
        </w:rPr>
        <w:t> </w:t>
      </w:r>
      <w:r>
        <w:rPr/>
        <w:t>initially</w:t>
      </w:r>
      <w:r>
        <w:rPr>
          <w:spacing w:val="-14"/>
        </w:rPr>
        <w:t> </w:t>
      </w:r>
      <w:r>
        <w:rPr/>
        <w:t>spike</w:t>
      </w:r>
      <w:r>
        <w:rPr>
          <w:spacing w:val="-14"/>
        </w:rPr>
        <w:t> </w:t>
      </w:r>
      <w:r>
        <w:rPr/>
        <w:t>as</w:t>
      </w:r>
      <w:r>
        <w:rPr>
          <w:spacing w:val="-14"/>
        </w:rPr>
        <w:t> </w:t>
      </w:r>
      <w:r>
        <w:rPr/>
        <w:t>empty</w:t>
      </w:r>
      <w:r>
        <w:rPr>
          <w:spacing w:val="-14"/>
        </w:rPr>
        <w:t> </w:t>
      </w:r>
      <w:r>
        <w:rPr/>
        <w:t>urban</w:t>
      </w:r>
      <w:r>
        <w:rPr>
          <w:spacing w:val="-14"/>
        </w:rPr>
        <w:t> </w:t>
      </w:r>
      <w:r>
        <w:rPr/>
        <w:t>housing</w:t>
      </w:r>
      <w:r>
        <w:rPr>
          <w:spacing w:val="-14"/>
        </w:rPr>
        <w:t> </w:t>
      </w:r>
      <w:r>
        <w:rPr/>
        <w:t>stock</w:t>
      </w:r>
      <w:r>
        <w:rPr>
          <w:spacing w:val="-14"/>
        </w:rPr>
        <w:t> </w:t>
      </w:r>
      <w:r>
        <w:rPr/>
        <w:t>is</w:t>
      </w:r>
      <w:r>
        <w:rPr>
          <w:spacing w:val="-14"/>
        </w:rPr>
        <w:t> </w:t>
      </w:r>
      <w:r>
        <w:rPr/>
        <w:t>quickly</w:t>
      </w:r>
      <w:r>
        <w:rPr>
          <w:spacing w:val="-14"/>
        </w:rPr>
        <w:t> </w:t>
      </w:r>
      <w:r>
        <w:rPr/>
        <w:t>re-occupied.</w:t>
      </w:r>
      <w:r>
        <w:rPr>
          <w:spacing w:val="-14"/>
        </w:rPr>
        <w:t> </w:t>
      </w:r>
      <w:r>
        <w:rPr/>
        <w:t>From</w:t>
      </w:r>
      <w:r>
        <w:rPr>
          <w:spacing w:val="-14"/>
        </w:rPr>
        <w:t> </w:t>
      </w:r>
      <w:r>
        <w:rPr/>
        <w:t>then on, urbanization increases more slowly because the migration constraint binds. In the</w:t>
      </w:r>
      <w:r>
        <w:rPr>
          <w:spacing w:val="-13"/>
        </w:rPr>
        <w:t> </w:t>
      </w:r>
      <w:r>
        <w:rPr/>
        <w:t>aftermath of the plague, population grows because the economy is now situated to the right of the steady state</w:t>
      </w:r>
      <w:r>
        <w:rPr>
          <w:spacing w:val="-17"/>
        </w:rPr>
        <w:t> </w:t>
      </w:r>
      <w:r>
        <w:rPr/>
        <w:t>in</w:t>
      </w:r>
      <w:r>
        <w:rPr>
          <w:spacing w:val="-16"/>
        </w:rPr>
        <w:t> </w:t>
      </w:r>
      <w:r>
        <w:rPr/>
        <w:t>point</w:t>
      </w:r>
      <w:r>
        <w:rPr>
          <w:spacing w:val="-17"/>
        </w:rPr>
        <w:t> </w:t>
      </w:r>
      <w:r>
        <w:rPr>
          <w:i/>
          <w:spacing w:val="5"/>
        </w:rPr>
        <w:t>C</w:t>
      </w:r>
      <w:r>
        <w:rPr>
          <w:spacing w:val="5"/>
        </w:rPr>
        <w:t>,</w:t>
      </w:r>
      <w:r>
        <w:rPr>
          <w:spacing w:val="-16"/>
        </w:rPr>
        <w:t> </w:t>
      </w:r>
      <w:r>
        <w:rPr/>
        <w:t>with</w:t>
      </w:r>
      <w:r>
        <w:rPr>
          <w:spacing w:val="-17"/>
        </w:rPr>
        <w:t> </w:t>
      </w:r>
      <w:r>
        <w:rPr/>
        <w:t>fertility</w:t>
      </w:r>
      <w:r>
        <w:rPr>
          <w:spacing w:val="-16"/>
        </w:rPr>
        <w:t> </w:t>
      </w:r>
      <w:r>
        <w:rPr/>
        <w:t>higher</w:t>
      </w:r>
      <w:r>
        <w:rPr>
          <w:spacing w:val="-16"/>
        </w:rPr>
        <w:t> </w:t>
      </w:r>
      <w:r>
        <w:rPr/>
        <w:t>than</w:t>
      </w:r>
      <w:r>
        <w:rPr>
          <w:spacing w:val="-17"/>
        </w:rPr>
        <w:t> </w:t>
      </w:r>
      <w:r>
        <w:rPr/>
        <w:t>mortality.</w:t>
      </w:r>
      <w:r>
        <w:rPr>
          <w:spacing w:val="-20"/>
        </w:rPr>
        <w:t> </w:t>
      </w:r>
      <w:r>
        <w:rPr/>
        <w:t>The</w:t>
      </w:r>
      <w:r>
        <w:rPr>
          <w:spacing w:val="-17"/>
        </w:rPr>
        <w:t> </w:t>
      </w:r>
      <w:r>
        <w:rPr/>
        <w:t>falling</w:t>
      </w:r>
      <w:r>
        <w:rPr>
          <w:spacing w:val="-16"/>
        </w:rPr>
        <w:t> </w:t>
      </w:r>
      <w:r>
        <w:rPr/>
        <w:t>land-labour</w:t>
      </w:r>
      <w:r>
        <w:rPr>
          <w:spacing w:val="-16"/>
        </w:rPr>
        <w:t> </w:t>
      </w:r>
      <w:r>
        <w:rPr/>
        <w:t>ratio</w:t>
      </w:r>
      <w:r>
        <w:rPr>
          <w:spacing w:val="-17"/>
        </w:rPr>
        <w:t> </w:t>
      </w:r>
      <w:r>
        <w:rPr/>
        <w:t>eventually</w:t>
      </w:r>
      <w:r>
        <w:rPr>
          <w:spacing w:val="-16"/>
        </w:rPr>
        <w:t> </w:t>
      </w:r>
      <w:r>
        <w:rPr>
          <w:spacing w:val="-3"/>
        </w:rPr>
        <w:t>drives </w:t>
      </w:r>
      <w:r>
        <w:rPr/>
        <w:t>the economy back to </w:t>
      </w:r>
      <w:r>
        <w:rPr>
          <w:i/>
          <w:spacing w:val="5"/>
        </w:rPr>
        <w:t>C</w:t>
      </w:r>
      <w:r>
        <w:rPr>
          <w:spacing w:val="5"/>
        </w:rPr>
        <w:t>, </w:t>
      </w:r>
      <w:r>
        <w:rPr/>
        <w:t>with all variables returning to their pre-plague</w:t>
      </w:r>
      <w:r>
        <w:rPr>
          <w:spacing w:val="-23"/>
        </w:rPr>
        <w:t> </w:t>
      </w:r>
      <w:r>
        <w:rPr/>
        <w:t>values.</w:t>
      </w:r>
    </w:p>
    <w:p>
      <w:pPr>
        <w:pStyle w:val="BodyText"/>
        <w:spacing w:before="8"/>
        <w:rPr>
          <w:sz w:val="29"/>
        </w:rPr>
      </w:pPr>
    </w:p>
    <w:p>
      <w:pPr>
        <w:pStyle w:val="ListParagraph"/>
        <w:numPr>
          <w:ilvl w:val="1"/>
          <w:numId w:val="6"/>
        </w:numPr>
        <w:tabs>
          <w:tab w:pos="610" w:val="left" w:leader="none"/>
        </w:tabs>
        <w:spacing w:line="240" w:lineRule="auto" w:before="0" w:after="0"/>
        <w:ind w:left="609" w:right="0" w:hanging="498"/>
        <w:jc w:val="left"/>
        <w:rPr>
          <w:i/>
          <w:sz w:val="20"/>
        </w:rPr>
      </w:pPr>
      <w:r>
        <w:rPr>
          <w:i/>
          <w:sz w:val="20"/>
        </w:rPr>
        <w:t>Robustness of calibration</w:t>
      </w:r>
      <w:r>
        <w:rPr>
          <w:i/>
          <w:spacing w:val="-4"/>
          <w:sz w:val="20"/>
        </w:rPr>
        <w:t> </w:t>
      </w:r>
      <w:r>
        <w:rPr>
          <w:i/>
          <w:sz w:val="20"/>
        </w:rPr>
        <w:t>results</w:t>
      </w:r>
    </w:p>
    <w:p>
      <w:pPr>
        <w:pStyle w:val="BodyText"/>
        <w:spacing w:line="249" w:lineRule="auto" w:before="129"/>
        <w:ind w:left="107" w:right="1568" w:firstLine="3"/>
        <w:jc w:val="both"/>
      </w:pPr>
      <w:r>
        <w:rPr/>
        <w:t>Next,</w:t>
      </w:r>
      <w:r>
        <w:rPr>
          <w:spacing w:val="-8"/>
        </w:rPr>
        <w:t> </w:t>
      </w:r>
      <w:r>
        <w:rPr/>
        <w:t>we</w:t>
      </w:r>
      <w:r>
        <w:rPr>
          <w:spacing w:val="-8"/>
        </w:rPr>
        <w:t> </w:t>
      </w:r>
      <w:r>
        <w:rPr/>
        <w:t>examine</w:t>
      </w:r>
      <w:r>
        <w:rPr>
          <w:spacing w:val="-8"/>
        </w:rPr>
        <w:t> </w:t>
      </w:r>
      <w:r>
        <w:rPr/>
        <w:t>the</w:t>
      </w:r>
      <w:r>
        <w:rPr>
          <w:spacing w:val="-7"/>
        </w:rPr>
        <w:t> </w:t>
      </w:r>
      <w:r>
        <w:rPr/>
        <w:t>robustness</w:t>
      </w:r>
      <w:r>
        <w:rPr>
          <w:spacing w:val="-8"/>
        </w:rPr>
        <w:t> </w:t>
      </w:r>
      <w:r>
        <w:rPr/>
        <w:t>of</w:t>
      </w:r>
      <w:r>
        <w:rPr>
          <w:spacing w:val="-8"/>
        </w:rPr>
        <w:t> </w:t>
      </w:r>
      <w:r>
        <w:rPr/>
        <w:t>our</w:t>
      </w:r>
      <w:r>
        <w:rPr>
          <w:spacing w:val="-7"/>
        </w:rPr>
        <w:t> </w:t>
      </w:r>
      <w:r>
        <w:rPr/>
        <w:t>calibration</w:t>
      </w:r>
      <w:r>
        <w:rPr>
          <w:spacing w:val="-8"/>
        </w:rPr>
        <w:t> </w:t>
      </w:r>
      <w:r>
        <w:rPr/>
        <w:t>results</w:t>
      </w:r>
      <w:r>
        <w:rPr>
          <w:spacing w:val="-8"/>
        </w:rPr>
        <w:t> </w:t>
      </w:r>
      <w:r>
        <w:rPr/>
        <w:t>when</w:t>
      </w:r>
      <w:r>
        <w:rPr>
          <w:spacing w:val="-8"/>
        </w:rPr>
        <w:t> </w:t>
      </w:r>
      <w:r>
        <w:rPr/>
        <w:t>alternative</w:t>
      </w:r>
      <w:r>
        <w:rPr>
          <w:spacing w:val="-7"/>
        </w:rPr>
        <w:t> </w:t>
      </w:r>
      <w:r>
        <w:rPr/>
        <w:t>parameter</w:t>
      </w:r>
      <w:r>
        <w:rPr>
          <w:spacing w:val="-8"/>
        </w:rPr>
        <w:t> </w:t>
      </w:r>
      <w:r>
        <w:rPr/>
        <w:t>values</w:t>
      </w:r>
      <w:r>
        <w:rPr>
          <w:spacing w:val="-8"/>
        </w:rPr>
        <w:t> </w:t>
      </w:r>
      <w:r>
        <w:rPr>
          <w:spacing w:val="-6"/>
        </w:rPr>
        <w:t>are </w:t>
      </w:r>
      <w:r>
        <w:rPr/>
        <w:t>used. The size of the “Horsemen effect” is central to our results. </w:t>
      </w:r>
      <w:r>
        <w:rPr>
          <w:spacing w:val="-7"/>
        </w:rPr>
        <w:t>To </w:t>
      </w:r>
      <w:r>
        <w:rPr/>
        <w:t>shed light on the margin  of error of the overall effect, we discuss the contribution of individual components. Data </w:t>
      </w:r>
      <w:r>
        <w:rPr>
          <w:spacing w:val="-6"/>
        </w:rPr>
        <w:t>on </w:t>
      </w:r>
      <w:r>
        <w:rPr/>
        <w:t>excess</w:t>
      </w:r>
      <w:r>
        <w:rPr>
          <w:spacing w:val="-11"/>
        </w:rPr>
        <w:t> </w:t>
      </w:r>
      <w:r>
        <w:rPr/>
        <w:t>city</w:t>
      </w:r>
      <w:r>
        <w:rPr>
          <w:spacing w:val="-11"/>
        </w:rPr>
        <w:t> </w:t>
      </w:r>
      <w:r>
        <w:rPr/>
        <w:t>mortality</w:t>
      </w:r>
      <w:r>
        <w:rPr>
          <w:spacing w:val="-11"/>
        </w:rPr>
        <w:t> </w:t>
      </w:r>
      <w:r>
        <w:rPr/>
        <w:t>are</w:t>
      </w:r>
      <w:r>
        <w:rPr>
          <w:spacing w:val="-11"/>
        </w:rPr>
        <w:t> </w:t>
      </w:r>
      <w:r>
        <w:rPr/>
        <w:t>relatively</w:t>
      </w:r>
      <w:r>
        <w:rPr>
          <w:spacing w:val="-11"/>
        </w:rPr>
        <w:t> </w:t>
      </w:r>
      <w:r>
        <w:rPr/>
        <w:t>reliable.</w:t>
      </w:r>
      <w:r>
        <w:rPr>
          <w:spacing w:val="-13"/>
        </w:rPr>
        <w:t> </w:t>
      </w:r>
      <w:r>
        <w:rPr>
          <w:spacing w:val="-3"/>
        </w:rPr>
        <w:t>Table</w:t>
      </w:r>
      <w:r>
        <w:rPr>
          <w:spacing w:val="-11"/>
        </w:rPr>
        <w:t> </w:t>
      </w:r>
      <w:hyperlink w:history="true" w:anchor="_bookmark103">
        <w:r>
          <w:rPr/>
          <w:t>2</w:t>
        </w:r>
        <w:r>
          <w:rPr>
            <w:spacing w:val="-11"/>
          </w:rPr>
          <w:t> </w:t>
        </w:r>
      </w:hyperlink>
      <w:r>
        <w:rPr/>
        <w:t>shows</w:t>
      </w:r>
      <w:r>
        <w:rPr>
          <w:spacing w:val="-11"/>
        </w:rPr>
        <w:t> </w:t>
      </w:r>
      <w:r>
        <w:rPr/>
        <w:t>the</w:t>
      </w:r>
      <w:r>
        <w:rPr>
          <w:spacing w:val="-11"/>
        </w:rPr>
        <w:t> </w:t>
      </w:r>
      <w:r>
        <w:rPr/>
        <w:t>corresponding</w:t>
      </w:r>
      <w:r>
        <w:rPr>
          <w:spacing w:val="-11"/>
        </w:rPr>
        <w:t> </w:t>
      </w:r>
      <w:r>
        <w:rPr/>
        <w:t>magnitudes</w:t>
      </w:r>
      <w:r>
        <w:rPr>
          <w:spacing w:val="-10"/>
        </w:rPr>
        <w:t> </w:t>
      </w:r>
      <w:r>
        <w:rPr/>
        <w:t>in</w:t>
      </w:r>
      <w:r>
        <w:rPr>
          <w:spacing w:val="-11"/>
        </w:rPr>
        <w:t> </w:t>
      </w:r>
      <w:r>
        <w:rPr/>
        <w:t>1300 and 1700 for various countries and two different city mortality penalties—one corresponding to our baseline calibration and the other representing an upper bound, 80%. The upper bound  is derived from the ratio of Northern town mortality and the rural Sussex death rate in 1841 </w:t>
      </w:r>
      <w:hyperlink w:history="true" w:anchor="_bookmark204">
        <w:r>
          <w:rPr/>
          <w:t>(Szreter and Mooney, </w:t>
        </w:r>
      </w:hyperlink>
      <w:hyperlink w:history="true" w:anchor="_bookmark204">
        <w:r>
          <w:rPr/>
          <w:t>1998). </w:t>
        </w:r>
      </w:hyperlink>
      <w:hyperlink w:history="true" w:anchor="_bookmark131">
        <w:r>
          <w:rPr/>
          <w:t>Clark and Cummins </w:t>
        </w:r>
      </w:hyperlink>
      <w:hyperlink w:history="true" w:anchor="_bookmark131">
        <w:r>
          <w:rPr/>
          <w:t>(2009) </w:t>
        </w:r>
      </w:hyperlink>
      <w:r>
        <w:rPr/>
        <w:t>find a similar differential between the offspring</w:t>
      </w:r>
      <w:r>
        <w:rPr>
          <w:spacing w:val="-17"/>
        </w:rPr>
        <w:t> </w:t>
      </w:r>
      <w:r>
        <w:rPr/>
        <w:t>of</w:t>
      </w:r>
      <w:r>
        <w:rPr>
          <w:spacing w:val="-17"/>
        </w:rPr>
        <w:t> </w:t>
      </w:r>
      <w:r>
        <w:rPr/>
        <w:t>urban</w:t>
      </w:r>
      <w:r>
        <w:rPr>
          <w:spacing w:val="-17"/>
        </w:rPr>
        <w:t> </w:t>
      </w:r>
      <w:r>
        <w:rPr/>
        <w:t>and</w:t>
      </w:r>
      <w:r>
        <w:rPr>
          <w:spacing w:val="-17"/>
        </w:rPr>
        <w:t> </w:t>
      </w:r>
      <w:r>
        <w:rPr/>
        <w:t>rural</w:t>
      </w:r>
      <w:r>
        <w:rPr>
          <w:spacing w:val="-16"/>
        </w:rPr>
        <w:t> </w:t>
      </w:r>
      <w:r>
        <w:rPr/>
        <w:t>testators</w:t>
      </w:r>
      <w:r>
        <w:rPr>
          <w:spacing w:val="-17"/>
        </w:rPr>
        <w:t> </w:t>
      </w:r>
      <w:r>
        <w:rPr/>
        <w:t>in</w:t>
      </w:r>
      <w:r>
        <w:rPr>
          <w:spacing w:val="-17"/>
        </w:rPr>
        <w:t> </w:t>
      </w:r>
      <w:r>
        <w:rPr/>
        <w:t>early</w:t>
      </w:r>
      <w:r>
        <w:rPr>
          <w:spacing w:val="-17"/>
        </w:rPr>
        <w:t> </w:t>
      </w:r>
      <w:r>
        <w:rPr/>
        <w:t>modern</w:t>
      </w:r>
      <w:r>
        <w:rPr>
          <w:spacing w:val="-17"/>
        </w:rPr>
        <w:t> </w:t>
      </w:r>
      <w:r>
        <w:rPr/>
        <w:t>England.</w:t>
      </w:r>
      <w:hyperlink w:history="true" w:anchor="_bookmark104">
        <w:r>
          <w:rPr>
            <w:position w:val="7"/>
            <w:sz w:val="14"/>
          </w:rPr>
          <w:t>69</w:t>
        </w:r>
        <w:r>
          <w:rPr>
            <w:spacing w:val="8"/>
            <w:position w:val="7"/>
            <w:sz w:val="14"/>
          </w:rPr>
          <w:t> </w:t>
        </w:r>
      </w:hyperlink>
      <w:r>
        <w:rPr/>
        <w:t>From</w:t>
      </w:r>
      <w:r>
        <w:rPr>
          <w:spacing w:val="-17"/>
        </w:rPr>
        <w:t> </w:t>
      </w:r>
      <w:r>
        <w:rPr/>
        <w:t>one</w:t>
      </w:r>
      <w:r>
        <w:rPr>
          <w:spacing w:val="-16"/>
        </w:rPr>
        <w:t> </w:t>
      </w:r>
      <w:r>
        <w:rPr/>
        <w:t>country</w:t>
      </w:r>
      <w:r>
        <w:rPr>
          <w:spacing w:val="-17"/>
        </w:rPr>
        <w:t> </w:t>
      </w:r>
      <w:r>
        <w:rPr/>
        <w:t>to</w:t>
      </w:r>
      <w:r>
        <w:rPr>
          <w:spacing w:val="-17"/>
        </w:rPr>
        <w:t> </w:t>
      </w:r>
      <w:r>
        <w:rPr/>
        <w:t>the</w:t>
      </w:r>
      <w:r>
        <w:rPr>
          <w:spacing w:val="-17"/>
        </w:rPr>
        <w:t> </w:t>
      </w:r>
      <w:r>
        <w:rPr/>
        <w:t>next,</w:t>
      </w:r>
      <w:r>
        <w:rPr>
          <w:spacing w:val="-17"/>
        </w:rPr>
        <w:t> </w:t>
      </w:r>
      <w:r>
        <w:rPr/>
        <w:t>the</w:t>
      </w:r>
      <w:bookmarkStart w:name="_bookmark104" w:id="117"/>
      <w:bookmarkEnd w:id="117"/>
      <w:r>
        <w:rPr/>
      </w:r>
      <w:r>
        <w:rPr/>
        <w:t> magnitude</w:t>
      </w:r>
      <w:r>
        <w:rPr>
          <w:spacing w:val="-16"/>
        </w:rPr>
        <w:t> </w:t>
      </w:r>
      <w:r>
        <w:rPr/>
        <w:t>of</w:t>
      </w:r>
      <w:r>
        <w:rPr>
          <w:spacing w:val="-16"/>
        </w:rPr>
        <w:t> </w:t>
      </w:r>
      <w:r>
        <w:rPr/>
        <w:t>the</w:t>
      </w:r>
      <w:r>
        <w:rPr>
          <w:spacing w:val="-15"/>
        </w:rPr>
        <w:t> </w:t>
      </w:r>
      <w:r>
        <w:rPr/>
        <w:t>direct</w:t>
      </w:r>
      <w:r>
        <w:rPr>
          <w:spacing w:val="-16"/>
        </w:rPr>
        <w:t> </w:t>
      </w:r>
      <w:r>
        <w:rPr/>
        <w:t>“Horsemen</w:t>
      </w:r>
      <w:r>
        <w:rPr>
          <w:spacing w:val="-16"/>
        </w:rPr>
        <w:t> </w:t>
      </w:r>
      <w:r>
        <w:rPr/>
        <w:t>effect”</w:t>
      </w:r>
      <w:r>
        <w:rPr>
          <w:spacing w:val="-15"/>
        </w:rPr>
        <w:t> </w:t>
      </w:r>
      <w:r>
        <w:rPr/>
        <w:t>varies</w:t>
      </w:r>
      <w:r>
        <w:rPr>
          <w:spacing w:val="-16"/>
        </w:rPr>
        <w:t> </w:t>
      </w:r>
      <w:r>
        <w:rPr/>
        <w:t>substantially</w:t>
      </w:r>
      <w:r>
        <w:rPr>
          <w:spacing w:val="-15"/>
        </w:rPr>
        <w:t> </w:t>
      </w:r>
      <w:r>
        <w:rPr/>
        <w:t>depending</w:t>
      </w:r>
      <w:r>
        <w:rPr>
          <w:spacing w:val="-16"/>
        </w:rPr>
        <w:t> </w:t>
      </w:r>
      <w:r>
        <w:rPr/>
        <w:t>on</w:t>
      </w:r>
      <w:r>
        <w:rPr>
          <w:spacing w:val="-16"/>
        </w:rPr>
        <w:t> </w:t>
      </w:r>
      <w:r>
        <w:rPr/>
        <w:t>overall</w:t>
      </w:r>
      <w:r>
        <w:rPr>
          <w:spacing w:val="-15"/>
        </w:rPr>
        <w:t> </w:t>
      </w:r>
      <w:r>
        <w:rPr/>
        <w:t>urbanization rates. In England it is initially close to zero. As urban centers </w:t>
      </w:r>
      <w:r>
        <w:rPr>
          <w:spacing w:val="-3"/>
        </w:rPr>
        <w:t>grow, </w:t>
      </w:r>
      <w:r>
        <w:rPr/>
        <w:t>it increases to 0.2–0.32%. In the most urbanized countries in Europe, such as the Netherlands, the direct effect reaches 0.5–0.8%.</w:t>
      </w:r>
      <w:r>
        <w:rPr>
          <w:spacing w:val="-6"/>
        </w:rPr>
        <w:t> </w:t>
      </w:r>
      <w:r>
        <w:rPr/>
        <w:t>On</w:t>
      </w:r>
      <w:r>
        <w:rPr>
          <w:spacing w:val="-6"/>
        </w:rPr>
        <w:t> </w:t>
      </w:r>
      <w:r>
        <w:rPr/>
        <w:t>average</w:t>
      </w:r>
      <w:r>
        <w:rPr>
          <w:spacing w:val="-6"/>
        </w:rPr>
        <w:t> </w:t>
      </w:r>
      <w:r>
        <w:rPr/>
        <w:t>in</w:t>
      </w:r>
      <w:r>
        <w:rPr>
          <w:spacing w:val="-6"/>
        </w:rPr>
        <w:t> </w:t>
      </w:r>
      <w:r>
        <w:rPr/>
        <w:t>Europe,</w:t>
      </w:r>
      <w:r>
        <w:rPr>
          <w:spacing w:val="-5"/>
        </w:rPr>
        <w:t> </w:t>
      </w:r>
      <w:r>
        <w:rPr/>
        <w:t>city</w:t>
      </w:r>
      <w:r>
        <w:rPr>
          <w:spacing w:val="-6"/>
        </w:rPr>
        <w:t> </w:t>
      </w:r>
      <w:r>
        <w:rPr/>
        <w:t>mortality</w:t>
      </w:r>
      <w:r>
        <w:rPr>
          <w:spacing w:val="-6"/>
        </w:rPr>
        <w:t> </w:t>
      </w:r>
      <w:r>
        <w:rPr/>
        <w:t>contributed</w:t>
      </w:r>
      <w:r>
        <w:rPr>
          <w:spacing w:val="-6"/>
        </w:rPr>
        <w:t> </w:t>
      </w:r>
      <w:r>
        <w:rPr/>
        <w:t>0.05</w:t>
      </w:r>
      <w:r>
        <w:rPr>
          <w:spacing w:val="-5"/>
        </w:rPr>
        <w:t> </w:t>
      </w:r>
      <w:r>
        <w:rPr/>
        <w:t>to</w:t>
      </w:r>
      <w:r>
        <w:rPr>
          <w:spacing w:val="-6"/>
        </w:rPr>
        <w:t> </w:t>
      </w:r>
      <w:r>
        <w:rPr/>
        <w:t>0.22%</w:t>
      </w:r>
      <w:r>
        <w:rPr>
          <w:spacing w:val="-6"/>
        </w:rPr>
        <w:t> </w:t>
      </w:r>
      <w:r>
        <w:rPr/>
        <w:t>to</w:t>
      </w:r>
      <w:r>
        <w:rPr>
          <w:spacing w:val="-6"/>
        </w:rPr>
        <w:t> </w:t>
      </w:r>
      <w:r>
        <w:rPr/>
        <w:t>overall</w:t>
      </w:r>
      <w:r>
        <w:rPr>
          <w:spacing w:val="-5"/>
        </w:rPr>
        <w:t> </w:t>
      </w:r>
      <w:r>
        <w:rPr/>
        <w:t>death</w:t>
      </w:r>
      <w:r>
        <w:rPr>
          <w:spacing w:val="-6"/>
        </w:rPr>
        <w:t> </w:t>
      </w:r>
      <w:r>
        <w:rPr/>
        <w:t>rates. With</w:t>
      </w:r>
      <w:r>
        <w:rPr>
          <w:spacing w:val="-15"/>
        </w:rPr>
        <w:t> </w:t>
      </w:r>
      <w:r>
        <w:rPr/>
        <w:t>the</w:t>
      </w:r>
      <w:r>
        <w:rPr>
          <w:spacing w:val="-15"/>
        </w:rPr>
        <w:t> </w:t>
      </w:r>
      <w:r>
        <w:rPr/>
        <w:t>value</w:t>
      </w:r>
      <w:r>
        <w:rPr>
          <w:spacing w:val="-15"/>
        </w:rPr>
        <w:t> </w:t>
      </w:r>
      <w:r>
        <w:rPr/>
        <w:t>from</w:t>
      </w:r>
      <w:r>
        <w:rPr>
          <w:spacing w:val="-15"/>
        </w:rPr>
        <w:t> </w:t>
      </w:r>
      <w:r>
        <w:rPr/>
        <w:t>our</w:t>
      </w:r>
      <w:r>
        <w:rPr>
          <w:spacing w:val="-15"/>
        </w:rPr>
        <w:t> </w:t>
      </w:r>
      <w:r>
        <w:rPr/>
        <w:t>baseline</w:t>
      </w:r>
      <w:r>
        <w:rPr>
          <w:spacing w:val="-15"/>
        </w:rPr>
        <w:t> </w:t>
      </w:r>
      <w:r>
        <w:rPr/>
        <w:t>calibration,</w:t>
      </w:r>
      <w:r>
        <w:rPr>
          <w:spacing w:val="-15"/>
        </w:rPr>
        <w:t> </w:t>
      </w:r>
      <w:r>
        <w:rPr/>
        <w:t>0.14%,</w:t>
      </w:r>
      <w:r>
        <w:rPr>
          <w:spacing w:val="-15"/>
        </w:rPr>
        <w:t> </w:t>
      </w:r>
      <w:r>
        <w:rPr/>
        <w:t>this</w:t>
      </w:r>
      <w:r>
        <w:rPr>
          <w:spacing w:val="-15"/>
        </w:rPr>
        <w:t> </w:t>
      </w:r>
      <w:r>
        <w:rPr/>
        <w:t>factor</w:t>
      </w:r>
      <w:r>
        <w:rPr>
          <w:spacing w:val="-15"/>
        </w:rPr>
        <w:t> </w:t>
      </w:r>
      <w:r>
        <w:rPr/>
        <w:t>alone</w:t>
      </w:r>
      <w:r>
        <w:rPr>
          <w:spacing w:val="-15"/>
        </w:rPr>
        <w:t> </w:t>
      </w:r>
      <w:r>
        <w:rPr/>
        <w:t>can</w:t>
      </w:r>
      <w:r>
        <w:rPr>
          <w:spacing w:val="-15"/>
        </w:rPr>
        <w:t> </w:t>
      </w:r>
      <w:r>
        <w:rPr/>
        <w:t>account</w:t>
      </w:r>
      <w:r>
        <w:rPr>
          <w:spacing w:val="-15"/>
        </w:rPr>
        <w:t> </w:t>
      </w:r>
      <w:r>
        <w:rPr/>
        <w:t>for</w:t>
      </w:r>
      <w:r>
        <w:rPr>
          <w:spacing w:val="-15"/>
        </w:rPr>
        <w:t> </w:t>
      </w:r>
      <w:r>
        <w:rPr/>
        <w:t>1.2%</w:t>
      </w:r>
      <w:r>
        <w:rPr>
          <w:spacing w:val="-15"/>
        </w:rPr>
        <w:t> </w:t>
      </w:r>
      <w:r>
        <w:rPr>
          <w:spacing w:val="-3"/>
        </w:rPr>
        <w:t>higher </w:t>
      </w:r>
      <w:r>
        <w:rPr/>
        <w:t>urbanization rates, or one-fifth of the</w:t>
      </w:r>
      <w:r>
        <w:rPr>
          <w:spacing w:val="-8"/>
        </w:rPr>
        <w:t> </w:t>
      </w:r>
      <w:r>
        <w:rPr/>
        <w:t>total.</w:t>
      </w:r>
    </w:p>
    <w:p>
      <w:pPr>
        <w:pStyle w:val="BodyText"/>
        <w:spacing w:line="215" w:lineRule="exact"/>
        <w:ind w:left="390"/>
      </w:pPr>
      <w:r>
        <w:rPr/>
        <w:t>Next, we turn to the indirect “Horsemen effect” due to warfare and trade. In Section </w:t>
      </w:r>
      <w:hyperlink w:history="true" w:anchor="_bookmark78">
        <w:r>
          <w:rPr/>
          <w:t>4.1,</w:t>
        </w:r>
        <w:r>
          <w:rPr>
            <w:spacing w:val="-12"/>
          </w:rPr>
          <w:t> </w:t>
        </w:r>
      </w:hyperlink>
      <w:r>
        <w:rPr/>
        <w:t>we</w:t>
      </w:r>
    </w:p>
    <w:p>
      <w:pPr>
        <w:pStyle w:val="BodyText"/>
        <w:spacing w:before="9"/>
        <w:ind w:left="111"/>
      </w:pPr>
      <w:r>
        <w:rPr/>
        <w:t>argued</w:t>
      </w:r>
      <w:r>
        <w:rPr>
          <w:spacing w:val="-9"/>
        </w:rPr>
        <w:t> </w:t>
      </w:r>
      <w:r>
        <w:rPr/>
        <w:t>that</w:t>
      </w:r>
      <w:r>
        <w:rPr>
          <w:spacing w:val="-8"/>
        </w:rPr>
        <w:t> </w:t>
      </w:r>
      <w:r>
        <w:rPr/>
        <w:t>war-related</w:t>
      </w:r>
      <w:r>
        <w:rPr>
          <w:spacing w:val="-8"/>
        </w:rPr>
        <w:t> </w:t>
      </w:r>
      <w:r>
        <w:rPr/>
        <w:t>deaths</w:t>
      </w:r>
      <w:r>
        <w:rPr>
          <w:spacing w:val="-8"/>
        </w:rPr>
        <w:t> </w:t>
      </w:r>
      <w:r>
        <w:rPr/>
        <w:t>added</w:t>
      </w:r>
      <w:r>
        <w:rPr>
          <w:spacing w:val="-9"/>
        </w:rPr>
        <w:t> </w:t>
      </w:r>
      <w:r>
        <w:rPr/>
        <w:t>0.5–1.0%,</w:t>
      </w:r>
      <w:r>
        <w:rPr>
          <w:spacing w:val="-8"/>
        </w:rPr>
        <w:t> </w:t>
      </w:r>
      <w:r>
        <w:rPr/>
        <w:t>based</w:t>
      </w:r>
      <w:r>
        <w:rPr>
          <w:spacing w:val="-8"/>
        </w:rPr>
        <w:t> </w:t>
      </w:r>
      <w:r>
        <w:rPr/>
        <w:t>on</w:t>
      </w:r>
      <w:r>
        <w:rPr>
          <w:spacing w:val="-8"/>
        </w:rPr>
        <w:t> </w:t>
      </w:r>
      <w:r>
        <w:rPr/>
        <w:t>the</w:t>
      </w:r>
      <w:r>
        <w:rPr>
          <w:spacing w:val="-9"/>
        </w:rPr>
        <w:t> </w:t>
      </w:r>
      <w:r>
        <w:rPr/>
        <w:t>war</w:t>
      </w:r>
      <w:r>
        <w:rPr>
          <w:spacing w:val="-8"/>
        </w:rPr>
        <w:t> </w:t>
      </w:r>
      <w:r>
        <w:rPr/>
        <w:t>frequency</w:t>
      </w:r>
      <w:r>
        <w:rPr>
          <w:spacing w:val="-8"/>
        </w:rPr>
        <w:t> </w:t>
      </w:r>
      <w:r>
        <w:rPr/>
        <w:t>in</w:t>
      </w:r>
      <w:r>
        <w:rPr>
          <w:spacing w:val="-8"/>
        </w:rPr>
        <w:t> </w:t>
      </w:r>
      <w:r>
        <w:rPr/>
        <w:t>the</w:t>
      </w:r>
      <w:r>
        <w:rPr>
          <w:spacing w:val="-8"/>
        </w:rPr>
        <w:t> </w:t>
      </w:r>
      <w:r>
        <w:rPr/>
        <w:t>second</w:t>
      </w:r>
      <w:r>
        <w:rPr>
          <w:spacing w:val="-9"/>
        </w:rPr>
        <w:t> </w:t>
      </w:r>
      <w:r>
        <w:rPr/>
        <w:t>half</w:t>
      </w:r>
      <w:r>
        <w:rPr>
          <w:spacing w:val="-8"/>
        </w:rPr>
        <w:t> </w:t>
      </w:r>
      <w:r>
        <w:rPr/>
        <w:t>of</w:t>
      </w:r>
    </w:p>
    <w:p>
      <w:pPr>
        <w:pStyle w:val="BodyText"/>
        <w:rPr>
          <w:sz w:val="22"/>
        </w:rPr>
      </w:pPr>
    </w:p>
    <w:p>
      <w:pPr>
        <w:pStyle w:val="ListParagraph"/>
        <w:numPr>
          <w:ilvl w:val="0"/>
          <w:numId w:val="1"/>
        </w:numPr>
        <w:tabs>
          <w:tab w:pos="735" w:val="left" w:leader="none"/>
        </w:tabs>
        <w:spacing w:line="259" w:lineRule="auto" w:before="166" w:after="0"/>
        <w:ind w:left="111" w:right="1568" w:firstLine="347"/>
        <w:jc w:val="left"/>
        <w:rPr>
          <w:sz w:val="16"/>
        </w:rPr>
      </w:pPr>
      <w:r>
        <w:rPr>
          <w:sz w:val="16"/>
        </w:rPr>
        <w:t>The life expectancy at birth on farms in their sample is 41.8; in cities and towns, it falls from 32 to 29. </w:t>
      </w:r>
      <w:r>
        <w:rPr>
          <w:spacing w:val="-5"/>
          <w:sz w:val="16"/>
        </w:rPr>
        <w:t>The </w:t>
      </w:r>
      <w:r>
        <w:rPr>
          <w:sz w:val="16"/>
        </w:rPr>
        <w:t>latter is derived from the weighted average of London mortality and that in other urban</w:t>
      </w:r>
      <w:r>
        <w:rPr>
          <w:spacing w:val="-21"/>
          <w:sz w:val="16"/>
        </w:rPr>
        <w:t> </w:t>
      </w:r>
      <w:r>
        <w:rPr>
          <w:sz w:val="16"/>
        </w:rPr>
        <w:t>centers.</w:t>
      </w:r>
    </w:p>
    <w:p>
      <w:pPr>
        <w:spacing w:after="0" w:line="259" w:lineRule="auto"/>
        <w:jc w:val="left"/>
        <w:rPr>
          <w:sz w:val="16"/>
        </w:rPr>
        <w:sectPr>
          <w:pgSz w:w="10710" w:h="13950"/>
          <w:pgMar w:header="0" w:footer="260" w:top="780" w:bottom="440" w:left="1400" w:right="0"/>
        </w:sectPr>
      </w:pPr>
    </w:p>
    <w:p>
      <w:pPr>
        <w:pStyle w:val="BodyText"/>
        <w:tabs>
          <w:tab w:pos="2610" w:val="left" w:leader="none"/>
        </w:tabs>
        <w:spacing w:before="74"/>
        <w:ind w:left="176"/>
      </w:pPr>
      <w:r>
        <w:rPr/>
        <w:t>804</w:t>
        <w:tab/>
        <w:t>REVIEW OF ECONOMIC</w:t>
      </w:r>
      <w:r>
        <w:rPr>
          <w:spacing w:val="-7"/>
        </w:rPr>
        <w:t> </w:t>
      </w:r>
      <w:r>
        <w:rPr/>
        <w:t>STUDIES</w:t>
      </w:r>
    </w:p>
    <w:p>
      <w:pPr>
        <w:pStyle w:val="BodyText"/>
        <w:spacing w:line="249" w:lineRule="auto" w:before="189"/>
        <w:ind w:left="176" w:right="1500"/>
        <w:jc w:val="both"/>
      </w:pPr>
      <w:r>
        <w:rPr/>
        <w:t>the</w:t>
      </w:r>
      <w:r>
        <w:rPr>
          <w:spacing w:val="-4"/>
        </w:rPr>
        <w:t> </w:t>
      </w:r>
      <w:r>
        <w:rPr/>
        <w:t>17th</w:t>
      </w:r>
      <w:r>
        <w:rPr>
          <w:spacing w:val="-4"/>
        </w:rPr>
        <w:t> </w:t>
      </w:r>
      <w:r>
        <w:rPr/>
        <w:t>century.</w:t>
      </w:r>
      <w:r>
        <w:rPr>
          <w:spacing w:val="-4"/>
        </w:rPr>
        <w:t> </w:t>
      </w:r>
      <w:r>
        <w:rPr/>
        <w:t>For</w:t>
      </w:r>
      <w:r>
        <w:rPr>
          <w:spacing w:val="-4"/>
        </w:rPr>
        <w:t> </w:t>
      </w:r>
      <w:r>
        <w:rPr/>
        <w:t>trade</w:t>
      </w:r>
      <w:r>
        <w:rPr>
          <w:spacing w:val="-4"/>
        </w:rPr>
        <w:t> </w:t>
      </w:r>
      <w:r>
        <w:rPr/>
        <w:t>we</w:t>
      </w:r>
      <w:r>
        <w:rPr>
          <w:spacing w:val="-4"/>
        </w:rPr>
        <w:t> </w:t>
      </w:r>
      <w:r>
        <w:rPr/>
        <w:t>base</w:t>
      </w:r>
      <w:r>
        <w:rPr>
          <w:spacing w:val="-4"/>
        </w:rPr>
        <w:t> </w:t>
      </w:r>
      <w:r>
        <w:rPr/>
        <w:t>our</w:t>
      </w:r>
      <w:r>
        <w:rPr>
          <w:spacing w:val="-4"/>
        </w:rPr>
        <w:t> </w:t>
      </w:r>
      <w:r>
        <w:rPr/>
        <w:t>estimate</w:t>
      </w:r>
      <w:r>
        <w:rPr>
          <w:spacing w:val="-4"/>
        </w:rPr>
        <w:t> </w:t>
      </w:r>
      <w:r>
        <w:rPr/>
        <w:t>of</w:t>
      </w:r>
      <w:r>
        <w:rPr>
          <w:spacing w:val="-4"/>
        </w:rPr>
        <w:t> </w:t>
      </w:r>
      <w:r>
        <w:rPr/>
        <w:t>0.25%</w:t>
      </w:r>
      <w:r>
        <w:rPr>
          <w:spacing w:val="-4"/>
        </w:rPr>
        <w:t> </w:t>
      </w:r>
      <w:r>
        <w:rPr/>
        <w:t>on</w:t>
      </w:r>
      <w:r>
        <w:rPr>
          <w:spacing w:val="-4"/>
        </w:rPr>
        <w:t> </w:t>
      </w:r>
      <w:r>
        <w:rPr/>
        <w:t>an</w:t>
      </w:r>
      <w:r>
        <w:rPr>
          <w:spacing w:val="-4"/>
        </w:rPr>
        <w:t> </w:t>
      </w:r>
      <w:r>
        <w:rPr/>
        <w:t>analogy</w:t>
      </w:r>
      <w:r>
        <w:rPr>
          <w:spacing w:val="-4"/>
        </w:rPr>
        <w:t> </w:t>
      </w:r>
      <w:r>
        <w:rPr/>
        <w:t>with</w:t>
      </w:r>
      <w:r>
        <w:rPr>
          <w:spacing w:val="-4"/>
        </w:rPr>
        <w:t> </w:t>
      </w:r>
      <w:r>
        <w:rPr/>
        <w:t>the</w:t>
      </w:r>
      <w:r>
        <w:rPr>
          <w:spacing w:val="-4"/>
        </w:rPr>
        <w:t> </w:t>
      </w:r>
      <w:r>
        <w:rPr/>
        <w:t>trade</w:t>
      </w:r>
      <w:r>
        <w:rPr>
          <w:spacing w:val="-4"/>
        </w:rPr>
        <w:t> </w:t>
      </w:r>
      <w:r>
        <w:rPr/>
        <w:t>and</w:t>
      </w:r>
      <w:r>
        <w:rPr>
          <w:spacing w:val="-4"/>
        </w:rPr>
        <w:t> HIV </w:t>
      </w:r>
      <w:r>
        <w:rPr/>
        <w:t>in</w:t>
      </w:r>
      <w:r>
        <w:rPr>
          <w:spacing w:val="-11"/>
        </w:rPr>
        <w:t> </w:t>
      </w:r>
      <w:r>
        <w:rPr/>
        <w:t>modern-day</w:t>
      </w:r>
      <w:r>
        <w:rPr>
          <w:spacing w:val="-22"/>
        </w:rPr>
        <w:t> </w:t>
      </w:r>
      <w:r>
        <w:rPr/>
        <w:t>Africa</w:t>
      </w:r>
      <w:r>
        <w:rPr>
          <w:spacing w:val="-11"/>
        </w:rPr>
        <w:t> </w:t>
      </w:r>
      <w:hyperlink w:history="true" w:anchor="_bookmark193">
        <w:r>
          <w:rPr/>
          <w:t>(Oster,</w:t>
        </w:r>
        <w:r>
          <w:rPr>
            <w:spacing w:val="-10"/>
          </w:rPr>
          <w:t> </w:t>
        </w:r>
      </w:hyperlink>
      <w:hyperlink w:history="true" w:anchor="_bookmark193">
        <w:r>
          <w:rPr/>
          <w:t>2009).</w:t>
        </w:r>
        <w:r>
          <w:rPr>
            <w:spacing w:val="-11"/>
          </w:rPr>
          <w:t> </w:t>
        </w:r>
      </w:hyperlink>
      <w:r>
        <w:rPr/>
        <w:t>Even</w:t>
      </w:r>
      <w:r>
        <w:rPr>
          <w:spacing w:val="-11"/>
        </w:rPr>
        <w:t> </w:t>
      </w:r>
      <w:r>
        <w:rPr/>
        <w:t>if</w:t>
      </w:r>
      <w:r>
        <w:rPr>
          <w:spacing w:val="-11"/>
        </w:rPr>
        <w:t> </w:t>
      </w:r>
      <w:r>
        <w:rPr/>
        <w:t>we</w:t>
      </w:r>
      <w:r>
        <w:rPr>
          <w:spacing w:val="-11"/>
        </w:rPr>
        <w:t> </w:t>
      </w:r>
      <w:r>
        <w:rPr/>
        <w:t>use</w:t>
      </w:r>
      <w:r>
        <w:rPr>
          <w:spacing w:val="-11"/>
        </w:rPr>
        <w:t> </w:t>
      </w:r>
      <w:r>
        <w:rPr/>
        <w:t>the</w:t>
      </w:r>
      <w:r>
        <w:rPr>
          <w:spacing w:val="-11"/>
        </w:rPr>
        <w:t> </w:t>
      </w:r>
      <w:r>
        <w:rPr/>
        <w:t>lower</w:t>
      </w:r>
      <w:r>
        <w:rPr>
          <w:spacing w:val="-10"/>
        </w:rPr>
        <w:t> </w:t>
      </w:r>
      <w:r>
        <w:rPr/>
        <w:t>bound</w:t>
      </w:r>
      <w:r>
        <w:rPr>
          <w:spacing w:val="-11"/>
        </w:rPr>
        <w:t> </w:t>
      </w:r>
      <w:r>
        <w:rPr/>
        <w:t>of</w:t>
      </w:r>
      <w:r>
        <w:rPr>
          <w:spacing w:val="-11"/>
        </w:rPr>
        <w:t> </w:t>
      </w:r>
      <w:r>
        <w:rPr/>
        <w:t>the</w:t>
      </w:r>
      <w:r>
        <w:rPr>
          <w:spacing w:val="-11"/>
        </w:rPr>
        <w:t> </w:t>
      </w:r>
      <w:r>
        <w:rPr/>
        <w:t>warfare</w:t>
      </w:r>
      <w:r>
        <w:rPr>
          <w:spacing w:val="-11"/>
        </w:rPr>
        <w:t> </w:t>
      </w:r>
      <w:r>
        <w:rPr/>
        <w:t>effect</w:t>
      </w:r>
      <w:r>
        <w:rPr>
          <w:spacing w:val="-11"/>
        </w:rPr>
        <w:t> </w:t>
      </w:r>
      <w:r>
        <w:rPr/>
        <w:t>(0.5%), and assume zero for trade, the “Horsemen” play a substantial role. Under these conservative assumptions,</w:t>
      </w:r>
      <w:r>
        <w:rPr>
          <w:spacing w:val="-7"/>
        </w:rPr>
        <w:t> </w:t>
      </w:r>
      <w:r>
        <w:rPr/>
        <w:t>the</w:t>
      </w:r>
      <w:r>
        <w:rPr>
          <w:spacing w:val="-6"/>
        </w:rPr>
        <w:t> </w:t>
      </w:r>
      <w:r>
        <w:rPr/>
        <w:t>two</w:t>
      </w:r>
      <w:r>
        <w:rPr>
          <w:spacing w:val="-6"/>
        </w:rPr>
        <w:t> </w:t>
      </w:r>
      <w:r>
        <w:rPr/>
        <w:t>remaining</w:t>
      </w:r>
      <w:r>
        <w:rPr>
          <w:spacing w:val="-6"/>
        </w:rPr>
        <w:t> </w:t>
      </w:r>
      <w:r>
        <w:rPr/>
        <w:t>effects</w:t>
      </w:r>
      <w:r>
        <w:rPr>
          <w:spacing w:val="-6"/>
        </w:rPr>
        <w:t> </w:t>
      </w:r>
      <w:r>
        <w:rPr/>
        <w:t>(city</w:t>
      </w:r>
      <w:r>
        <w:rPr>
          <w:spacing w:val="-7"/>
        </w:rPr>
        <w:t> </w:t>
      </w:r>
      <w:r>
        <w:rPr/>
        <w:t>death</w:t>
      </w:r>
      <w:r>
        <w:rPr>
          <w:spacing w:val="-6"/>
        </w:rPr>
        <w:t> </w:t>
      </w:r>
      <w:r>
        <w:rPr/>
        <w:t>and</w:t>
      </w:r>
      <w:r>
        <w:rPr>
          <w:spacing w:val="-6"/>
        </w:rPr>
        <w:t> </w:t>
      </w:r>
      <w:r>
        <w:rPr/>
        <w:t>warfare)</w:t>
      </w:r>
      <w:r>
        <w:rPr>
          <w:spacing w:val="-6"/>
        </w:rPr>
        <w:t> </w:t>
      </w:r>
      <w:r>
        <w:rPr/>
        <w:t>raise</w:t>
      </w:r>
      <w:r>
        <w:rPr>
          <w:spacing w:val="-6"/>
        </w:rPr>
        <w:t> </w:t>
      </w:r>
      <w:r>
        <w:rPr/>
        <w:t>urbanization</w:t>
      </w:r>
      <w:r>
        <w:rPr>
          <w:spacing w:val="-7"/>
        </w:rPr>
        <w:t> </w:t>
      </w:r>
      <w:r>
        <w:rPr/>
        <w:t>rates</w:t>
      </w:r>
      <w:r>
        <w:rPr>
          <w:spacing w:val="-6"/>
        </w:rPr>
        <w:t> </w:t>
      </w:r>
      <w:r>
        <w:rPr/>
        <w:t>to</w:t>
      </w:r>
      <w:r>
        <w:rPr>
          <w:spacing w:val="-6"/>
        </w:rPr>
        <w:t> </w:t>
      </w:r>
      <w:r>
        <w:rPr/>
        <w:t>about 6% (Appendix</w:t>
      </w:r>
      <w:r>
        <w:rPr>
          <w:spacing w:val="-14"/>
        </w:rPr>
        <w:t> </w:t>
      </w:r>
      <w:r>
        <w:rPr/>
        <w:t>A.7).</w:t>
      </w:r>
    </w:p>
    <w:p>
      <w:pPr>
        <w:pStyle w:val="BodyText"/>
        <w:spacing w:line="247" w:lineRule="auto"/>
        <w:ind w:left="172" w:right="1503" w:firstLine="278"/>
        <w:jc w:val="both"/>
      </w:pPr>
      <w:r>
        <w:rPr/>
        <w:t>The</w:t>
      </w:r>
      <w:r>
        <w:rPr>
          <w:spacing w:val="-16"/>
        </w:rPr>
        <w:t> </w:t>
      </w:r>
      <w:r>
        <w:rPr/>
        <w:t>responsiveness</w:t>
      </w:r>
      <w:r>
        <w:rPr>
          <w:spacing w:val="-16"/>
        </w:rPr>
        <w:t> </w:t>
      </w:r>
      <w:r>
        <w:rPr/>
        <w:t>of</w:t>
      </w:r>
      <w:r>
        <w:rPr>
          <w:spacing w:val="-16"/>
        </w:rPr>
        <w:t> </w:t>
      </w:r>
      <w:r>
        <w:rPr/>
        <w:t>population</w:t>
      </w:r>
      <w:r>
        <w:rPr>
          <w:spacing w:val="-15"/>
        </w:rPr>
        <w:t> </w:t>
      </w:r>
      <w:r>
        <w:rPr/>
        <w:t>growth</w:t>
      </w:r>
      <w:r>
        <w:rPr>
          <w:spacing w:val="-16"/>
        </w:rPr>
        <w:t> </w:t>
      </w:r>
      <w:r>
        <w:rPr/>
        <w:t>to</w:t>
      </w:r>
      <w:r>
        <w:rPr>
          <w:spacing w:val="-16"/>
        </w:rPr>
        <w:t> </w:t>
      </w:r>
      <w:r>
        <w:rPr/>
        <w:t>p.c.</w:t>
      </w:r>
      <w:r>
        <w:rPr>
          <w:spacing w:val="-16"/>
        </w:rPr>
        <w:t> </w:t>
      </w:r>
      <w:r>
        <w:rPr/>
        <w:t>income</w:t>
      </w:r>
      <w:r>
        <w:rPr>
          <w:spacing w:val="-15"/>
        </w:rPr>
        <w:t> </w:t>
      </w:r>
      <w:r>
        <w:rPr/>
        <w:t>changes</w:t>
      </w:r>
      <w:r>
        <w:rPr>
          <w:spacing w:val="-16"/>
        </w:rPr>
        <w:t> </w:t>
      </w:r>
      <w:r>
        <w:rPr/>
        <w:t>is</w:t>
      </w:r>
      <w:r>
        <w:rPr>
          <w:spacing w:val="-16"/>
        </w:rPr>
        <w:t> </w:t>
      </w:r>
      <w:r>
        <w:rPr/>
        <w:t>important</w:t>
      </w:r>
      <w:r>
        <w:rPr>
          <w:spacing w:val="-16"/>
        </w:rPr>
        <w:t> </w:t>
      </w:r>
      <w:r>
        <w:rPr/>
        <w:t>for</w:t>
      </w:r>
      <w:r>
        <w:rPr>
          <w:spacing w:val="-15"/>
        </w:rPr>
        <w:t> </w:t>
      </w:r>
      <w:r>
        <w:rPr/>
        <w:t>our</w:t>
      </w:r>
      <w:r>
        <w:rPr>
          <w:spacing w:val="-16"/>
        </w:rPr>
        <w:t> </w:t>
      </w:r>
      <w:r>
        <w:rPr/>
        <w:t>findings. This variable is governed by the elasticity of birth and death rates to nutrition, based on </w:t>
      </w:r>
      <w:hyperlink w:history="true" w:anchor="_bookmark164">
        <w:r>
          <w:rPr/>
          <w:t>Kelly’</w:t>
        </w:r>
      </w:hyperlink>
      <w:r>
        <w:rPr/>
        <w:t>s </w:t>
      </w:r>
      <w:hyperlink w:history="true" w:anchor="_bookmark164">
        <w:r>
          <w:rPr/>
          <w:t>(2005)</w:t>
        </w:r>
      </w:hyperlink>
      <w:r>
        <w:rPr/>
        <w:t> estimates for early modern Britain. More recent work by </w:t>
      </w:r>
      <w:hyperlink w:history="true" w:anchor="_bookmark165">
        <w:r>
          <w:rPr/>
          <w:t>Kelly and Ó Grada</w:t>
        </w:r>
      </w:hyperlink>
      <w:r>
        <w:rPr/>
        <w:t> </w:t>
      </w:r>
      <w:hyperlink w:history="true" w:anchor="_bookmark165">
        <w:r>
          <w:rPr/>
          <w:t>(2008)</w:t>
        </w:r>
      </w:hyperlink>
      <w:r>
        <w:rPr/>
        <w:t> confirms the orders of magnitude involved. If the </w:t>
      </w:r>
      <w:r>
        <w:rPr>
          <w:i/>
        </w:rPr>
        <w:t>b </w:t>
      </w:r>
      <w:r>
        <w:rPr/>
        <w:t>and </w:t>
      </w:r>
      <w:r>
        <w:rPr>
          <w:i/>
        </w:rPr>
        <w:t>d </w:t>
      </w:r>
      <w:r>
        <w:rPr/>
        <w:t>schedules are flatter than in </w:t>
      </w:r>
      <w:r>
        <w:rPr>
          <w:spacing w:val="-4"/>
        </w:rPr>
        <w:t>our </w:t>
      </w:r>
      <w:r>
        <w:rPr/>
        <w:t>baseline calibration, population growth reacts more slowly to income increases. Consequently, there is more scope for technological progress to improve living standards. On the other hand, the model also becomes more sensitive to an increase in background mortality, which increases the power of the Horsemen. More precisely, if both </w:t>
      </w:r>
      <w:r>
        <w:rPr>
          <w:i/>
        </w:rPr>
        <w:t>b </w:t>
      </w:r>
      <w:r>
        <w:rPr/>
        <w:t>and </w:t>
      </w:r>
      <w:r>
        <w:rPr>
          <w:i/>
        </w:rPr>
        <w:t>d </w:t>
      </w:r>
      <w:r>
        <w:rPr/>
        <w:t>have only half the slope that we used in the baseline calibration, technological progress at 0.1% p.a. delivers a 4% increase in urbanization (corresponding to roughly 9% increase in p.c. income).</w:t>
      </w:r>
      <w:hyperlink w:history="true" w:anchor="_bookmark105">
        <w:r>
          <w:rPr>
            <w:position w:val="7"/>
            <w:sz w:val="14"/>
          </w:rPr>
          <w:t>70</w:t>
        </w:r>
      </w:hyperlink>
      <w:r>
        <w:rPr>
          <w:position w:val="7"/>
          <w:sz w:val="14"/>
        </w:rPr>
        <w:t> </w:t>
      </w:r>
      <w:r>
        <w:rPr/>
        <w:t>This leaves ample scope for the “Horsemen of Riches” to contribute to the “Rise of</w:t>
      </w:r>
      <w:r>
        <w:rPr>
          <w:spacing w:val="-15"/>
        </w:rPr>
        <w:t> </w:t>
      </w:r>
      <w:r>
        <w:rPr/>
        <w:t>Europe”.</w:t>
      </w:r>
    </w:p>
    <w:p>
      <w:pPr>
        <w:pStyle w:val="BodyText"/>
        <w:spacing w:line="247" w:lineRule="auto" w:before="10"/>
        <w:ind w:left="176" w:right="1503" w:firstLine="278"/>
        <w:jc w:val="both"/>
      </w:pPr>
      <w:r>
        <w:rPr/>
        <w:t>Our calibration implicitly determines the minimum size of the “Horsemen effect” that is required to generate multiple steady states, </w:t>
      </w:r>
      <w:r>
        <w:rPr>
          <w:i/>
        </w:rPr>
        <w:t>i.e. </w:t>
      </w:r>
      <w:r>
        <w:rPr/>
        <w:t>to have a long-run effect. For this to be </w:t>
      </w:r>
      <w:r>
        <w:rPr>
          <w:spacing w:val="-4"/>
        </w:rPr>
        <w:t>the</w:t>
      </w:r>
      <w:r>
        <w:rPr>
          <w:spacing w:val="42"/>
        </w:rPr>
        <w:t> </w:t>
      </w:r>
      <w:r>
        <w:rPr/>
        <w:t>case, the birth and death schedule must cross more than once. In Figure </w:t>
      </w:r>
      <w:hyperlink w:history="true" w:anchor="_bookmark89">
        <w:r>
          <w:rPr/>
          <w:t>6,</w:t>
        </w:r>
      </w:hyperlink>
      <w:r>
        <w:rPr/>
        <w:t> the “Horsemen effect” has to account for at least the mortality differential between </w:t>
      </w:r>
      <w:r>
        <w:rPr>
          <w:i/>
        </w:rPr>
        <w:t>E</w:t>
      </w:r>
      <w:r>
        <w:rPr>
          <w:i/>
          <w:position w:val="-2"/>
          <w:sz w:val="16"/>
        </w:rPr>
        <w:t>U </w:t>
      </w:r>
      <w:r>
        <w:rPr/>
        <w:t>and </w:t>
      </w:r>
      <w:r>
        <w:rPr>
          <w:i/>
        </w:rPr>
        <w:t>C</w:t>
      </w:r>
      <w:r>
        <w:rPr/>
        <w:t>—approximately 0.25%.</w:t>
      </w:r>
      <w:r>
        <w:rPr>
          <w:spacing w:val="-8"/>
        </w:rPr>
        <w:t> </w:t>
      </w:r>
      <w:r>
        <w:rPr/>
        <w:t>Our</w:t>
      </w:r>
      <w:r>
        <w:rPr>
          <w:spacing w:val="-8"/>
        </w:rPr>
        <w:t> </w:t>
      </w:r>
      <w:r>
        <w:rPr/>
        <w:t>lower-bound</w:t>
      </w:r>
      <w:r>
        <w:rPr>
          <w:spacing w:val="-7"/>
        </w:rPr>
        <w:t> </w:t>
      </w:r>
      <w:r>
        <w:rPr/>
        <w:t>estimate</w:t>
      </w:r>
      <w:r>
        <w:rPr>
          <w:spacing w:val="-8"/>
        </w:rPr>
        <w:t> </w:t>
      </w:r>
      <w:r>
        <w:rPr/>
        <w:t>for</w:t>
      </w:r>
      <w:r>
        <w:rPr>
          <w:spacing w:val="-7"/>
        </w:rPr>
        <w:t> </w:t>
      </w:r>
      <w:r>
        <w:rPr/>
        <w:t>the</w:t>
      </w:r>
      <w:r>
        <w:rPr>
          <w:spacing w:val="-8"/>
        </w:rPr>
        <w:t> </w:t>
      </w:r>
      <w:r>
        <w:rPr/>
        <w:t>war-related</w:t>
      </w:r>
      <w:r>
        <w:rPr>
          <w:spacing w:val="-7"/>
        </w:rPr>
        <w:t> </w:t>
      </w:r>
      <w:r>
        <w:rPr/>
        <w:t>“Horsemen”</w:t>
      </w:r>
      <w:r>
        <w:rPr>
          <w:spacing w:val="-8"/>
        </w:rPr>
        <w:t> </w:t>
      </w:r>
      <w:r>
        <w:rPr/>
        <w:t>alone</w:t>
      </w:r>
      <w:r>
        <w:rPr>
          <w:spacing w:val="-7"/>
        </w:rPr>
        <w:t> </w:t>
      </w:r>
      <w:r>
        <w:rPr/>
        <w:t>is</w:t>
      </w:r>
      <w:r>
        <w:rPr>
          <w:spacing w:val="-8"/>
        </w:rPr>
        <w:t> </w:t>
      </w:r>
      <w:r>
        <w:rPr/>
        <w:t>almost</w:t>
      </w:r>
      <w:r>
        <w:rPr>
          <w:spacing w:val="-7"/>
        </w:rPr>
        <w:t> </w:t>
      </w:r>
      <w:r>
        <w:rPr/>
        <w:t>double</w:t>
      </w:r>
      <w:r>
        <w:rPr>
          <w:spacing w:val="-8"/>
        </w:rPr>
        <w:t> </w:t>
      </w:r>
      <w:r>
        <w:rPr/>
        <w:t>in</w:t>
      </w:r>
      <w:r>
        <w:rPr>
          <w:spacing w:val="-7"/>
        </w:rPr>
        <w:t> </w:t>
      </w:r>
      <w:r>
        <w:rPr/>
        <w:t>size (see Section </w:t>
      </w:r>
      <w:hyperlink w:history="true" w:anchor="_bookmark78">
        <w:r>
          <w:rPr/>
          <w:t>4.1). </w:t>
        </w:r>
      </w:hyperlink>
      <w:r>
        <w:rPr/>
        <w:t>Mortality changes were thus large enough for our model to capture important aspects of the historical experience in early modern Europe. China, on the other hand, has </w:t>
      </w:r>
      <w:r>
        <w:rPr>
          <w:spacing w:val="-3"/>
        </w:rPr>
        <w:t>only </w:t>
      </w:r>
      <w:r>
        <w:rPr/>
        <w:t>one</w:t>
      </w:r>
      <w:r>
        <w:rPr>
          <w:spacing w:val="-10"/>
        </w:rPr>
        <w:t> </w:t>
      </w:r>
      <w:r>
        <w:rPr/>
        <w:t>Malthusian</w:t>
      </w:r>
      <w:r>
        <w:rPr>
          <w:spacing w:val="-10"/>
        </w:rPr>
        <w:t> </w:t>
      </w:r>
      <w:r>
        <w:rPr/>
        <w:t>steady</w:t>
      </w:r>
      <w:r>
        <w:rPr>
          <w:spacing w:val="-9"/>
        </w:rPr>
        <w:t> </w:t>
      </w:r>
      <w:r>
        <w:rPr/>
        <w:t>state</w:t>
      </w:r>
      <w:r>
        <w:rPr>
          <w:spacing w:val="-10"/>
        </w:rPr>
        <w:t> </w:t>
      </w:r>
      <w:r>
        <w:rPr/>
        <w:t>even</w:t>
      </w:r>
      <w:r>
        <w:rPr>
          <w:spacing w:val="-10"/>
        </w:rPr>
        <w:t> </w:t>
      </w:r>
      <w:r>
        <w:rPr/>
        <w:t>if</w:t>
      </w:r>
      <w:r>
        <w:rPr>
          <w:spacing w:val="-9"/>
        </w:rPr>
        <w:t> </w:t>
      </w:r>
      <w:r>
        <w:rPr/>
        <w:t>we</w:t>
      </w:r>
      <w:r>
        <w:rPr>
          <w:spacing w:val="-10"/>
        </w:rPr>
        <w:t> </w:t>
      </w:r>
      <w:r>
        <w:rPr/>
        <w:t>increase</w:t>
      </w:r>
      <w:r>
        <w:rPr>
          <w:spacing w:val="-9"/>
        </w:rPr>
        <w:t> </w:t>
      </w:r>
      <w:r>
        <w:rPr/>
        <w:t>its</w:t>
      </w:r>
      <w:r>
        <w:rPr>
          <w:spacing w:val="-10"/>
        </w:rPr>
        <w:t> </w:t>
      </w:r>
      <w:r>
        <w:rPr/>
        <w:t>belligerence</w:t>
      </w:r>
      <w:r>
        <w:rPr>
          <w:spacing w:val="-10"/>
        </w:rPr>
        <w:t> </w:t>
      </w:r>
      <w:r>
        <w:rPr/>
        <w:t>parameter</w:t>
      </w:r>
      <w:r>
        <w:rPr>
          <w:spacing w:val="-9"/>
        </w:rPr>
        <w:t> </w:t>
      </w:r>
      <w:r>
        <w:rPr/>
        <w:t>to</w:t>
      </w:r>
      <w:r>
        <w:rPr>
          <w:spacing w:val="-10"/>
        </w:rPr>
        <w:t> </w:t>
      </w:r>
      <w:r>
        <w:rPr/>
        <w:t>half</w:t>
      </w:r>
      <w:r>
        <w:rPr>
          <w:spacing w:val="-10"/>
        </w:rPr>
        <w:t> </w:t>
      </w:r>
      <w:r>
        <w:rPr/>
        <w:t>of</w:t>
      </w:r>
      <w:r>
        <w:rPr>
          <w:spacing w:val="-9"/>
        </w:rPr>
        <w:t> </w:t>
      </w:r>
      <w:r>
        <w:rPr/>
        <w:t>its</w:t>
      </w:r>
      <w:r>
        <w:rPr>
          <w:spacing w:val="-10"/>
        </w:rPr>
        <w:t> </w:t>
      </w:r>
      <w:r>
        <w:rPr/>
        <w:t>European counterpart.</w:t>
      </w:r>
      <w:r>
        <w:rPr>
          <w:spacing w:val="-6"/>
        </w:rPr>
        <w:t> </w:t>
      </w:r>
      <w:r>
        <w:rPr/>
        <w:t>This</w:t>
      </w:r>
      <w:r>
        <w:rPr>
          <w:spacing w:val="-3"/>
        </w:rPr>
        <w:t> </w:t>
      </w:r>
      <w:r>
        <w:rPr/>
        <w:t>is</w:t>
      </w:r>
      <w:r>
        <w:rPr>
          <w:spacing w:val="-3"/>
        </w:rPr>
        <w:t> </w:t>
      </w:r>
      <w:r>
        <w:rPr/>
        <w:t>because</w:t>
      </w:r>
      <w:r>
        <w:rPr>
          <w:spacing w:val="-3"/>
        </w:rPr>
        <w:t> </w:t>
      </w:r>
      <w:r>
        <w:rPr/>
        <w:t>lower</w:t>
      </w:r>
      <w:r>
        <w:rPr>
          <w:spacing w:val="-3"/>
        </w:rPr>
        <w:t> </w:t>
      </w:r>
      <w:r>
        <w:rPr/>
        <w:t>belligerence</w:t>
      </w:r>
      <w:r>
        <w:rPr>
          <w:spacing w:val="-3"/>
        </w:rPr>
        <w:t> </w:t>
      </w:r>
      <w:r>
        <w:rPr/>
        <w:t>implies</w:t>
      </w:r>
      <w:r>
        <w:rPr>
          <w:spacing w:val="-3"/>
        </w:rPr>
        <w:t> </w:t>
      </w:r>
      <w:r>
        <w:rPr/>
        <w:t>a</w:t>
      </w:r>
      <w:r>
        <w:rPr>
          <w:spacing w:val="-3"/>
        </w:rPr>
        <w:t> </w:t>
      </w:r>
      <w:r>
        <w:rPr/>
        <w:t>flatter</w:t>
      </w:r>
      <w:r>
        <w:rPr>
          <w:spacing w:val="-3"/>
        </w:rPr>
        <w:t> </w:t>
      </w:r>
      <w:r>
        <w:rPr>
          <w:i/>
        </w:rPr>
        <w:t>slope</w:t>
      </w:r>
      <w:r>
        <w:rPr>
          <w:i/>
          <w:spacing w:val="-3"/>
        </w:rPr>
        <w:t> </w:t>
      </w:r>
      <w:r>
        <w:rPr/>
        <w:t>of</w:t>
      </w:r>
      <w:r>
        <w:rPr>
          <w:spacing w:val="-3"/>
        </w:rPr>
        <w:t> </w:t>
      </w:r>
      <w:r>
        <w:rPr/>
        <w:t>the</w:t>
      </w:r>
      <w:r>
        <w:rPr>
          <w:spacing w:val="-3"/>
        </w:rPr>
        <w:t> </w:t>
      </w:r>
      <w:r>
        <w:rPr/>
        <w:t>“Horsemen</w:t>
      </w:r>
      <w:r>
        <w:rPr>
          <w:spacing w:val="-3"/>
        </w:rPr>
        <w:t> </w:t>
      </w:r>
      <w:r>
        <w:rPr/>
        <w:t>effect”, so that the death schedule does not cross the birth schedule from below (see Appendix A.7 </w:t>
      </w:r>
      <w:r>
        <w:rPr>
          <w:spacing w:val="-5"/>
        </w:rPr>
        <w:t>for </w:t>
      </w:r>
      <w:r>
        <w:rPr/>
        <w:t>the corresponding</w:t>
      </w:r>
      <w:r>
        <w:rPr>
          <w:spacing w:val="-3"/>
        </w:rPr>
        <w:t> </w:t>
      </w:r>
      <w:r>
        <w:rPr/>
        <w:t>graph).</w:t>
      </w:r>
    </w:p>
    <w:p>
      <w:pPr>
        <w:pStyle w:val="BodyText"/>
        <w:spacing w:line="249" w:lineRule="auto" w:before="3"/>
        <w:ind w:left="176" w:right="1503" w:firstLine="278"/>
        <w:jc w:val="both"/>
      </w:pPr>
      <w:r>
        <w:rPr/>
        <w:t>Finally, we include two extensions of our model in the Appendix. First, in Appendix A.8 we allow for negative effects of warfare on productivity, reflecting the destruction of physical capital,</w:t>
      </w:r>
      <w:r>
        <w:rPr>
          <w:spacing w:val="-21"/>
        </w:rPr>
        <w:t> </w:t>
      </w:r>
      <w:r>
        <w:rPr/>
        <w:t>slaughter</w:t>
      </w:r>
      <w:r>
        <w:rPr>
          <w:spacing w:val="-20"/>
        </w:rPr>
        <w:t> </w:t>
      </w:r>
      <w:r>
        <w:rPr/>
        <w:t>of</w:t>
      </w:r>
      <w:r>
        <w:rPr>
          <w:spacing w:val="-20"/>
        </w:rPr>
        <w:t> </w:t>
      </w:r>
      <w:r>
        <w:rPr/>
        <w:t>livestock,</w:t>
      </w:r>
      <w:r>
        <w:rPr>
          <w:spacing w:val="-20"/>
        </w:rPr>
        <w:t> </w:t>
      </w:r>
      <w:r>
        <w:rPr/>
        <w:t>and</w:t>
      </w:r>
      <w:r>
        <w:rPr>
          <w:spacing w:val="-20"/>
        </w:rPr>
        <w:t> </w:t>
      </w:r>
      <w:r>
        <w:rPr/>
        <w:t>the</w:t>
      </w:r>
      <w:r>
        <w:rPr>
          <w:spacing w:val="-20"/>
        </w:rPr>
        <w:t> </w:t>
      </w:r>
      <w:r>
        <w:rPr/>
        <w:t>disruption</w:t>
      </w:r>
      <w:r>
        <w:rPr>
          <w:spacing w:val="-20"/>
        </w:rPr>
        <w:t> </w:t>
      </w:r>
      <w:r>
        <w:rPr/>
        <w:t>of</w:t>
      </w:r>
      <w:r>
        <w:rPr>
          <w:spacing w:val="-20"/>
        </w:rPr>
        <w:t> </w:t>
      </w:r>
      <w:r>
        <w:rPr/>
        <w:t>communications</w:t>
      </w:r>
      <w:r>
        <w:rPr>
          <w:spacing w:val="-20"/>
        </w:rPr>
        <w:t> </w:t>
      </w:r>
      <w:r>
        <w:rPr/>
        <w:t>during</w:t>
      </w:r>
      <w:r>
        <w:rPr>
          <w:spacing w:val="-21"/>
        </w:rPr>
        <w:t> </w:t>
      </w:r>
      <w:r>
        <w:rPr/>
        <w:t>early</w:t>
      </w:r>
      <w:r>
        <w:rPr>
          <w:spacing w:val="-20"/>
        </w:rPr>
        <w:t> </w:t>
      </w:r>
      <w:r>
        <w:rPr/>
        <w:t>modern</w:t>
      </w:r>
      <w:r>
        <w:rPr>
          <w:spacing w:val="-20"/>
        </w:rPr>
        <w:t> </w:t>
      </w:r>
      <w:r>
        <w:rPr/>
        <w:t>military</w:t>
      </w:r>
      <w:bookmarkStart w:name="5 Conclusion" w:id="118"/>
      <w:bookmarkEnd w:id="118"/>
      <w:r>
        <w:rPr/>
      </w:r>
      <w:r>
        <w:rPr/>
        <w:t> campaigns. While dynamics in the short run change, our long-run results are robust to this extension.</w:t>
      </w:r>
      <w:r>
        <w:rPr>
          <w:spacing w:val="-5"/>
        </w:rPr>
        <w:t> </w:t>
      </w:r>
      <w:r>
        <w:rPr/>
        <w:t>Second,</w:t>
      </w:r>
      <w:r>
        <w:rPr>
          <w:spacing w:val="-15"/>
        </w:rPr>
        <w:t> </w:t>
      </w:r>
      <w:r>
        <w:rPr/>
        <w:t>Appendix</w:t>
      </w:r>
      <w:r>
        <w:rPr>
          <w:spacing w:val="-15"/>
        </w:rPr>
        <w:t> </w:t>
      </w:r>
      <w:r>
        <w:rPr/>
        <w:t>A.9</w:t>
      </w:r>
      <w:r>
        <w:rPr>
          <w:spacing w:val="-4"/>
        </w:rPr>
        <w:t> </w:t>
      </w:r>
      <w:r>
        <w:rPr/>
        <w:t>introduces</w:t>
      </w:r>
      <w:r>
        <w:rPr>
          <w:spacing w:val="-5"/>
        </w:rPr>
        <w:t> </w:t>
      </w:r>
      <w:r>
        <w:rPr/>
        <w:t>the</w:t>
      </w:r>
      <w:r>
        <w:rPr>
          <w:spacing w:val="-4"/>
        </w:rPr>
        <w:t> </w:t>
      </w:r>
      <w:r>
        <w:rPr/>
        <w:t>effect</w:t>
      </w:r>
      <w:r>
        <w:rPr>
          <w:spacing w:val="-5"/>
        </w:rPr>
        <w:t> </w:t>
      </w:r>
      <w:r>
        <w:rPr/>
        <w:t>of</w:t>
      </w:r>
      <w:r>
        <w:rPr>
          <w:spacing w:val="-4"/>
        </w:rPr>
        <w:t> </w:t>
      </w:r>
      <w:r>
        <w:rPr/>
        <w:t>the</w:t>
      </w:r>
      <w:r>
        <w:rPr>
          <w:spacing w:val="-5"/>
        </w:rPr>
        <w:t> </w:t>
      </w:r>
      <w:r>
        <w:rPr/>
        <w:t>European</w:t>
      </w:r>
      <w:r>
        <w:rPr>
          <w:spacing w:val="-4"/>
        </w:rPr>
        <w:t> </w:t>
      </w:r>
      <w:r>
        <w:rPr/>
        <w:t>Marriage</w:t>
      </w:r>
      <w:r>
        <w:rPr>
          <w:spacing w:val="-5"/>
        </w:rPr>
        <w:t> </w:t>
      </w:r>
      <w:r>
        <w:rPr/>
        <w:t>Pattern</w:t>
      </w:r>
      <w:r>
        <w:rPr>
          <w:spacing w:val="-5"/>
        </w:rPr>
        <w:t> </w:t>
      </w:r>
      <w:r>
        <w:rPr/>
        <w:t>(EMP) into our setup with multiple Malthusian steady states. EMP alleviated population pressure </w:t>
      </w:r>
      <w:r>
        <w:rPr>
          <w:spacing w:val="-6"/>
        </w:rPr>
        <w:t>by </w:t>
      </w:r>
      <w:r>
        <w:rPr/>
        <w:t>reducing</w:t>
      </w:r>
      <w:r>
        <w:rPr>
          <w:spacing w:val="-13"/>
        </w:rPr>
        <w:t> </w:t>
      </w:r>
      <w:r>
        <w:rPr/>
        <w:t>birth</w:t>
      </w:r>
      <w:r>
        <w:rPr>
          <w:spacing w:val="-12"/>
        </w:rPr>
        <w:t> </w:t>
      </w:r>
      <w:r>
        <w:rPr/>
        <w:t>rates—an</w:t>
      </w:r>
      <w:r>
        <w:rPr>
          <w:spacing w:val="-12"/>
        </w:rPr>
        <w:t> </w:t>
      </w:r>
      <w:r>
        <w:rPr/>
        <w:t>effect</w:t>
      </w:r>
      <w:r>
        <w:rPr>
          <w:spacing w:val="-12"/>
        </w:rPr>
        <w:t> </w:t>
      </w:r>
      <w:r>
        <w:rPr/>
        <w:t>that</w:t>
      </w:r>
      <w:r>
        <w:rPr>
          <w:spacing w:val="-12"/>
        </w:rPr>
        <w:t> </w:t>
      </w:r>
      <w:r>
        <w:rPr/>
        <w:t>was</w:t>
      </w:r>
      <w:r>
        <w:rPr>
          <w:spacing w:val="-13"/>
        </w:rPr>
        <w:t> </w:t>
      </w:r>
      <w:r>
        <w:rPr/>
        <w:t>particularly</w:t>
      </w:r>
      <w:r>
        <w:rPr>
          <w:spacing w:val="-12"/>
        </w:rPr>
        <w:t> </w:t>
      </w:r>
      <w:r>
        <w:rPr/>
        <w:t>strong</w:t>
      </w:r>
      <w:r>
        <w:rPr>
          <w:spacing w:val="-12"/>
        </w:rPr>
        <w:t> </w:t>
      </w:r>
      <w:r>
        <w:rPr/>
        <w:t>in</w:t>
      </w:r>
      <w:r>
        <w:rPr>
          <w:spacing w:val="-12"/>
        </w:rPr>
        <w:t> </w:t>
      </w:r>
      <w:r>
        <w:rPr/>
        <w:t>North-Western</w:t>
      </w:r>
      <w:r>
        <w:rPr>
          <w:spacing w:val="-12"/>
        </w:rPr>
        <w:t> </w:t>
      </w:r>
      <w:r>
        <w:rPr/>
        <w:t>Europe.</w:t>
      </w:r>
      <w:r>
        <w:rPr>
          <w:spacing w:val="-13"/>
        </w:rPr>
        <w:t> </w:t>
      </w:r>
      <w:r>
        <w:rPr/>
        <w:t>Elsewhere, we</w:t>
      </w:r>
      <w:r>
        <w:rPr>
          <w:spacing w:val="-9"/>
        </w:rPr>
        <w:t> </w:t>
      </w:r>
      <w:r>
        <w:rPr/>
        <w:t>argue</w:t>
      </w:r>
      <w:r>
        <w:rPr>
          <w:spacing w:val="-8"/>
        </w:rPr>
        <w:t> </w:t>
      </w:r>
      <w:r>
        <w:rPr/>
        <w:t>that</w:t>
      </w:r>
      <w:r>
        <w:rPr>
          <w:spacing w:val="-8"/>
        </w:rPr>
        <w:t> </w:t>
      </w:r>
      <w:r>
        <w:rPr/>
        <w:t>EMP</w:t>
      </w:r>
      <w:r>
        <w:rPr>
          <w:spacing w:val="-15"/>
        </w:rPr>
        <w:t> </w:t>
      </w:r>
      <w:r>
        <w:rPr/>
        <w:t>contributed</w:t>
      </w:r>
      <w:r>
        <w:rPr>
          <w:spacing w:val="-8"/>
        </w:rPr>
        <w:t> </w:t>
      </w:r>
      <w:r>
        <w:rPr/>
        <w:t>importantly</w:t>
      </w:r>
      <w:r>
        <w:rPr>
          <w:spacing w:val="-8"/>
        </w:rPr>
        <w:t> </w:t>
      </w:r>
      <w:r>
        <w:rPr/>
        <w:t>to</w:t>
      </w:r>
      <w:r>
        <w:rPr>
          <w:spacing w:val="-8"/>
        </w:rPr>
        <w:t> </w:t>
      </w:r>
      <w:r>
        <w:rPr/>
        <w:t>intra-European</w:t>
      </w:r>
      <w:r>
        <w:rPr>
          <w:spacing w:val="-8"/>
        </w:rPr>
        <w:t> </w:t>
      </w:r>
      <w:r>
        <w:rPr/>
        <w:t>divergence</w:t>
      </w:r>
      <w:r>
        <w:rPr>
          <w:spacing w:val="-8"/>
        </w:rPr>
        <w:t> </w:t>
      </w:r>
      <w:r>
        <w:rPr>
          <w:spacing w:val="-3"/>
        </w:rPr>
        <w:t>(</w:t>
      </w:r>
      <w:hyperlink w:history="true" w:anchor="_bookmark210">
        <w:r>
          <w:rPr>
            <w:spacing w:val="-3"/>
          </w:rPr>
          <w:t>Voigtländer</w:t>
        </w:r>
        <w:r>
          <w:rPr>
            <w:spacing w:val="-4"/>
          </w:rPr>
          <w:t> </w:t>
        </w:r>
        <w:r>
          <w:rPr/>
          <w:t>and</w:t>
        </w:r>
        <w:r>
          <w:rPr>
            <w:spacing w:val="-6"/>
          </w:rPr>
          <w:t> Voth,</w:t>
        </w:r>
      </w:hyperlink>
      <w:r>
        <w:rPr>
          <w:spacing w:val="-6"/>
        </w:rPr>
        <w:t> </w:t>
      </w:r>
      <w:hyperlink w:history="true" w:anchor="_bookmark210">
        <w:r>
          <w:rPr/>
          <w:t>2009, </w:t>
        </w:r>
      </w:hyperlink>
      <w:hyperlink w:history="true" w:anchor="_bookmark211">
        <w:r>
          <w:rPr/>
          <w:t>201</w:t>
        </w:r>
      </w:hyperlink>
      <w:r>
        <w:rPr/>
        <w:t>1). In the case of England, where income surged ahead of other European countries after</w:t>
      </w:r>
      <w:r>
        <w:rPr>
          <w:spacing w:val="-8"/>
        </w:rPr>
        <w:t> </w:t>
      </w:r>
      <w:r>
        <w:rPr/>
        <w:t>1500,</w:t>
      </w:r>
      <w:r>
        <w:rPr>
          <w:spacing w:val="-8"/>
        </w:rPr>
        <w:t> </w:t>
      </w:r>
      <w:r>
        <w:rPr/>
        <w:t>the</w:t>
      </w:r>
      <w:r>
        <w:rPr>
          <w:spacing w:val="-7"/>
        </w:rPr>
        <w:t> </w:t>
      </w:r>
      <w:r>
        <w:rPr/>
        <w:t>“Horsemen</w:t>
      </w:r>
      <w:r>
        <w:rPr>
          <w:spacing w:val="-8"/>
        </w:rPr>
        <w:t> </w:t>
      </w:r>
      <w:r>
        <w:rPr/>
        <w:t>effect”</w:t>
      </w:r>
      <w:r>
        <w:rPr>
          <w:spacing w:val="-8"/>
        </w:rPr>
        <w:t> </w:t>
      </w:r>
      <w:r>
        <w:rPr/>
        <w:t>alone</w:t>
      </w:r>
      <w:r>
        <w:rPr>
          <w:spacing w:val="-7"/>
        </w:rPr>
        <w:t> </w:t>
      </w:r>
      <w:r>
        <w:rPr/>
        <w:t>accounts</w:t>
      </w:r>
      <w:r>
        <w:rPr>
          <w:spacing w:val="-8"/>
        </w:rPr>
        <w:t> </w:t>
      </w:r>
      <w:r>
        <w:rPr/>
        <w:t>for</w:t>
      </w:r>
      <w:r>
        <w:rPr>
          <w:spacing w:val="-8"/>
        </w:rPr>
        <w:t> </w:t>
      </w:r>
      <w:r>
        <w:rPr/>
        <w:t>approximately</w:t>
      </w:r>
      <w:r>
        <w:rPr>
          <w:spacing w:val="-7"/>
        </w:rPr>
        <w:t> </w:t>
      </w:r>
      <w:r>
        <w:rPr/>
        <w:t>one</w:t>
      </w:r>
      <w:r>
        <w:rPr>
          <w:spacing w:val="-8"/>
        </w:rPr>
        <w:t> </w:t>
      </w:r>
      <w:r>
        <w:rPr/>
        <w:t>half</w:t>
      </w:r>
      <w:r>
        <w:rPr>
          <w:spacing w:val="-8"/>
        </w:rPr>
        <w:t> </w:t>
      </w:r>
      <w:r>
        <w:rPr/>
        <w:t>of</w:t>
      </w:r>
      <w:r>
        <w:rPr>
          <w:spacing w:val="-7"/>
        </w:rPr>
        <w:t> </w:t>
      </w:r>
      <w:r>
        <w:rPr/>
        <w:t>the</w:t>
      </w:r>
      <w:r>
        <w:rPr>
          <w:spacing w:val="-8"/>
        </w:rPr>
        <w:t> </w:t>
      </w:r>
      <w:r>
        <w:rPr/>
        <w:t>rise</w:t>
      </w:r>
      <w:r>
        <w:rPr>
          <w:spacing w:val="-8"/>
        </w:rPr>
        <w:t> </w:t>
      </w:r>
      <w:r>
        <w:rPr/>
        <w:t>in</w:t>
      </w:r>
      <w:r>
        <w:rPr>
          <w:spacing w:val="-7"/>
        </w:rPr>
        <w:t> </w:t>
      </w:r>
      <w:r>
        <w:rPr>
          <w:spacing w:val="-3"/>
        </w:rPr>
        <w:t>wages</w:t>
      </w:r>
      <w:bookmarkStart w:name="_bookmark105" w:id="119"/>
      <w:bookmarkEnd w:id="119"/>
      <w:r>
        <w:rPr>
          <w:spacing w:val="-3"/>
        </w:rPr>
      </w:r>
      <w:r>
        <w:rPr>
          <w:spacing w:val="-3"/>
        </w:rPr>
        <w:t> </w:t>
      </w:r>
      <w:r>
        <w:rPr/>
        <w:t>and urbanization. EMP can explain much of the</w:t>
      </w:r>
      <w:r>
        <w:rPr>
          <w:spacing w:val="-19"/>
        </w:rPr>
        <w:t> </w:t>
      </w:r>
      <w:r>
        <w:rPr/>
        <w:t>remainder.</w:t>
      </w:r>
    </w:p>
    <w:p>
      <w:pPr>
        <w:pStyle w:val="BodyText"/>
        <w:rPr>
          <w:sz w:val="22"/>
        </w:rPr>
      </w:pPr>
    </w:p>
    <w:p>
      <w:pPr>
        <w:pStyle w:val="BodyText"/>
        <w:spacing w:before="169"/>
        <w:ind w:left="3223"/>
      </w:pPr>
      <w:r>
        <w:rPr/>
        <w:t>5. CONCLUSION</w:t>
      </w:r>
    </w:p>
    <w:p>
      <w:pPr>
        <w:pStyle w:val="BodyText"/>
        <w:spacing w:line="249" w:lineRule="auto" w:before="129"/>
        <w:ind w:left="176" w:right="1503"/>
        <w:jc w:val="both"/>
      </w:pPr>
      <w:r>
        <w:rPr/>
        <w:t>Europe</w:t>
      </w:r>
      <w:r>
        <w:rPr>
          <w:spacing w:val="-14"/>
        </w:rPr>
        <w:t> </w:t>
      </w:r>
      <w:r>
        <w:rPr/>
        <w:t>saw</w:t>
      </w:r>
      <w:r>
        <w:rPr>
          <w:spacing w:val="-13"/>
        </w:rPr>
        <w:t> </w:t>
      </w:r>
      <w:r>
        <w:rPr/>
        <w:t>almost</w:t>
      </w:r>
      <w:r>
        <w:rPr>
          <w:spacing w:val="-14"/>
        </w:rPr>
        <w:t> </w:t>
      </w:r>
      <w:r>
        <w:rPr/>
        <w:t>continuous</w:t>
      </w:r>
      <w:r>
        <w:rPr>
          <w:spacing w:val="-13"/>
        </w:rPr>
        <w:t> </w:t>
      </w:r>
      <w:r>
        <w:rPr/>
        <w:t>warfare</w:t>
      </w:r>
      <w:r>
        <w:rPr>
          <w:spacing w:val="-14"/>
        </w:rPr>
        <w:t> </w:t>
      </w:r>
      <w:r>
        <w:rPr/>
        <w:t>during</w:t>
      </w:r>
      <w:r>
        <w:rPr>
          <w:spacing w:val="-13"/>
        </w:rPr>
        <w:t> </w:t>
      </w:r>
      <w:r>
        <w:rPr/>
        <w:t>the</w:t>
      </w:r>
      <w:r>
        <w:rPr>
          <w:spacing w:val="-13"/>
        </w:rPr>
        <w:t> </w:t>
      </w:r>
      <w:r>
        <w:rPr/>
        <w:t>early</w:t>
      </w:r>
      <w:r>
        <w:rPr>
          <w:spacing w:val="-14"/>
        </w:rPr>
        <w:t> </w:t>
      </w:r>
      <w:r>
        <w:rPr/>
        <w:t>modern</w:t>
      </w:r>
      <w:r>
        <w:rPr>
          <w:spacing w:val="-13"/>
        </w:rPr>
        <w:t> </w:t>
      </w:r>
      <w:r>
        <w:rPr/>
        <w:t>period.</w:t>
      </w:r>
      <w:r>
        <w:rPr>
          <w:spacing w:val="-14"/>
        </w:rPr>
        <w:t> </w:t>
      </w:r>
      <w:r>
        <w:rPr/>
        <w:t>It</w:t>
      </w:r>
      <w:r>
        <w:rPr>
          <w:spacing w:val="-13"/>
        </w:rPr>
        <w:t> </w:t>
      </w:r>
      <w:r>
        <w:rPr/>
        <w:t>also</w:t>
      </w:r>
      <w:r>
        <w:rPr>
          <w:spacing w:val="-13"/>
        </w:rPr>
        <w:t> </w:t>
      </w:r>
      <w:r>
        <w:rPr/>
        <w:t>suffered</w:t>
      </w:r>
      <w:r>
        <w:rPr>
          <w:spacing w:val="-14"/>
        </w:rPr>
        <w:t> </w:t>
      </w:r>
      <w:r>
        <w:rPr/>
        <w:t>numerous disease outbreaks. Its cities were major death traps. Far from undermining the strength of the European economy, we argue that death and disease spelled riches and power, contributing </w:t>
      </w:r>
      <w:r>
        <w:rPr>
          <w:spacing w:val="-7"/>
        </w:rPr>
        <w:t>to </w:t>
      </w:r>
      <w:r>
        <w:rPr/>
        <w:t>Europe’s economic ascendancy. </w:t>
      </w:r>
      <w:r>
        <w:rPr>
          <w:spacing w:val="-8"/>
        </w:rPr>
        <w:t>We </w:t>
      </w:r>
      <w:r>
        <w:rPr/>
        <w:t>use a simple two-sector Malthusian model in which</w:t>
      </w:r>
      <w:r>
        <w:rPr>
          <w:spacing w:val="4"/>
        </w:rPr>
        <w:t> </w:t>
      </w:r>
      <w:r>
        <w:rPr/>
        <w:t>higher</w:t>
      </w:r>
    </w:p>
    <w:p>
      <w:pPr>
        <w:pStyle w:val="BodyText"/>
        <w:rPr>
          <w:sz w:val="22"/>
        </w:rPr>
      </w:pPr>
    </w:p>
    <w:p>
      <w:pPr>
        <w:pStyle w:val="BodyText"/>
        <w:spacing w:before="7"/>
        <w:rPr>
          <w:sz w:val="21"/>
        </w:rPr>
      </w:pPr>
    </w:p>
    <w:p>
      <w:pPr>
        <w:pStyle w:val="ListParagraph"/>
        <w:numPr>
          <w:ilvl w:val="0"/>
          <w:numId w:val="1"/>
        </w:numPr>
        <w:tabs>
          <w:tab w:pos="799" w:val="left" w:leader="none"/>
        </w:tabs>
        <w:spacing w:line="228" w:lineRule="auto" w:before="0" w:after="0"/>
        <w:ind w:left="176" w:right="1503" w:firstLine="346"/>
        <w:jc w:val="both"/>
        <w:rPr>
          <w:sz w:val="16"/>
        </w:rPr>
      </w:pPr>
      <w:r>
        <w:rPr>
          <w:spacing w:val="-6"/>
          <w:sz w:val="16"/>
        </w:rPr>
        <w:t>To </w:t>
      </w:r>
      <w:r>
        <w:rPr>
          <w:sz w:val="16"/>
        </w:rPr>
        <w:t>derive this result, we follow the approximation shown in footnote </w:t>
      </w:r>
      <w:hyperlink w:history="true" w:anchor="_bookmark94">
        <w:r>
          <w:rPr>
            <w:sz w:val="16"/>
          </w:rPr>
          <w:t>62, </w:t>
        </w:r>
      </w:hyperlink>
      <w:r>
        <w:rPr>
          <w:sz w:val="16"/>
        </w:rPr>
        <w:t>using the fact that population must grow at </w:t>
      </w:r>
      <w:r>
        <w:rPr>
          <w:rFonts w:ascii="Arial" w:hAnsi="Arial"/>
          <w:i/>
          <w:sz w:val="16"/>
        </w:rPr>
        <w:t>γ</w:t>
      </w:r>
      <w:r>
        <w:rPr>
          <w:i/>
          <w:sz w:val="16"/>
          <w:vertAlign w:val="subscript"/>
        </w:rPr>
        <w:t>N</w:t>
      </w:r>
      <w:r>
        <w:rPr>
          <w:i/>
          <w:sz w:val="16"/>
          <w:vertAlign w:val="baseline"/>
        </w:rPr>
        <w:t> </w:t>
      </w:r>
      <w:r>
        <w:rPr>
          <w:rFonts w:ascii="Lucida Sans Unicode" w:hAnsi="Lucida Sans Unicode"/>
          <w:sz w:val="16"/>
          <w:vertAlign w:val="baseline"/>
        </w:rPr>
        <w:t>=</w:t>
      </w:r>
      <w:r>
        <w:rPr>
          <w:rFonts w:ascii="Lucida Sans Unicode" w:hAnsi="Lucida Sans Unicode"/>
          <w:spacing w:val="-45"/>
          <w:sz w:val="16"/>
          <w:vertAlign w:val="baseline"/>
        </w:rPr>
        <w:t> </w:t>
      </w:r>
      <w:r>
        <w:rPr>
          <w:rFonts w:ascii="Arial" w:hAnsi="Arial"/>
          <w:i/>
          <w:spacing w:val="5"/>
          <w:sz w:val="16"/>
          <w:vertAlign w:val="baseline"/>
        </w:rPr>
        <w:t>γ</w:t>
      </w:r>
      <w:r>
        <w:rPr>
          <w:i/>
          <w:spacing w:val="5"/>
          <w:sz w:val="16"/>
          <w:vertAlign w:val="subscript"/>
        </w:rPr>
        <w:t>A</w:t>
      </w:r>
      <w:r>
        <w:rPr>
          <w:rFonts w:ascii="Arial" w:hAnsi="Arial"/>
          <w:i/>
          <w:spacing w:val="5"/>
          <w:sz w:val="16"/>
          <w:vertAlign w:val="baseline"/>
        </w:rPr>
        <w:t>/</w:t>
      </w:r>
      <w:r>
        <w:rPr>
          <w:spacing w:val="5"/>
          <w:sz w:val="16"/>
          <w:vertAlign w:val="baseline"/>
        </w:rPr>
        <w:t>(1</w:t>
      </w:r>
      <w:r>
        <w:rPr>
          <w:rFonts w:ascii="Lucida Sans Unicode" w:hAnsi="Lucida Sans Unicode"/>
          <w:spacing w:val="5"/>
          <w:sz w:val="16"/>
          <w:vertAlign w:val="baseline"/>
        </w:rPr>
        <w:t>−</w:t>
      </w:r>
      <w:r>
        <w:rPr>
          <w:rFonts w:ascii="Arial" w:hAnsi="Arial"/>
          <w:i/>
          <w:spacing w:val="5"/>
          <w:sz w:val="16"/>
          <w:vertAlign w:val="baseline"/>
        </w:rPr>
        <w:t>β</w:t>
      </w:r>
      <w:r>
        <w:rPr>
          <w:spacing w:val="5"/>
          <w:sz w:val="16"/>
          <w:vertAlign w:val="baseline"/>
        </w:rPr>
        <w:t>) </w:t>
      </w:r>
      <w:r>
        <w:rPr>
          <w:sz w:val="16"/>
          <w:vertAlign w:val="baseline"/>
        </w:rPr>
        <w:t>in steady state.</w:t>
      </w:r>
    </w:p>
    <w:p>
      <w:pPr>
        <w:spacing w:after="0" w:line="228" w:lineRule="auto"/>
        <w:jc w:val="both"/>
        <w:rPr>
          <w:sz w:val="16"/>
        </w:rPr>
        <w:sectPr>
          <w:pgSz w:w="10710" w:h="13950"/>
          <w:pgMar w:header="0" w:footer="260" w:top="760" w:bottom="440" w:left="1400" w:right="0"/>
        </w:sectPr>
      </w:pPr>
    </w:p>
    <w:p>
      <w:pPr>
        <w:pStyle w:val="BodyText"/>
        <w:tabs>
          <w:tab w:pos="3455" w:val="left" w:leader="none"/>
          <w:tab w:pos="7738" w:val="right" w:leader="none"/>
        </w:tabs>
        <w:spacing w:before="81"/>
        <w:ind w:left="808"/>
      </w:pP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805</w:t>
      </w:r>
    </w:p>
    <w:p>
      <w:pPr>
        <w:pStyle w:val="BodyText"/>
        <w:spacing w:line="249" w:lineRule="auto" w:before="162"/>
        <w:ind w:left="111" w:right="1568"/>
        <w:jc w:val="both"/>
      </w:pPr>
      <w:r>
        <w:rPr/>
        <w:t>population lowers incomes because of declining marginal returns to labour. The Black </w:t>
      </w:r>
      <w:r>
        <w:rPr>
          <w:spacing w:val="-3"/>
        </w:rPr>
        <w:t>Death </w:t>
      </w:r>
      <w:r>
        <w:rPr/>
        <w:t>killed between a third and half of the European population. In a Malthusian setting, a boost </w:t>
      </w:r>
      <w:r>
        <w:rPr>
          <w:spacing w:val="-7"/>
        </w:rPr>
        <w:t>to </w:t>
      </w:r>
      <w:r>
        <w:rPr/>
        <w:t>incomes after an epidemic should be transitory. </w:t>
      </w:r>
      <w:r>
        <w:rPr>
          <w:spacing w:val="-7"/>
        </w:rPr>
        <w:t>Yet </w:t>
      </w:r>
      <w:r>
        <w:rPr/>
        <w:t>the plague shock was so big that several generations of population growth would have been necessary to reverse the substantial </w:t>
      </w:r>
      <w:r>
        <w:rPr>
          <w:spacing w:val="-4"/>
        </w:rPr>
        <w:t>wage </w:t>
      </w:r>
      <w:r>
        <w:rPr/>
        <w:t>gains. In the meantime, political and structural changes effectively produced a ratchet </w:t>
      </w:r>
      <w:r>
        <w:rPr>
          <w:spacing w:val="-3"/>
        </w:rPr>
        <w:t>effect. </w:t>
      </w:r>
      <w:r>
        <w:rPr/>
        <w:t>Europe’s “golden age of labour” after 1350 saw a richer population buying more </w:t>
      </w:r>
      <w:r>
        <w:rPr>
          <w:spacing w:val="-2"/>
        </w:rPr>
        <w:t>manufactured </w:t>
      </w:r>
      <w:r>
        <w:rPr/>
        <w:t>goods, produced to a large extent in urban centers. Because early modern European cities </w:t>
      </w:r>
      <w:r>
        <w:rPr>
          <w:spacing w:val="-5"/>
        </w:rPr>
        <w:t>were </w:t>
      </w:r>
      <w:r>
        <w:rPr/>
        <w:t>“graveyards” </w:t>
      </w:r>
      <w:hyperlink w:history="true" w:anchor="_bookmark115">
        <w:r>
          <w:rPr/>
          <w:t>(Bairoch, </w:t>
        </w:r>
      </w:hyperlink>
      <w:hyperlink w:history="true" w:anchor="_bookmark115">
        <w:r>
          <w:rPr/>
          <w:t>1991), </w:t>
        </w:r>
      </w:hyperlink>
      <w:r>
        <w:rPr/>
        <w:t>this boost to urbanization rates reduced pressure on land-labour ratios, helping to stabilize incomes. The plague shock also perpetuated higher incomes through two</w:t>
      </w:r>
      <w:r>
        <w:rPr>
          <w:spacing w:val="-8"/>
        </w:rPr>
        <w:t> </w:t>
      </w:r>
      <w:r>
        <w:rPr/>
        <w:t>other</w:t>
      </w:r>
      <w:r>
        <w:rPr>
          <w:spacing w:val="-8"/>
        </w:rPr>
        <w:t> </w:t>
      </w:r>
      <w:r>
        <w:rPr/>
        <w:t>channels.</w:t>
      </w:r>
      <w:r>
        <w:rPr>
          <w:spacing w:val="-8"/>
        </w:rPr>
        <w:t> </w:t>
      </w:r>
      <w:r>
        <w:rPr/>
        <w:t>Higher</w:t>
      </w:r>
      <w:r>
        <w:rPr>
          <w:spacing w:val="-8"/>
        </w:rPr>
        <w:t> </w:t>
      </w:r>
      <w:r>
        <w:rPr/>
        <w:t>incomes</w:t>
      </w:r>
      <w:r>
        <w:rPr>
          <w:spacing w:val="-7"/>
        </w:rPr>
        <w:t> </w:t>
      </w:r>
      <w:r>
        <w:rPr/>
        <w:t>meant</w:t>
      </w:r>
      <w:r>
        <w:rPr>
          <w:spacing w:val="-8"/>
        </w:rPr>
        <w:t> </w:t>
      </w:r>
      <w:r>
        <w:rPr/>
        <w:t>that</w:t>
      </w:r>
      <w:r>
        <w:rPr>
          <w:spacing w:val="-8"/>
        </w:rPr>
        <w:t> </w:t>
      </w:r>
      <w:r>
        <w:rPr/>
        <w:t>there</w:t>
      </w:r>
      <w:r>
        <w:rPr>
          <w:spacing w:val="-8"/>
        </w:rPr>
        <w:t> </w:t>
      </w:r>
      <w:r>
        <w:rPr/>
        <w:t>was</w:t>
      </w:r>
      <w:r>
        <w:rPr>
          <w:spacing w:val="-7"/>
        </w:rPr>
        <w:t> </w:t>
      </w:r>
      <w:r>
        <w:rPr/>
        <w:t>more</w:t>
      </w:r>
      <w:r>
        <w:rPr>
          <w:spacing w:val="-8"/>
        </w:rPr>
        <w:t> </w:t>
      </w:r>
      <w:r>
        <w:rPr/>
        <w:t>money</w:t>
      </w:r>
      <w:r>
        <w:rPr>
          <w:spacing w:val="-8"/>
        </w:rPr>
        <w:t> </w:t>
      </w:r>
      <w:r>
        <w:rPr/>
        <w:t>available</w:t>
      </w:r>
      <w:r>
        <w:rPr>
          <w:spacing w:val="-8"/>
        </w:rPr>
        <w:t> </w:t>
      </w:r>
      <w:r>
        <w:rPr/>
        <w:t>for</w:t>
      </w:r>
      <w:r>
        <w:rPr>
          <w:spacing w:val="-7"/>
        </w:rPr>
        <w:t> </w:t>
      </w:r>
      <w:r>
        <w:rPr/>
        <w:t>taxation</w:t>
      </w:r>
      <w:r>
        <w:rPr>
          <w:spacing w:val="-8"/>
        </w:rPr>
        <w:t> </w:t>
      </w:r>
      <w:r>
        <w:rPr/>
        <w:t>and borrowing.</w:t>
      </w:r>
      <w:r>
        <w:rPr>
          <w:spacing w:val="-18"/>
        </w:rPr>
        <w:t> </w:t>
      </w:r>
      <w:r>
        <w:rPr/>
        <w:t>Thus</w:t>
      </w:r>
      <w:r>
        <w:rPr>
          <w:spacing w:val="-15"/>
        </w:rPr>
        <w:t> </w:t>
      </w:r>
      <w:r>
        <w:rPr/>
        <w:t>princes</w:t>
      </w:r>
      <w:r>
        <w:rPr>
          <w:spacing w:val="-15"/>
        </w:rPr>
        <w:t> </w:t>
      </w:r>
      <w:r>
        <w:rPr/>
        <w:t>fought</w:t>
      </w:r>
      <w:r>
        <w:rPr>
          <w:spacing w:val="-14"/>
        </w:rPr>
        <w:t> </w:t>
      </w:r>
      <w:r>
        <w:rPr/>
        <w:t>more</w:t>
      </w:r>
      <w:r>
        <w:rPr>
          <w:spacing w:val="-15"/>
        </w:rPr>
        <w:t> </w:t>
      </w:r>
      <w:r>
        <w:rPr/>
        <w:t>often,</w:t>
      </w:r>
      <w:r>
        <w:rPr>
          <w:spacing w:val="-15"/>
        </w:rPr>
        <w:t> </w:t>
      </w:r>
      <w:r>
        <w:rPr/>
        <w:t>and</w:t>
      </w:r>
      <w:r>
        <w:rPr>
          <w:spacing w:val="-15"/>
        </w:rPr>
        <w:t> </w:t>
      </w:r>
      <w:r>
        <w:rPr/>
        <w:t>for</w:t>
      </w:r>
      <w:r>
        <w:rPr>
          <w:spacing w:val="-15"/>
        </w:rPr>
        <w:t> </w:t>
      </w:r>
      <w:r>
        <w:rPr/>
        <w:t>longer.</w:t>
      </w:r>
      <w:r>
        <w:rPr>
          <w:spacing w:val="-14"/>
        </w:rPr>
        <w:t> </w:t>
      </w:r>
      <w:r>
        <w:rPr/>
        <w:t>Higher</w:t>
      </w:r>
      <w:r>
        <w:rPr>
          <w:spacing w:val="-15"/>
        </w:rPr>
        <w:t> </w:t>
      </w:r>
      <w:r>
        <w:rPr/>
        <w:t>incomes</w:t>
      </w:r>
      <w:r>
        <w:rPr>
          <w:spacing w:val="-15"/>
        </w:rPr>
        <w:t> </w:t>
      </w:r>
      <w:r>
        <w:rPr/>
        <w:t>also</w:t>
      </w:r>
      <w:r>
        <w:rPr>
          <w:spacing w:val="-15"/>
        </w:rPr>
        <w:t> </w:t>
      </w:r>
      <w:r>
        <w:rPr/>
        <w:t>stimulated</w:t>
      </w:r>
      <w:r>
        <w:rPr>
          <w:spacing w:val="-15"/>
        </w:rPr>
        <w:t> </w:t>
      </w:r>
      <w:r>
        <w:rPr/>
        <w:t>trade, which spread disease. These repercussions of the Black Death acted as “Horsemen of Riches” because they jointly increased mortality, preserving post-plague wage</w:t>
      </w:r>
      <w:r>
        <w:rPr>
          <w:spacing w:val="-15"/>
        </w:rPr>
        <w:t> </w:t>
      </w:r>
      <w:r>
        <w:rPr/>
        <w:t>gains.</w:t>
      </w:r>
    </w:p>
    <w:p>
      <w:pPr>
        <w:pStyle w:val="BodyText"/>
        <w:spacing w:line="249" w:lineRule="auto"/>
        <w:ind w:left="111" w:right="1568" w:firstLine="278"/>
        <w:jc w:val="both"/>
      </w:pPr>
      <w:r>
        <w:rPr/>
        <w:t>Permanently</w:t>
      </w:r>
      <w:r>
        <w:rPr>
          <w:spacing w:val="-13"/>
        </w:rPr>
        <w:t> </w:t>
      </w:r>
      <w:r>
        <w:rPr/>
        <w:t>higher</w:t>
      </w:r>
      <w:r>
        <w:rPr>
          <w:spacing w:val="-12"/>
        </w:rPr>
        <w:t> </w:t>
      </w:r>
      <w:r>
        <w:rPr/>
        <w:t>mortality</w:t>
      </w:r>
      <w:r>
        <w:rPr>
          <w:spacing w:val="-12"/>
        </w:rPr>
        <w:t> </w:t>
      </w:r>
      <w:r>
        <w:rPr/>
        <w:t>rates,</w:t>
      </w:r>
      <w:r>
        <w:rPr>
          <w:spacing w:val="-13"/>
        </w:rPr>
        <w:t> </w:t>
      </w:r>
      <w:r>
        <w:rPr/>
        <w:t>indirectly</w:t>
      </w:r>
      <w:r>
        <w:rPr>
          <w:spacing w:val="-12"/>
        </w:rPr>
        <w:t> </w:t>
      </w:r>
      <w:r>
        <w:rPr/>
        <w:t>caused</w:t>
      </w:r>
      <w:r>
        <w:rPr>
          <w:spacing w:val="-12"/>
        </w:rPr>
        <w:t> </w:t>
      </w:r>
      <w:r>
        <w:rPr/>
        <w:t>by</w:t>
      </w:r>
      <w:r>
        <w:rPr>
          <w:spacing w:val="-13"/>
        </w:rPr>
        <w:t> </w:t>
      </w:r>
      <w:r>
        <w:rPr/>
        <w:t>the</w:t>
      </w:r>
      <w:r>
        <w:rPr>
          <w:spacing w:val="-12"/>
        </w:rPr>
        <w:t> </w:t>
      </w:r>
      <w:r>
        <w:rPr/>
        <w:t>Black</w:t>
      </w:r>
      <w:r>
        <w:rPr>
          <w:spacing w:val="-12"/>
        </w:rPr>
        <w:t> </w:t>
      </w:r>
      <w:r>
        <w:rPr/>
        <w:t>Death,</w:t>
      </w:r>
      <w:r>
        <w:rPr>
          <w:spacing w:val="-13"/>
        </w:rPr>
        <w:t> </w:t>
      </w:r>
      <w:r>
        <w:rPr/>
        <w:t>were</w:t>
      </w:r>
      <w:r>
        <w:rPr>
          <w:spacing w:val="-12"/>
        </w:rPr>
        <w:t> </w:t>
      </w:r>
      <w:r>
        <w:rPr/>
        <w:t>quantitatively important. In our calibrations, the mortality channel alone can account for at least half of </w:t>
      </w:r>
      <w:r>
        <w:rPr>
          <w:spacing w:val="-5"/>
        </w:rPr>
        <w:t>the </w:t>
      </w:r>
      <w:r>
        <w:rPr/>
        <w:t>increase in per capita incomes in early modern Europe. Of this increase, the largest component came from more frequent warfare. Diseases spread by trade and excess city mortality </w:t>
      </w:r>
      <w:r>
        <w:rPr>
          <w:spacing w:val="-4"/>
        </w:rPr>
        <w:t>made </w:t>
      </w:r>
      <w:r>
        <w:rPr/>
        <w:t>smaller</w:t>
      </w:r>
      <w:r>
        <w:rPr>
          <w:spacing w:val="-2"/>
        </w:rPr>
        <w:t> </w:t>
      </w:r>
      <w:r>
        <w:rPr/>
        <w:t>contributions.</w:t>
      </w:r>
    </w:p>
    <w:p>
      <w:pPr>
        <w:pStyle w:val="BodyText"/>
        <w:spacing w:line="249" w:lineRule="auto"/>
        <w:ind w:left="107" w:right="1568" w:firstLine="282"/>
        <w:jc w:val="both"/>
      </w:pPr>
      <w:r>
        <w:rPr/>
        <w:t>Non-reproducible</w:t>
      </w:r>
      <w:r>
        <w:rPr>
          <w:spacing w:val="-11"/>
        </w:rPr>
        <w:t> </w:t>
      </w:r>
      <w:r>
        <w:rPr/>
        <w:t>factors</w:t>
      </w:r>
      <w:r>
        <w:rPr>
          <w:spacing w:val="-10"/>
        </w:rPr>
        <w:t> </w:t>
      </w:r>
      <w:r>
        <w:rPr/>
        <w:t>of</w:t>
      </w:r>
      <w:r>
        <w:rPr>
          <w:spacing w:val="-11"/>
        </w:rPr>
        <w:t> </w:t>
      </w:r>
      <w:r>
        <w:rPr/>
        <w:t>production,</w:t>
      </w:r>
      <w:r>
        <w:rPr>
          <w:spacing w:val="-10"/>
        </w:rPr>
        <w:t> </w:t>
      </w:r>
      <w:r>
        <w:rPr/>
        <w:t>such</w:t>
      </w:r>
      <w:r>
        <w:rPr>
          <w:spacing w:val="-11"/>
        </w:rPr>
        <w:t> </w:t>
      </w:r>
      <w:r>
        <w:rPr/>
        <w:t>as</w:t>
      </w:r>
      <w:r>
        <w:rPr>
          <w:spacing w:val="-10"/>
        </w:rPr>
        <w:t> </w:t>
      </w:r>
      <w:r>
        <w:rPr/>
        <w:t>land,</w:t>
      </w:r>
      <w:r>
        <w:rPr>
          <w:spacing w:val="-11"/>
        </w:rPr>
        <w:t> </w:t>
      </w:r>
      <w:r>
        <w:rPr/>
        <w:t>still</w:t>
      </w:r>
      <w:r>
        <w:rPr>
          <w:spacing w:val="-10"/>
        </w:rPr>
        <w:t> </w:t>
      </w:r>
      <w:r>
        <w:rPr/>
        <w:t>play</w:t>
      </w:r>
      <w:r>
        <w:rPr>
          <w:spacing w:val="-11"/>
        </w:rPr>
        <w:t> </w:t>
      </w:r>
      <w:r>
        <w:rPr/>
        <w:t>a</w:t>
      </w:r>
      <w:r>
        <w:rPr>
          <w:spacing w:val="-10"/>
        </w:rPr>
        <w:t> </w:t>
      </w:r>
      <w:r>
        <w:rPr/>
        <w:t>role</w:t>
      </w:r>
      <w:r>
        <w:rPr>
          <w:spacing w:val="-11"/>
        </w:rPr>
        <w:t> </w:t>
      </w:r>
      <w:r>
        <w:rPr/>
        <w:t>in</w:t>
      </w:r>
      <w:r>
        <w:rPr>
          <w:spacing w:val="-10"/>
        </w:rPr>
        <w:t> </w:t>
      </w:r>
      <w:r>
        <w:rPr/>
        <w:t>production</w:t>
      </w:r>
      <w:r>
        <w:rPr>
          <w:spacing w:val="-11"/>
        </w:rPr>
        <w:t> </w:t>
      </w:r>
      <w:r>
        <w:rPr/>
        <w:t>in</w:t>
      </w:r>
      <w:r>
        <w:rPr>
          <w:spacing w:val="-10"/>
        </w:rPr>
        <w:t> </w:t>
      </w:r>
      <w:r>
        <w:rPr/>
        <w:t>today’s Third</w:t>
      </w:r>
      <w:r>
        <w:rPr>
          <w:spacing w:val="-6"/>
        </w:rPr>
        <w:t> </w:t>
      </w:r>
      <w:r>
        <w:rPr>
          <w:spacing w:val="-4"/>
        </w:rPr>
        <w:t>World</w:t>
      </w:r>
      <w:r>
        <w:rPr>
          <w:spacing w:val="-2"/>
        </w:rPr>
        <w:t> </w:t>
      </w:r>
      <w:r>
        <w:rPr>
          <w:spacing w:val="-4"/>
        </w:rPr>
        <w:t>(</w:t>
      </w:r>
      <w:hyperlink w:history="true" w:anchor="_bookmark214">
        <w:r>
          <w:rPr>
            <w:spacing w:val="-4"/>
          </w:rPr>
          <w:t>Weil</w:t>
        </w:r>
        <w:r>
          <w:rPr>
            <w:spacing w:val="-2"/>
          </w:rPr>
          <w:t> </w:t>
        </w:r>
        <w:r>
          <w:rPr/>
          <w:t>and</w:t>
        </w:r>
        <w:r>
          <w:rPr>
            <w:spacing w:val="-6"/>
          </w:rPr>
          <w:t> </w:t>
        </w:r>
        <w:r>
          <w:rPr/>
          <w:t>Wilde,</w:t>
        </w:r>
        <w:r>
          <w:rPr>
            <w:spacing w:val="-2"/>
          </w:rPr>
          <w:t> </w:t>
        </w:r>
      </w:hyperlink>
      <w:hyperlink w:history="true" w:anchor="_bookmark214">
        <w:r>
          <w:rPr/>
          <w:t>2009).</w:t>
        </w:r>
        <w:r>
          <w:rPr>
            <w:spacing w:val="-5"/>
          </w:rPr>
          <w:t> </w:t>
        </w:r>
      </w:hyperlink>
      <w:r>
        <w:rPr/>
        <w:t>That</w:t>
      </w:r>
      <w:r>
        <w:rPr>
          <w:spacing w:val="-2"/>
        </w:rPr>
        <w:t> </w:t>
      </w:r>
      <w:r>
        <w:rPr/>
        <w:t>is</w:t>
      </w:r>
      <w:r>
        <w:rPr>
          <w:spacing w:val="-1"/>
        </w:rPr>
        <w:t> </w:t>
      </w:r>
      <w:r>
        <w:rPr/>
        <w:t>why</w:t>
      </w:r>
      <w:r>
        <w:rPr>
          <w:spacing w:val="-2"/>
        </w:rPr>
        <w:t> </w:t>
      </w:r>
      <w:r>
        <w:rPr/>
        <w:t>deadly</w:t>
      </w:r>
      <w:r>
        <w:rPr>
          <w:spacing w:val="-2"/>
        </w:rPr>
        <w:t> </w:t>
      </w:r>
      <w:r>
        <w:rPr/>
        <w:t>epidemics</w:t>
      </w:r>
      <w:r>
        <w:rPr>
          <w:spacing w:val="-1"/>
        </w:rPr>
        <w:t> </w:t>
      </w:r>
      <w:r>
        <w:rPr/>
        <w:t>such</w:t>
      </w:r>
      <w:r>
        <w:rPr>
          <w:spacing w:val="-2"/>
        </w:rPr>
        <w:t> </w:t>
      </w:r>
      <w:r>
        <w:rPr/>
        <w:t>as</w:t>
      </w:r>
      <w:r>
        <w:rPr>
          <w:spacing w:val="-12"/>
        </w:rPr>
        <w:t> </w:t>
      </w:r>
      <w:r>
        <w:rPr/>
        <w:t>AIDS</w:t>
      </w:r>
      <w:r>
        <w:rPr>
          <w:spacing w:val="-2"/>
        </w:rPr>
        <w:t> </w:t>
      </w:r>
      <w:r>
        <w:rPr/>
        <w:t>may</w:t>
      </w:r>
      <w:r>
        <w:rPr>
          <w:spacing w:val="-2"/>
        </w:rPr>
        <w:t> </w:t>
      </w:r>
      <w:r>
        <w:rPr/>
        <w:t>raise</w:t>
      </w:r>
      <w:r>
        <w:rPr>
          <w:spacing w:val="-1"/>
        </w:rPr>
        <w:t> </w:t>
      </w:r>
      <w:r>
        <w:rPr>
          <w:spacing w:val="-5"/>
        </w:rPr>
        <w:t>per </w:t>
      </w:r>
      <w:r>
        <w:rPr/>
        <w:t>capita</w:t>
      </w:r>
      <w:r>
        <w:rPr>
          <w:spacing w:val="-10"/>
        </w:rPr>
        <w:t> </w:t>
      </w:r>
      <w:r>
        <w:rPr/>
        <w:t>incomes</w:t>
      </w:r>
      <w:r>
        <w:rPr>
          <w:spacing w:val="-10"/>
        </w:rPr>
        <w:t> </w:t>
      </w:r>
      <w:r>
        <w:rPr>
          <w:spacing w:val="-4"/>
        </w:rPr>
        <w:t>(</w:t>
      </w:r>
      <w:hyperlink w:history="true" w:anchor="_bookmark219">
        <w:r>
          <w:rPr>
            <w:spacing w:val="-4"/>
          </w:rPr>
          <w:t>Young,</w:t>
        </w:r>
        <w:r>
          <w:rPr>
            <w:spacing w:val="-9"/>
          </w:rPr>
          <w:t> </w:t>
        </w:r>
      </w:hyperlink>
      <w:hyperlink w:history="true" w:anchor="_bookmark219">
        <w:r>
          <w:rPr/>
          <w:t>2005).</w:t>
        </w:r>
        <w:r>
          <w:rPr>
            <w:spacing w:val="-10"/>
          </w:rPr>
          <w:t> </w:t>
        </w:r>
      </w:hyperlink>
      <w:hyperlink w:history="true" w:anchor="_bookmark193">
        <w:r>
          <w:rPr/>
          <w:t>Oster</w:t>
        </w:r>
        <w:r>
          <w:rPr>
            <w:spacing w:val="-10"/>
          </w:rPr>
          <w:t> </w:t>
        </w:r>
      </w:hyperlink>
      <w:hyperlink w:history="true" w:anchor="_bookmark193">
        <w:r>
          <w:rPr/>
          <w:t>(2009)</w:t>
        </w:r>
        <w:r>
          <w:rPr>
            <w:spacing w:val="-9"/>
          </w:rPr>
          <w:t> </w:t>
        </w:r>
      </w:hyperlink>
      <w:r>
        <w:rPr/>
        <w:t>shows</w:t>
      </w:r>
      <w:r>
        <w:rPr>
          <w:spacing w:val="-10"/>
        </w:rPr>
        <w:t> </w:t>
      </w:r>
      <w:r>
        <w:rPr/>
        <w:t>that</w:t>
      </w:r>
      <w:r>
        <w:rPr>
          <w:spacing w:val="-9"/>
        </w:rPr>
        <w:t> </w:t>
      </w:r>
      <w:r>
        <w:rPr/>
        <w:t>HIV</w:t>
      </w:r>
      <w:r>
        <w:rPr>
          <w:spacing w:val="-14"/>
        </w:rPr>
        <w:t> </w:t>
      </w:r>
      <w:r>
        <w:rPr/>
        <w:t>in</w:t>
      </w:r>
      <w:r>
        <w:rPr>
          <w:spacing w:val="-20"/>
        </w:rPr>
        <w:t> </w:t>
      </w:r>
      <w:r>
        <w:rPr/>
        <w:t>Africa</w:t>
      </w:r>
      <w:r>
        <w:rPr>
          <w:spacing w:val="-9"/>
        </w:rPr>
        <w:t> </w:t>
      </w:r>
      <w:r>
        <w:rPr/>
        <w:t>spreads</w:t>
      </w:r>
      <w:r>
        <w:rPr>
          <w:spacing w:val="-10"/>
        </w:rPr>
        <w:t> </w:t>
      </w:r>
      <w:r>
        <w:rPr/>
        <w:t>along</w:t>
      </w:r>
      <w:r>
        <w:rPr>
          <w:spacing w:val="-10"/>
        </w:rPr>
        <w:t> </w:t>
      </w:r>
      <w:r>
        <w:rPr/>
        <w:t>trade</w:t>
      </w:r>
      <w:r>
        <w:rPr>
          <w:spacing w:val="-9"/>
        </w:rPr>
        <w:t> </w:t>
      </w:r>
      <w:r>
        <w:rPr/>
        <w:t>routes. Since</w:t>
      </w:r>
      <w:r>
        <w:rPr>
          <w:spacing w:val="-4"/>
        </w:rPr>
        <w:t> </w:t>
      </w:r>
      <w:r>
        <w:rPr/>
        <w:t>trade</w:t>
      </w:r>
      <w:r>
        <w:rPr>
          <w:spacing w:val="-3"/>
        </w:rPr>
        <w:t> </w:t>
      </w:r>
      <w:r>
        <w:rPr/>
        <w:t>is</w:t>
      </w:r>
      <w:r>
        <w:rPr>
          <w:spacing w:val="-3"/>
        </w:rPr>
        <w:t> </w:t>
      </w:r>
      <w:r>
        <w:rPr/>
        <w:t>linked</w:t>
      </w:r>
      <w:r>
        <w:rPr>
          <w:spacing w:val="-3"/>
        </w:rPr>
        <w:t> </w:t>
      </w:r>
      <w:r>
        <w:rPr/>
        <w:t>to</w:t>
      </w:r>
      <w:r>
        <w:rPr>
          <w:spacing w:val="-3"/>
        </w:rPr>
        <w:t> </w:t>
      </w:r>
      <w:r>
        <w:rPr/>
        <w:t>incomes,</w:t>
      </w:r>
      <w:r>
        <w:rPr>
          <w:spacing w:val="-3"/>
        </w:rPr>
        <w:t> </w:t>
      </w:r>
      <w:r>
        <w:rPr/>
        <w:t>a</w:t>
      </w:r>
      <w:r>
        <w:rPr>
          <w:spacing w:val="-4"/>
        </w:rPr>
        <w:t> </w:t>
      </w:r>
      <w:r>
        <w:rPr/>
        <w:t>similar</w:t>
      </w:r>
      <w:r>
        <w:rPr>
          <w:spacing w:val="-3"/>
        </w:rPr>
        <w:t> </w:t>
      </w:r>
      <w:r>
        <w:rPr/>
        <w:t>feedback</w:t>
      </w:r>
      <w:r>
        <w:rPr>
          <w:spacing w:val="-3"/>
        </w:rPr>
        <w:t> </w:t>
      </w:r>
      <w:r>
        <w:rPr/>
        <w:t>mechanism</w:t>
      </w:r>
      <w:r>
        <w:rPr>
          <w:spacing w:val="-3"/>
        </w:rPr>
        <w:t> </w:t>
      </w:r>
      <w:r>
        <w:rPr/>
        <w:t>to</w:t>
      </w:r>
      <w:r>
        <w:rPr>
          <w:spacing w:val="-3"/>
        </w:rPr>
        <w:t> </w:t>
      </w:r>
      <w:r>
        <w:rPr/>
        <w:t>the</w:t>
      </w:r>
      <w:r>
        <w:rPr>
          <w:spacing w:val="-3"/>
        </w:rPr>
        <w:t> </w:t>
      </w:r>
      <w:r>
        <w:rPr/>
        <w:t>one</w:t>
      </w:r>
      <w:r>
        <w:rPr>
          <w:spacing w:val="-4"/>
        </w:rPr>
        <w:t> </w:t>
      </w:r>
      <w:r>
        <w:rPr/>
        <w:t>we</w:t>
      </w:r>
      <w:r>
        <w:rPr>
          <w:spacing w:val="-3"/>
        </w:rPr>
        <w:t> </w:t>
      </w:r>
      <w:r>
        <w:rPr/>
        <w:t>identified</w:t>
      </w:r>
      <w:r>
        <w:rPr>
          <w:spacing w:val="-3"/>
        </w:rPr>
        <w:t> </w:t>
      </w:r>
      <w:r>
        <w:rPr/>
        <w:t>in</w:t>
      </w:r>
      <w:r>
        <w:rPr>
          <w:spacing w:val="-3"/>
        </w:rPr>
        <w:t> </w:t>
      </w:r>
      <w:r>
        <w:rPr/>
        <w:t>early modern Europe may operate in developing countries. Urbanization and war, on the other hand, are</w:t>
      </w:r>
      <w:r>
        <w:rPr>
          <w:spacing w:val="-7"/>
        </w:rPr>
        <w:t> </w:t>
      </w:r>
      <w:r>
        <w:rPr/>
        <w:t>unlikely</w:t>
      </w:r>
      <w:r>
        <w:rPr>
          <w:spacing w:val="-6"/>
        </w:rPr>
        <w:t> </w:t>
      </w:r>
      <w:r>
        <w:rPr/>
        <w:t>to</w:t>
      </w:r>
      <w:r>
        <w:rPr>
          <w:spacing w:val="-7"/>
        </w:rPr>
        <w:t> </w:t>
      </w:r>
      <w:r>
        <w:rPr/>
        <w:t>have</w:t>
      </w:r>
      <w:r>
        <w:rPr>
          <w:spacing w:val="-6"/>
        </w:rPr>
        <w:t> </w:t>
      </w:r>
      <w:r>
        <w:rPr/>
        <w:t>similar</w:t>
      </w:r>
      <w:r>
        <w:rPr>
          <w:spacing w:val="-6"/>
        </w:rPr>
        <w:t> </w:t>
      </w:r>
      <w:r>
        <w:rPr/>
        <w:t>effects.</w:t>
      </w:r>
      <w:r>
        <w:rPr>
          <w:spacing w:val="-7"/>
        </w:rPr>
        <w:t> </w:t>
      </w:r>
      <w:r>
        <w:rPr/>
        <w:t>Military</w:t>
      </w:r>
      <w:r>
        <w:rPr>
          <w:spacing w:val="-6"/>
        </w:rPr>
        <w:t> </w:t>
      </w:r>
      <w:r>
        <w:rPr/>
        <w:t>technology</w:t>
      </w:r>
      <w:r>
        <w:rPr>
          <w:spacing w:val="-7"/>
        </w:rPr>
        <w:t> </w:t>
      </w:r>
      <w:r>
        <w:rPr/>
        <w:t>has</w:t>
      </w:r>
      <w:r>
        <w:rPr>
          <w:spacing w:val="-6"/>
        </w:rPr>
        <w:t> </w:t>
      </w:r>
      <w:r>
        <w:rPr/>
        <w:t>become</w:t>
      </w:r>
      <w:r>
        <w:rPr>
          <w:spacing w:val="-6"/>
        </w:rPr>
        <w:t> </w:t>
      </w:r>
      <w:r>
        <w:rPr/>
        <w:t>markedly</w:t>
      </w:r>
      <w:r>
        <w:rPr>
          <w:spacing w:val="-7"/>
        </w:rPr>
        <w:t> </w:t>
      </w:r>
      <w:r>
        <w:rPr/>
        <w:t>more</w:t>
      </w:r>
      <w:r>
        <w:rPr>
          <w:spacing w:val="-6"/>
        </w:rPr>
        <w:t> </w:t>
      </w:r>
      <w:r>
        <w:rPr/>
        <w:t>destructive. In addition, cities are no longer notably less healthy than rural</w:t>
      </w:r>
      <w:r>
        <w:rPr>
          <w:spacing w:val="-15"/>
        </w:rPr>
        <w:t> </w:t>
      </w:r>
      <w:r>
        <w:rPr/>
        <w:t>areas.</w:t>
      </w:r>
    </w:p>
    <w:p>
      <w:pPr>
        <w:pStyle w:val="BodyText"/>
        <w:spacing w:line="247" w:lineRule="auto"/>
        <w:ind w:left="111" w:right="1568" w:firstLine="275"/>
        <w:jc w:val="both"/>
        <w:rPr>
          <w:sz w:val="14"/>
        </w:rPr>
      </w:pPr>
      <w:r>
        <w:rPr/>
        <w:t>Why</w:t>
      </w:r>
      <w:r>
        <w:rPr>
          <w:spacing w:val="-16"/>
        </w:rPr>
        <w:t> </w:t>
      </w:r>
      <w:r>
        <w:rPr/>
        <w:t>did</w:t>
      </w:r>
      <w:r>
        <w:rPr>
          <w:spacing w:val="-15"/>
        </w:rPr>
        <w:t> </w:t>
      </w:r>
      <w:r>
        <w:rPr/>
        <w:t>war,</w:t>
      </w:r>
      <w:r>
        <w:rPr>
          <w:spacing w:val="-16"/>
        </w:rPr>
        <w:t> </w:t>
      </w:r>
      <w:r>
        <w:rPr/>
        <w:t>disease,</w:t>
      </w:r>
      <w:r>
        <w:rPr>
          <w:spacing w:val="-15"/>
        </w:rPr>
        <w:t> </w:t>
      </w:r>
      <w:r>
        <w:rPr/>
        <w:t>and</w:t>
      </w:r>
      <w:r>
        <w:rPr>
          <w:spacing w:val="-15"/>
        </w:rPr>
        <w:t> </w:t>
      </w:r>
      <w:r>
        <w:rPr/>
        <w:t>urbanization</w:t>
      </w:r>
      <w:r>
        <w:rPr>
          <w:spacing w:val="-16"/>
        </w:rPr>
        <w:t> </w:t>
      </w:r>
      <w:r>
        <w:rPr/>
        <w:t>not</w:t>
      </w:r>
      <w:r>
        <w:rPr>
          <w:spacing w:val="-15"/>
        </w:rPr>
        <w:t> </w:t>
      </w:r>
      <w:r>
        <w:rPr/>
        <w:t>yield</w:t>
      </w:r>
      <w:r>
        <w:rPr>
          <w:spacing w:val="-15"/>
        </w:rPr>
        <w:t> </w:t>
      </w:r>
      <w:r>
        <w:rPr/>
        <w:t>similar</w:t>
      </w:r>
      <w:r>
        <w:rPr>
          <w:spacing w:val="-16"/>
        </w:rPr>
        <w:t> </w:t>
      </w:r>
      <w:r>
        <w:rPr/>
        <w:t>results</w:t>
      </w:r>
      <w:r>
        <w:rPr>
          <w:spacing w:val="-15"/>
        </w:rPr>
        <w:t> </w:t>
      </w:r>
      <w:r>
        <w:rPr/>
        <w:t>outside</w:t>
      </w:r>
      <w:r>
        <w:rPr>
          <w:spacing w:val="-15"/>
        </w:rPr>
        <w:t> </w:t>
      </w:r>
      <w:r>
        <w:rPr/>
        <w:t>Europe</w:t>
      </w:r>
      <w:r>
        <w:rPr>
          <w:spacing w:val="-16"/>
        </w:rPr>
        <w:t> </w:t>
      </w:r>
      <w:r>
        <w:rPr/>
        <w:t>in</w:t>
      </w:r>
      <w:r>
        <w:rPr>
          <w:spacing w:val="-15"/>
        </w:rPr>
        <w:t> </w:t>
      </w:r>
      <w:r>
        <w:rPr/>
        <w:t>pre-modern times? Neither plagues, war, nor cities were unique to Europe. However, European cities </w:t>
      </w:r>
      <w:r>
        <w:rPr>
          <w:spacing w:val="-4"/>
        </w:rPr>
        <w:t>were </w:t>
      </w:r>
      <w:r>
        <w:rPr/>
        <w:t>remarkably</w:t>
      </w:r>
      <w:r>
        <w:rPr>
          <w:spacing w:val="-22"/>
        </w:rPr>
        <w:t> </w:t>
      </w:r>
      <w:r>
        <w:rPr/>
        <w:t>unhealthy,</w:t>
      </w:r>
      <w:r>
        <w:rPr>
          <w:spacing w:val="-21"/>
        </w:rPr>
        <w:t> </w:t>
      </w:r>
      <w:r>
        <w:rPr/>
        <w:t>for</w:t>
      </w:r>
      <w:r>
        <w:rPr>
          <w:spacing w:val="-21"/>
        </w:rPr>
        <w:t> </w:t>
      </w:r>
      <w:r>
        <w:rPr/>
        <w:t>a</w:t>
      </w:r>
      <w:r>
        <w:rPr>
          <w:spacing w:val="-22"/>
        </w:rPr>
        <w:t> </w:t>
      </w:r>
      <w:r>
        <w:rPr/>
        <w:t>variety</w:t>
      </w:r>
      <w:r>
        <w:rPr>
          <w:spacing w:val="-21"/>
        </w:rPr>
        <w:t> </w:t>
      </w:r>
      <w:r>
        <w:rPr/>
        <w:t>of</w:t>
      </w:r>
      <w:r>
        <w:rPr>
          <w:spacing w:val="-21"/>
        </w:rPr>
        <w:t> </w:t>
      </w:r>
      <w:r>
        <w:rPr/>
        <w:t>cultural</w:t>
      </w:r>
      <w:r>
        <w:rPr>
          <w:spacing w:val="-22"/>
        </w:rPr>
        <w:t> </w:t>
      </w:r>
      <w:r>
        <w:rPr/>
        <w:t>reasons.</w:t>
      </w:r>
      <w:r>
        <w:rPr>
          <w:spacing w:val="-31"/>
        </w:rPr>
        <w:t> </w:t>
      </w:r>
      <w:r>
        <w:rPr>
          <w:spacing w:val="3"/>
        </w:rPr>
        <w:t>Ahighly</w:t>
      </w:r>
      <w:r>
        <w:rPr>
          <w:spacing w:val="-21"/>
        </w:rPr>
        <w:t> </w:t>
      </w:r>
      <w:r>
        <w:rPr/>
        <w:t>fragmented</w:t>
      </w:r>
      <w:r>
        <w:rPr>
          <w:spacing w:val="-21"/>
        </w:rPr>
        <w:t> </w:t>
      </w:r>
      <w:r>
        <w:rPr/>
        <w:t>political</w:t>
      </w:r>
      <w:r>
        <w:rPr>
          <w:spacing w:val="-22"/>
        </w:rPr>
        <w:t> </w:t>
      </w:r>
      <w:r>
        <w:rPr/>
        <w:t>environment gave</w:t>
      </w:r>
      <w:r>
        <w:rPr>
          <w:spacing w:val="-20"/>
        </w:rPr>
        <w:t> </w:t>
      </w:r>
      <w:r>
        <w:rPr/>
        <w:t>rise</w:t>
      </w:r>
      <w:r>
        <w:rPr>
          <w:spacing w:val="-20"/>
        </w:rPr>
        <w:t> </w:t>
      </w:r>
      <w:r>
        <w:rPr/>
        <w:t>to</w:t>
      </w:r>
      <w:r>
        <w:rPr>
          <w:spacing w:val="-20"/>
        </w:rPr>
        <w:t> </w:t>
      </w:r>
      <w:r>
        <w:rPr/>
        <w:t>frequent</w:t>
      </w:r>
      <w:r>
        <w:rPr>
          <w:spacing w:val="-20"/>
        </w:rPr>
        <w:t> </w:t>
      </w:r>
      <w:r>
        <w:rPr/>
        <w:t>wars.</w:t>
      </w:r>
      <w:r>
        <w:rPr>
          <w:spacing w:val="-22"/>
        </w:rPr>
        <w:t> </w:t>
      </w:r>
      <w:r>
        <w:rPr/>
        <w:t>The</w:t>
      </w:r>
      <w:r>
        <w:rPr>
          <w:spacing w:val="-20"/>
        </w:rPr>
        <w:t> </w:t>
      </w:r>
      <w:r>
        <w:rPr/>
        <w:t>absence</w:t>
      </w:r>
      <w:r>
        <w:rPr>
          <w:spacing w:val="-20"/>
        </w:rPr>
        <w:t> </w:t>
      </w:r>
      <w:r>
        <w:rPr/>
        <w:t>of</w:t>
      </w:r>
      <w:r>
        <w:rPr>
          <w:spacing w:val="-20"/>
        </w:rPr>
        <w:t> </w:t>
      </w:r>
      <w:r>
        <w:rPr/>
        <w:t>these</w:t>
      </w:r>
      <w:r>
        <w:rPr>
          <w:spacing w:val="-19"/>
        </w:rPr>
        <w:t> </w:t>
      </w:r>
      <w:r>
        <w:rPr/>
        <w:t>factors</w:t>
      </w:r>
      <w:r>
        <w:rPr>
          <w:spacing w:val="-20"/>
        </w:rPr>
        <w:t> </w:t>
      </w:r>
      <w:r>
        <w:rPr/>
        <w:t>limited</w:t>
      </w:r>
      <w:r>
        <w:rPr>
          <w:spacing w:val="-20"/>
        </w:rPr>
        <w:t> </w:t>
      </w:r>
      <w:r>
        <w:rPr/>
        <w:t>the</w:t>
      </w:r>
      <w:r>
        <w:rPr>
          <w:spacing w:val="-20"/>
        </w:rPr>
        <w:t> </w:t>
      </w:r>
      <w:r>
        <w:rPr/>
        <w:t>operation</w:t>
      </w:r>
      <w:r>
        <w:rPr>
          <w:spacing w:val="-20"/>
        </w:rPr>
        <w:t> </w:t>
      </w:r>
      <w:r>
        <w:rPr/>
        <w:t>of</w:t>
      </w:r>
      <w:r>
        <w:rPr>
          <w:spacing w:val="-19"/>
        </w:rPr>
        <w:t> </w:t>
      </w:r>
      <w:r>
        <w:rPr/>
        <w:t>the</w:t>
      </w:r>
      <w:r>
        <w:rPr>
          <w:spacing w:val="-20"/>
        </w:rPr>
        <w:t> </w:t>
      </w:r>
      <w:r>
        <w:rPr/>
        <w:t>“ratchet</w:t>
      </w:r>
      <w:r>
        <w:rPr>
          <w:spacing w:val="-20"/>
        </w:rPr>
        <w:t> </w:t>
      </w:r>
      <w:r>
        <w:rPr/>
        <w:t>effect” elsewhere. The plague in China could not produce a similar, self-reinforcing cycle of higher incomes</w:t>
      </w:r>
      <w:r>
        <w:rPr>
          <w:spacing w:val="-6"/>
        </w:rPr>
        <w:t> </w:t>
      </w:r>
      <w:r>
        <w:rPr/>
        <w:t>and</w:t>
      </w:r>
      <w:r>
        <w:rPr>
          <w:spacing w:val="-6"/>
        </w:rPr>
        <w:t> </w:t>
      </w:r>
      <w:r>
        <w:rPr/>
        <w:t>rising</w:t>
      </w:r>
      <w:r>
        <w:rPr>
          <w:spacing w:val="-5"/>
        </w:rPr>
        <w:t> </w:t>
      </w:r>
      <w:r>
        <w:rPr/>
        <w:t>mortality.</w:t>
      </w:r>
      <w:r>
        <w:rPr>
          <w:spacing w:val="-9"/>
        </w:rPr>
        <w:t> </w:t>
      </w:r>
      <w:r>
        <w:rPr/>
        <w:t>There,</w:t>
      </w:r>
      <w:r>
        <w:rPr>
          <w:spacing w:val="-6"/>
        </w:rPr>
        <w:t> </w:t>
      </w:r>
      <w:r>
        <w:rPr/>
        <w:t>a</w:t>
      </w:r>
      <w:r>
        <w:rPr>
          <w:spacing w:val="-5"/>
        </w:rPr>
        <w:t> </w:t>
      </w:r>
      <w:r>
        <w:rPr/>
        <w:t>one-off</w:t>
      </w:r>
      <w:r>
        <w:rPr>
          <w:spacing w:val="-6"/>
        </w:rPr>
        <w:t> </w:t>
      </w:r>
      <w:r>
        <w:rPr/>
        <w:t>increase</w:t>
      </w:r>
      <w:r>
        <w:rPr>
          <w:spacing w:val="-6"/>
        </w:rPr>
        <w:t> </w:t>
      </w:r>
      <w:r>
        <w:rPr/>
        <w:t>in</w:t>
      </w:r>
      <w:r>
        <w:rPr>
          <w:spacing w:val="-5"/>
        </w:rPr>
        <w:t> </w:t>
      </w:r>
      <w:r>
        <w:rPr/>
        <w:t>wages</w:t>
      </w:r>
      <w:r>
        <w:rPr>
          <w:spacing w:val="-6"/>
        </w:rPr>
        <w:t> </w:t>
      </w:r>
      <w:r>
        <w:rPr/>
        <w:t>did</w:t>
      </w:r>
      <w:r>
        <w:rPr>
          <w:spacing w:val="-5"/>
        </w:rPr>
        <w:t> </w:t>
      </w:r>
      <w:r>
        <w:rPr/>
        <w:t>not</w:t>
      </w:r>
      <w:r>
        <w:rPr>
          <w:spacing w:val="-6"/>
        </w:rPr>
        <w:t> </w:t>
      </w:r>
      <w:r>
        <w:rPr/>
        <w:t>produce</w:t>
      </w:r>
      <w:r>
        <w:rPr>
          <w:spacing w:val="-5"/>
        </w:rPr>
        <w:t> </w:t>
      </w:r>
      <w:r>
        <w:rPr/>
        <w:t>a</w:t>
      </w:r>
      <w:r>
        <w:rPr>
          <w:spacing w:val="-6"/>
        </w:rPr>
        <w:t> </w:t>
      </w:r>
      <w:r>
        <w:rPr/>
        <w:t>lasting</w:t>
      </w:r>
      <w:r>
        <w:rPr>
          <w:spacing w:val="-5"/>
        </w:rPr>
        <w:t> </w:t>
      </w:r>
      <w:r>
        <w:rPr/>
        <w:t>rise</w:t>
      </w:r>
      <w:r>
        <w:rPr>
          <w:spacing w:val="-6"/>
        </w:rPr>
        <w:t> </w:t>
      </w:r>
      <w:r>
        <w:rPr>
          <w:spacing w:val="-8"/>
        </w:rPr>
        <w:t>in </w:t>
      </w:r>
      <w:r>
        <w:rPr/>
        <w:t>death</w:t>
      </w:r>
      <w:r>
        <w:rPr>
          <w:spacing w:val="-4"/>
        </w:rPr>
        <w:t> </w:t>
      </w:r>
      <w:r>
        <w:rPr/>
        <w:t>rates.</w:t>
      </w:r>
      <w:r>
        <w:rPr>
          <w:spacing w:val="-3"/>
        </w:rPr>
        <w:t> </w:t>
      </w:r>
      <w:r>
        <w:rPr/>
        <w:t>Similarly,</w:t>
      </w:r>
      <w:r>
        <w:rPr>
          <w:spacing w:val="-3"/>
        </w:rPr>
        <w:t> </w:t>
      </w:r>
      <w:r>
        <w:rPr/>
        <w:t>the</w:t>
      </w:r>
      <w:r>
        <w:rPr>
          <w:spacing w:val="-3"/>
        </w:rPr>
        <w:t> </w:t>
      </w:r>
      <w:r>
        <w:rPr/>
        <w:t>Justinian</w:t>
      </w:r>
      <w:r>
        <w:rPr>
          <w:spacing w:val="-3"/>
        </w:rPr>
        <w:t> </w:t>
      </w:r>
      <w:r>
        <w:rPr/>
        <w:t>Plague</w:t>
      </w:r>
      <w:r>
        <w:rPr>
          <w:spacing w:val="-3"/>
        </w:rPr>
        <w:t> </w:t>
      </w:r>
      <w:r>
        <w:rPr/>
        <w:t>that</w:t>
      </w:r>
      <w:r>
        <w:rPr>
          <w:spacing w:val="-3"/>
        </w:rPr>
        <w:t> </w:t>
      </w:r>
      <w:r>
        <w:rPr/>
        <w:t>hit</w:t>
      </w:r>
      <w:r>
        <w:rPr>
          <w:spacing w:val="-3"/>
        </w:rPr>
        <w:t> </w:t>
      </w:r>
      <w:r>
        <w:rPr/>
        <w:t>Imperial</w:t>
      </w:r>
      <w:r>
        <w:rPr>
          <w:spacing w:val="-4"/>
        </w:rPr>
        <w:t> </w:t>
      </w:r>
      <w:r>
        <w:rPr/>
        <w:t>Rome—possibly</w:t>
      </w:r>
      <w:r>
        <w:rPr>
          <w:spacing w:val="-3"/>
        </w:rPr>
        <w:t> </w:t>
      </w:r>
      <w:r>
        <w:rPr/>
        <w:t>just</w:t>
      </w:r>
      <w:r>
        <w:rPr>
          <w:spacing w:val="-3"/>
        </w:rPr>
        <w:t> </w:t>
      </w:r>
      <w:r>
        <w:rPr/>
        <w:t>as</w:t>
      </w:r>
      <w:r>
        <w:rPr>
          <w:spacing w:val="-3"/>
        </w:rPr>
        <w:t> </w:t>
      </w:r>
      <w:r>
        <w:rPr/>
        <w:t>devastating at</w:t>
      </w:r>
      <w:r>
        <w:rPr>
          <w:spacing w:val="-13"/>
        </w:rPr>
        <w:t> </w:t>
      </w:r>
      <w:r>
        <w:rPr/>
        <w:t>its</w:t>
      </w:r>
      <w:r>
        <w:rPr>
          <w:spacing w:val="-13"/>
        </w:rPr>
        <w:t> </w:t>
      </w:r>
      <w:r>
        <w:rPr/>
        <w:t>14th-century</w:t>
      </w:r>
      <w:r>
        <w:rPr>
          <w:spacing w:val="-12"/>
        </w:rPr>
        <w:t> </w:t>
      </w:r>
      <w:r>
        <w:rPr/>
        <w:t>counterpart—occurred</w:t>
      </w:r>
      <w:r>
        <w:rPr>
          <w:spacing w:val="-13"/>
        </w:rPr>
        <w:t> </w:t>
      </w:r>
      <w:r>
        <w:rPr/>
        <w:t>at</w:t>
      </w:r>
      <w:r>
        <w:rPr>
          <w:spacing w:val="-13"/>
        </w:rPr>
        <w:t> </w:t>
      </w:r>
      <w:r>
        <w:rPr/>
        <w:t>a</w:t>
      </w:r>
      <w:r>
        <w:rPr>
          <w:spacing w:val="-12"/>
        </w:rPr>
        <w:t> </w:t>
      </w:r>
      <w:r>
        <w:rPr/>
        <w:t>time</w:t>
      </w:r>
      <w:r>
        <w:rPr>
          <w:spacing w:val="-13"/>
        </w:rPr>
        <w:t> </w:t>
      </w:r>
      <w:r>
        <w:rPr/>
        <w:t>when</w:t>
      </w:r>
      <w:r>
        <w:rPr>
          <w:spacing w:val="-13"/>
        </w:rPr>
        <w:t> </w:t>
      </w:r>
      <w:r>
        <w:rPr/>
        <w:t>Roman</w:t>
      </w:r>
      <w:r>
        <w:rPr>
          <w:spacing w:val="-12"/>
        </w:rPr>
        <w:t> </w:t>
      </w:r>
      <w:r>
        <w:rPr/>
        <w:t>cities</w:t>
      </w:r>
      <w:r>
        <w:rPr>
          <w:spacing w:val="-13"/>
        </w:rPr>
        <w:t> </w:t>
      </w:r>
      <w:r>
        <w:rPr/>
        <w:t>were</w:t>
      </w:r>
      <w:r>
        <w:rPr>
          <w:spacing w:val="-13"/>
        </w:rPr>
        <w:t> </w:t>
      </w:r>
      <w:r>
        <w:rPr/>
        <w:t>amply</w:t>
      </w:r>
      <w:r>
        <w:rPr>
          <w:spacing w:val="-12"/>
        </w:rPr>
        <w:t> </w:t>
      </w:r>
      <w:r>
        <w:rPr/>
        <w:t>provided</w:t>
      </w:r>
      <w:r>
        <w:rPr>
          <w:spacing w:val="-13"/>
        </w:rPr>
        <w:t> </w:t>
      </w:r>
      <w:r>
        <w:rPr>
          <w:spacing w:val="-4"/>
        </w:rPr>
        <w:t>with </w:t>
      </w:r>
      <w:r>
        <w:rPr/>
        <w:t>clean</w:t>
      </w:r>
      <w:r>
        <w:rPr>
          <w:spacing w:val="-8"/>
        </w:rPr>
        <w:t> </w:t>
      </w:r>
      <w:r>
        <w:rPr/>
        <w:t>water.</w:t>
      </w:r>
      <w:r>
        <w:rPr>
          <w:spacing w:val="-10"/>
        </w:rPr>
        <w:t> </w:t>
      </w:r>
      <w:r>
        <w:rPr/>
        <w:t>They</w:t>
      </w:r>
      <w:r>
        <w:rPr>
          <w:spacing w:val="-7"/>
        </w:rPr>
        <w:t> </w:t>
      </w:r>
      <w:r>
        <w:rPr/>
        <w:t>were</w:t>
      </w:r>
      <w:r>
        <w:rPr>
          <w:spacing w:val="-8"/>
        </w:rPr>
        <w:t> </w:t>
      </w:r>
      <w:r>
        <w:rPr/>
        <w:t>also</w:t>
      </w:r>
      <w:r>
        <w:rPr>
          <w:spacing w:val="-7"/>
        </w:rPr>
        <w:t> </w:t>
      </w:r>
      <w:r>
        <w:rPr/>
        <w:t>not</w:t>
      </w:r>
      <w:r>
        <w:rPr>
          <w:spacing w:val="-8"/>
        </w:rPr>
        <w:t> </w:t>
      </w:r>
      <w:r>
        <w:rPr/>
        <w:t>as</w:t>
      </w:r>
      <w:r>
        <w:rPr>
          <w:spacing w:val="-7"/>
        </w:rPr>
        <w:t> </w:t>
      </w:r>
      <w:r>
        <w:rPr/>
        <w:t>overcrowded</w:t>
      </w:r>
      <w:r>
        <w:rPr>
          <w:spacing w:val="-7"/>
        </w:rPr>
        <w:t> </w:t>
      </w:r>
      <w:r>
        <w:rPr/>
        <w:t>as</w:t>
      </w:r>
      <w:r>
        <w:rPr>
          <w:spacing w:val="-8"/>
        </w:rPr>
        <w:t> </w:t>
      </w:r>
      <w:r>
        <w:rPr/>
        <w:t>early</w:t>
      </w:r>
      <w:r>
        <w:rPr>
          <w:spacing w:val="-7"/>
        </w:rPr>
        <w:t> </w:t>
      </w:r>
      <w:r>
        <w:rPr/>
        <w:t>modern</w:t>
      </w:r>
      <w:r>
        <w:rPr>
          <w:spacing w:val="-8"/>
        </w:rPr>
        <w:t> </w:t>
      </w:r>
      <w:r>
        <w:rPr/>
        <w:t>European</w:t>
      </w:r>
      <w:r>
        <w:rPr>
          <w:spacing w:val="-7"/>
        </w:rPr>
        <w:t> </w:t>
      </w:r>
      <w:r>
        <w:rPr/>
        <w:t>cities.</w:t>
      </w:r>
      <w:r>
        <w:rPr>
          <w:spacing w:val="-10"/>
        </w:rPr>
        <w:t> </w:t>
      </w:r>
      <w:r>
        <w:rPr/>
        <w:t>The</w:t>
      </w:r>
      <w:r>
        <w:rPr>
          <w:spacing w:val="-8"/>
        </w:rPr>
        <w:t> </w:t>
      </w:r>
      <w:r>
        <w:rPr/>
        <w:t>latter</w:t>
      </w:r>
      <w:r>
        <w:rPr>
          <w:spacing w:val="-7"/>
        </w:rPr>
        <w:t> </w:t>
      </w:r>
      <w:r>
        <w:rPr/>
        <w:t>kept concentrating</w:t>
      </w:r>
      <w:r>
        <w:rPr>
          <w:spacing w:val="-15"/>
        </w:rPr>
        <w:t> </w:t>
      </w:r>
      <w:r>
        <w:rPr/>
        <w:t>ever</w:t>
      </w:r>
      <w:r>
        <w:rPr>
          <w:spacing w:val="-14"/>
        </w:rPr>
        <w:t> </w:t>
      </w:r>
      <w:r>
        <w:rPr/>
        <w:t>larger</w:t>
      </w:r>
      <w:r>
        <w:rPr>
          <w:spacing w:val="-14"/>
        </w:rPr>
        <w:t> </w:t>
      </w:r>
      <w:r>
        <w:rPr/>
        <w:t>numbers</w:t>
      </w:r>
      <w:r>
        <w:rPr>
          <w:spacing w:val="-14"/>
        </w:rPr>
        <w:t> </w:t>
      </w:r>
      <w:r>
        <w:rPr/>
        <w:t>of</w:t>
      </w:r>
      <w:r>
        <w:rPr>
          <w:spacing w:val="-14"/>
        </w:rPr>
        <w:t> </w:t>
      </w:r>
      <w:r>
        <w:rPr/>
        <w:t>people</w:t>
      </w:r>
      <w:r>
        <w:rPr>
          <w:spacing w:val="-14"/>
        </w:rPr>
        <w:t> </w:t>
      </w:r>
      <w:r>
        <w:rPr/>
        <w:t>in</w:t>
      </w:r>
      <w:r>
        <w:rPr>
          <w:spacing w:val="-14"/>
        </w:rPr>
        <w:t> </w:t>
      </w:r>
      <w:r>
        <w:rPr/>
        <w:t>the</w:t>
      </w:r>
      <w:r>
        <w:rPr>
          <w:spacing w:val="-14"/>
        </w:rPr>
        <w:t> </w:t>
      </w:r>
      <w:r>
        <w:rPr/>
        <w:t>same</w:t>
      </w:r>
      <w:r>
        <w:rPr>
          <w:spacing w:val="-14"/>
        </w:rPr>
        <w:t> </w:t>
      </w:r>
      <w:r>
        <w:rPr/>
        <w:t>area,</w:t>
      </w:r>
      <w:r>
        <w:rPr>
          <w:spacing w:val="-14"/>
        </w:rPr>
        <w:t> </w:t>
      </w:r>
      <w:r>
        <w:rPr/>
        <w:t>protected</w:t>
      </w:r>
      <w:r>
        <w:rPr>
          <w:spacing w:val="-14"/>
        </w:rPr>
        <w:t> </w:t>
      </w:r>
      <w:r>
        <w:rPr/>
        <w:t>by</w:t>
      </w:r>
      <w:r>
        <w:rPr>
          <w:spacing w:val="-14"/>
        </w:rPr>
        <w:t> </w:t>
      </w:r>
      <w:r>
        <w:rPr/>
        <w:t>massive</w:t>
      </w:r>
      <w:r>
        <w:rPr>
          <w:spacing w:val="-14"/>
        </w:rPr>
        <w:t> </w:t>
      </w:r>
      <w:r>
        <w:rPr/>
        <w:t>fortifications. In</w:t>
      </w:r>
      <w:r>
        <w:rPr>
          <w:spacing w:val="-14"/>
        </w:rPr>
        <w:t> </w:t>
      </w:r>
      <w:r>
        <w:rPr/>
        <w:t>14th-century</w:t>
      </w:r>
      <w:r>
        <w:rPr>
          <w:spacing w:val="-14"/>
        </w:rPr>
        <w:t> </w:t>
      </w:r>
      <w:r>
        <w:rPr/>
        <w:t>China</w:t>
      </w:r>
      <w:r>
        <w:rPr>
          <w:spacing w:val="-14"/>
        </w:rPr>
        <w:t> </w:t>
      </w:r>
      <w:r>
        <w:rPr/>
        <w:t>and</w:t>
      </w:r>
      <w:r>
        <w:rPr>
          <w:spacing w:val="-14"/>
        </w:rPr>
        <w:t> </w:t>
      </w:r>
      <w:r>
        <w:rPr/>
        <w:t>in</w:t>
      </w:r>
      <w:r>
        <w:rPr>
          <w:spacing w:val="-14"/>
        </w:rPr>
        <w:t> </w:t>
      </w:r>
      <w:r>
        <w:rPr/>
        <w:t>Justinian</w:t>
      </w:r>
      <w:r>
        <w:rPr>
          <w:spacing w:val="-13"/>
        </w:rPr>
        <w:t> </w:t>
      </w:r>
      <w:r>
        <w:rPr/>
        <w:t>Rome,</w:t>
      </w:r>
      <w:r>
        <w:rPr>
          <w:spacing w:val="-14"/>
        </w:rPr>
        <w:t> </w:t>
      </w:r>
      <w:r>
        <w:rPr/>
        <w:t>another</w:t>
      </w:r>
      <w:r>
        <w:rPr>
          <w:spacing w:val="-14"/>
        </w:rPr>
        <w:t> </w:t>
      </w:r>
      <w:r>
        <w:rPr/>
        <w:t>crucial</w:t>
      </w:r>
      <w:r>
        <w:rPr>
          <w:spacing w:val="-14"/>
        </w:rPr>
        <w:t> </w:t>
      </w:r>
      <w:r>
        <w:rPr/>
        <w:t>“Horseman</w:t>
      </w:r>
      <w:r>
        <w:rPr>
          <w:spacing w:val="-14"/>
        </w:rPr>
        <w:t> </w:t>
      </w:r>
      <w:r>
        <w:rPr/>
        <w:t>of</w:t>
      </w:r>
      <w:r>
        <w:rPr>
          <w:spacing w:val="-14"/>
        </w:rPr>
        <w:t> </w:t>
      </w:r>
      <w:r>
        <w:rPr/>
        <w:t>Riches”—war—was</w:t>
      </w:r>
      <w:bookmarkStart w:name="_bookmark106" w:id="120"/>
      <w:bookmarkEnd w:id="120"/>
      <w:r>
        <w:rPr/>
      </w:r>
      <w:r>
        <w:rPr/>
        <w:t> also</w:t>
      </w:r>
      <w:r>
        <w:rPr>
          <w:spacing w:val="-11"/>
        </w:rPr>
        <w:t> </w:t>
      </w:r>
      <w:r>
        <w:rPr/>
        <w:t>not</w:t>
      </w:r>
      <w:r>
        <w:rPr>
          <w:spacing w:val="-11"/>
        </w:rPr>
        <w:t> </w:t>
      </w:r>
      <w:r>
        <w:rPr/>
        <w:t>available.</w:t>
      </w:r>
      <w:r>
        <w:rPr>
          <w:spacing w:val="-11"/>
        </w:rPr>
        <w:t> </w:t>
      </w:r>
      <w:r>
        <w:rPr/>
        <w:t>Both</w:t>
      </w:r>
      <w:r>
        <w:rPr>
          <w:spacing w:val="-11"/>
        </w:rPr>
        <w:t> </w:t>
      </w:r>
      <w:r>
        <w:rPr/>
        <w:t>regions</w:t>
      </w:r>
      <w:r>
        <w:rPr>
          <w:spacing w:val="-11"/>
        </w:rPr>
        <w:t> </w:t>
      </w:r>
      <w:r>
        <w:rPr/>
        <w:t>were</w:t>
      </w:r>
      <w:r>
        <w:rPr>
          <w:spacing w:val="-11"/>
        </w:rPr>
        <w:t> </w:t>
      </w:r>
      <w:r>
        <w:rPr/>
        <w:t>politically</w:t>
      </w:r>
      <w:r>
        <w:rPr>
          <w:spacing w:val="-11"/>
        </w:rPr>
        <w:t> </w:t>
      </w:r>
      <w:r>
        <w:rPr/>
        <w:t>unified,</w:t>
      </w:r>
      <w:r>
        <w:rPr>
          <w:spacing w:val="-11"/>
        </w:rPr>
        <w:t> </w:t>
      </w:r>
      <w:r>
        <w:rPr/>
        <w:t>and</w:t>
      </w:r>
      <w:r>
        <w:rPr>
          <w:spacing w:val="-11"/>
        </w:rPr>
        <w:t> </w:t>
      </w:r>
      <w:r>
        <w:rPr/>
        <w:t>a</w:t>
      </w:r>
      <w:r>
        <w:rPr>
          <w:spacing w:val="-11"/>
        </w:rPr>
        <w:t> </w:t>
      </w:r>
      <w:r>
        <w:rPr/>
        <w:t>rise</w:t>
      </w:r>
      <w:r>
        <w:rPr>
          <w:spacing w:val="-11"/>
        </w:rPr>
        <w:t> </w:t>
      </w:r>
      <w:r>
        <w:rPr/>
        <w:t>in</w:t>
      </w:r>
      <w:r>
        <w:rPr>
          <w:spacing w:val="-11"/>
        </w:rPr>
        <w:t> </w:t>
      </w:r>
      <w:r>
        <w:rPr/>
        <w:t>city</w:t>
      </w:r>
      <w:r>
        <w:rPr>
          <w:spacing w:val="-11"/>
        </w:rPr>
        <w:t> </w:t>
      </w:r>
      <w:r>
        <w:rPr/>
        <w:t>wealth</w:t>
      </w:r>
      <w:r>
        <w:rPr>
          <w:spacing w:val="-10"/>
        </w:rPr>
        <w:t> </w:t>
      </w:r>
      <w:r>
        <w:rPr/>
        <w:t>did</w:t>
      </w:r>
      <w:r>
        <w:rPr>
          <w:spacing w:val="-11"/>
        </w:rPr>
        <w:t> </w:t>
      </w:r>
      <w:r>
        <w:rPr/>
        <w:t>not</w:t>
      </w:r>
      <w:r>
        <w:rPr>
          <w:spacing w:val="-11"/>
        </w:rPr>
        <w:t> </w:t>
      </w:r>
      <w:r>
        <w:rPr/>
        <w:t>translate into more frequent</w:t>
      </w:r>
      <w:r>
        <w:rPr>
          <w:spacing w:val="-4"/>
        </w:rPr>
        <w:t> </w:t>
      </w:r>
      <w:r>
        <w:rPr/>
        <w:t>warfare.</w:t>
      </w:r>
      <w:hyperlink w:history="true" w:anchor="_bookmark106">
        <w:r>
          <w:rPr>
            <w:position w:val="7"/>
            <w:sz w:val="14"/>
          </w:rPr>
          <w:t>71</w:t>
        </w:r>
      </w:hyperlink>
    </w:p>
    <w:p>
      <w:pPr>
        <w:pStyle w:val="BodyText"/>
        <w:spacing w:line="249" w:lineRule="auto" w:before="13"/>
        <w:ind w:left="111" w:right="1568" w:firstLine="278"/>
        <w:jc w:val="both"/>
      </w:pPr>
      <w:r>
        <w:rPr/>
        <w:t>Economic fortunes diverged markedly within Europe during the early modern period. North-Western Europe pulled decisively ahead of other areas, such as the</w:t>
      </w:r>
      <w:r>
        <w:rPr>
          <w:spacing w:val="32"/>
        </w:rPr>
        <w:t> </w:t>
      </w:r>
      <w:r>
        <w:rPr/>
        <w:t>Mediterranean (</w:t>
      </w:r>
      <w:hyperlink w:history="true" w:anchor="_bookmark108">
        <w:r>
          <w:rPr/>
          <w:t>Acemoglu </w:t>
        </w:r>
        <w:r>
          <w:rPr>
            <w:i/>
          </w:rPr>
          <w:t>et al.</w:t>
        </w:r>
      </w:hyperlink>
      <w:r>
        <w:rPr/>
        <w:t>, </w:t>
      </w:r>
      <w:hyperlink w:history="true" w:anchor="_bookmark108">
        <w:r>
          <w:rPr/>
          <w:t>2005). </w:t>
        </w:r>
      </w:hyperlink>
      <w:r>
        <w:rPr/>
        <w:t>While we do not explore this aspect in detail, the differential impact of</w:t>
      </w:r>
      <w:r>
        <w:rPr>
          <w:spacing w:val="-3"/>
        </w:rPr>
        <w:t> </w:t>
      </w:r>
      <w:r>
        <w:rPr/>
        <w:t>the</w:t>
      </w:r>
      <w:r>
        <w:rPr>
          <w:spacing w:val="-2"/>
        </w:rPr>
        <w:t> </w:t>
      </w:r>
      <w:r>
        <w:rPr/>
        <w:t>plague</w:t>
      </w:r>
      <w:r>
        <w:rPr>
          <w:spacing w:val="-3"/>
        </w:rPr>
        <w:t> </w:t>
      </w:r>
      <w:r>
        <w:rPr/>
        <w:t>also</w:t>
      </w:r>
      <w:r>
        <w:rPr>
          <w:spacing w:val="-2"/>
        </w:rPr>
        <w:t> </w:t>
      </w:r>
      <w:r>
        <w:rPr/>
        <w:t>appears</w:t>
      </w:r>
      <w:r>
        <w:rPr>
          <w:spacing w:val="-3"/>
        </w:rPr>
        <w:t> </w:t>
      </w:r>
      <w:r>
        <w:rPr/>
        <w:t>to</w:t>
      </w:r>
      <w:r>
        <w:rPr>
          <w:spacing w:val="-2"/>
        </w:rPr>
        <w:t> </w:t>
      </w:r>
      <w:r>
        <w:rPr/>
        <w:t>be</w:t>
      </w:r>
      <w:r>
        <w:rPr>
          <w:spacing w:val="-2"/>
        </w:rPr>
        <w:t> </w:t>
      </w:r>
      <w:r>
        <w:rPr/>
        <w:t>a</w:t>
      </w:r>
      <w:r>
        <w:rPr>
          <w:spacing w:val="-3"/>
        </w:rPr>
        <w:t> </w:t>
      </w:r>
      <w:r>
        <w:rPr/>
        <w:t>good</w:t>
      </w:r>
      <w:r>
        <w:rPr>
          <w:spacing w:val="-2"/>
        </w:rPr>
        <w:t> </w:t>
      </w:r>
      <w:r>
        <w:rPr/>
        <w:t>predictor</w:t>
      </w:r>
      <w:r>
        <w:rPr>
          <w:spacing w:val="-3"/>
        </w:rPr>
        <w:t> </w:t>
      </w:r>
      <w:r>
        <w:rPr/>
        <w:t>of</w:t>
      </w:r>
      <w:r>
        <w:rPr>
          <w:spacing w:val="-2"/>
        </w:rPr>
        <w:t> </w:t>
      </w:r>
      <w:r>
        <w:rPr/>
        <w:t>changes</w:t>
      </w:r>
      <w:r>
        <w:rPr>
          <w:spacing w:val="-2"/>
        </w:rPr>
        <w:t> </w:t>
      </w:r>
      <w:r>
        <w:rPr/>
        <w:t>in</w:t>
      </w:r>
      <w:r>
        <w:rPr>
          <w:spacing w:val="-3"/>
        </w:rPr>
        <w:t> </w:t>
      </w:r>
      <w:r>
        <w:rPr/>
        <w:t>urbanization.</w:t>
      </w:r>
      <w:r>
        <w:rPr>
          <w:spacing w:val="-2"/>
        </w:rPr>
        <w:t> </w:t>
      </w:r>
      <w:r>
        <w:rPr/>
        <w:t>Figure</w:t>
      </w:r>
      <w:r>
        <w:rPr>
          <w:spacing w:val="-3"/>
        </w:rPr>
        <w:t> </w:t>
      </w:r>
      <w:hyperlink w:history="true" w:anchor="_bookmark107">
        <w:r>
          <w:rPr/>
          <w:t>10</w:t>
        </w:r>
        <w:r>
          <w:rPr>
            <w:spacing w:val="-2"/>
          </w:rPr>
          <w:t> </w:t>
        </w:r>
      </w:hyperlink>
      <w:r>
        <w:rPr/>
        <w:t>plots</w:t>
      </w:r>
      <w:r>
        <w:rPr>
          <w:spacing w:val="-3"/>
        </w:rPr>
        <w:t> </w:t>
      </w:r>
      <w:r>
        <w:rPr/>
        <w:t>the increase in the share of urban population against the population losses as a result of the </w:t>
      </w:r>
      <w:r>
        <w:rPr>
          <w:spacing w:val="-4"/>
        </w:rPr>
        <w:t>Black </w:t>
      </w:r>
      <w:r>
        <w:rPr/>
        <w:t>Death.</w:t>
      </w:r>
      <w:r>
        <w:rPr>
          <w:spacing w:val="-24"/>
        </w:rPr>
        <w:t> </w:t>
      </w:r>
      <w:r>
        <w:rPr/>
        <w:t>Where</w:t>
      </w:r>
      <w:r>
        <w:rPr>
          <w:spacing w:val="-21"/>
        </w:rPr>
        <w:t> </w:t>
      </w:r>
      <w:r>
        <w:rPr/>
        <w:t>the</w:t>
      </w:r>
      <w:r>
        <w:rPr>
          <w:spacing w:val="-20"/>
        </w:rPr>
        <w:t> </w:t>
      </w:r>
      <w:r>
        <w:rPr/>
        <w:t>plague</w:t>
      </w:r>
      <w:r>
        <w:rPr>
          <w:spacing w:val="-20"/>
        </w:rPr>
        <w:t> </w:t>
      </w:r>
      <w:r>
        <w:rPr/>
        <w:t>shock</w:t>
      </w:r>
      <w:r>
        <w:rPr>
          <w:spacing w:val="-20"/>
        </w:rPr>
        <w:t> </w:t>
      </w:r>
      <w:r>
        <w:rPr/>
        <w:t>was</w:t>
      </w:r>
      <w:r>
        <w:rPr>
          <w:spacing w:val="-20"/>
        </w:rPr>
        <w:t> </w:t>
      </w:r>
      <w:r>
        <w:rPr/>
        <w:t>largest,</w:t>
      </w:r>
      <w:r>
        <w:rPr>
          <w:spacing w:val="-21"/>
        </w:rPr>
        <w:t> </w:t>
      </w:r>
      <w:r>
        <w:rPr/>
        <w:t>subsequent</w:t>
      </w:r>
      <w:r>
        <w:rPr>
          <w:spacing w:val="-20"/>
        </w:rPr>
        <w:t> </w:t>
      </w:r>
      <w:r>
        <w:rPr/>
        <w:t>gains</w:t>
      </w:r>
      <w:r>
        <w:rPr>
          <w:spacing w:val="-20"/>
        </w:rPr>
        <w:t> </w:t>
      </w:r>
      <w:r>
        <w:rPr/>
        <w:t>in</w:t>
      </w:r>
      <w:r>
        <w:rPr>
          <w:spacing w:val="-20"/>
        </w:rPr>
        <w:t> </w:t>
      </w:r>
      <w:r>
        <w:rPr/>
        <w:t>urbanization</w:t>
      </w:r>
      <w:r>
        <w:rPr>
          <w:spacing w:val="-20"/>
        </w:rPr>
        <w:t> </w:t>
      </w:r>
      <w:r>
        <w:rPr/>
        <w:t>were</w:t>
      </w:r>
      <w:r>
        <w:rPr>
          <w:spacing w:val="-21"/>
        </w:rPr>
        <w:t> </w:t>
      </w:r>
      <w:r>
        <w:rPr/>
        <w:t>strongest.</w:t>
      </w:r>
      <w:r>
        <w:rPr>
          <w:spacing w:val="-30"/>
        </w:rPr>
        <w:t> </w:t>
      </w:r>
      <w:r>
        <w:rPr>
          <w:spacing w:val="-3"/>
        </w:rPr>
        <w:t>Also,</w:t>
      </w:r>
    </w:p>
    <w:p>
      <w:pPr>
        <w:pStyle w:val="BodyText"/>
        <w:rPr>
          <w:sz w:val="22"/>
        </w:rPr>
      </w:pPr>
    </w:p>
    <w:p>
      <w:pPr>
        <w:pStyle w:val="ListParagraph"/>
        <w:numPr>
          <w:ilvl w:val="0"/>
          <w:numId w:val="1"/>
        </w:numPr>
        <w:tabs>
          <w:tab w:pos="738" w:val="left" w:leader="none"/>
        </w:tabs>
        <w:spacing w:line="259" w:lineRule="auto" w:before="146" w:after="0"/>
        <w:ind w:left="111" w:right="1568" w:firstLine="347"/>
        <w:jc w:val="both"/>
        <w:rPr>
          <w:sz w:val="16"/>
        </w:rPr>
      </w:pPr>
      <w:r>
        <w:rPr>
          <w:sz w:val="16"/>
        </w:rPr>
        <w:t>Political</w:t>
      </w:r>
      <w:r>
        <w:rPr>
          <w:spacing w:val="-11"/>
          <w:sz w:val="16"/>
        </w:rPr>
        <w:t> </w:t>
      </w:r>
      <w:r>
        <w:rPr>
          <w:sz w:val="16"/>
        </w:rPr>
        <w:t>fragmentation</w:t>
      </w:r>
      <w:r>
        <w:rPr>
          <w:spacing w:val="-10"/>
          <w:sz w:val="16"/>
        </w:rPr>
        <w:t> </w:t>
      </w:r>
      <w:r>
        <w:rPr>
          <w:sz w:val="16"/>
        </w:rPr>
        <w:t>was</w:t>
      </w:r>
      <w:r>
        <w:rPr>
          <w:spacing w:val="-11"/>
          <w:sz w:val="16"/>
        </w:rPr>
        <w:t> </w:t>
      </w:r>
      <w:r>
        <w:rPr>
          <w:sz w:val="16"/>
        </w:rPr>
        <w:t>also</w:t>
      </w:r>
      <w:r>
        <w:rPr>
          <w:spacing w:val="-10"/>
          <w:sz w:val="16"/>
        </w:rPr>
        <w:t> </w:t>
      </w:r>
      <w:r>
        <w:rPr>
          <w:sz w:val="16"/>
        </w:rPr>
        <w:t>much</w:t>
      </w:r>
      <w:r>
        <w:rPr>
          <w:spacing w:val="-10"/>
          <w:sz w:val="16"/>
        </w:rPr>
        <w:t> </w:t>
      </w:r>
      <w:r>
        <w:rPr>
          <w:sz w:val="16"/>
        </w:rPr>
        <w:t>lower</w:t>
      </w:r>
      <w:r>
        <w:rPr>
          <w:spacing w:val="-11"/>
          <w:sz w:val="16"/>
        </w:rPr>
        <w:t> </w:t>
      </w:r>
      <w:r>
        <w:rPr>
          <w:sz w:val="16"/>
        </w:rPr>
        <w:t>in</w:t>
      </w:r>
      <w:r>
        <w:rPr>
          <w:spacing w:val="-10"/>
          <w:sz w:val="16"/>
        </w:rPr>
        <w:t> </w:t>
      </w:r>
      <w:r>
        <w:rPr>
          <w:sz w:val="16"/>
        </w:rPr>
        <w:t>the</w:t>
      </w:r>
      <w:r>
        <w:rPr>
          <w:spacing w:val="-10"/>
          <w:sz w:val="16"/>
        </w:rPr>
        <w:t> </w:t>
      </w:r>
      <w:r>
        <w:rPr>
          <w:sz w:val="16"/>
        </w:rPr>
        <w:t>Middle</w:t>
      </w:r>
      <w:r>
        <w:rPr>
          <w:spacing w:val="-11"/>
          <w:sz w:val="16"/>
        </w:rPr>
        <w:t> </w:t>
      </w:r>
      <w:r>
        <w:rPr>
          <w:sz w:val="16"/>
        </w:rPr>
        <w:t>East,</w:t>
      </w:r>
      <w:r>
        <w:rPr>
          <w:spacing w:val="-10"/>
          <w:sz w:val="16"/>
        </w:rPr>
        <w:t> </w:t>
      </w:r>
      <w:r>
        <w:rPr>
          <w:sz w:val="16"/>
        </w:rPr>
        <w:t>which</w:t>
      </w:r>
      <w:r>
        <w:rPr>
          <w:spacing w:val="-10"/>
          <w:sz w:val="16"/>
        </w:rPr>
        <w:t> </w:t>
      </w:r>
      <w:r>
        <w:rPr>
          <w:sz w:val="16"/>
        </w:rPr>
        <w:t>was</w:t>
      </w:r>
      <w:r>
        <w:rPr>
          <w:spacing w:val="-11"/>
          <w:sz w:val="16"/>
        </w:rPr>
        <w:t> </w:t>
      </w:r>
      <w:r>
        <w:rPr>
          <w:sz w:val="16"/>
        </w:rPr>
        <w:t>hard-hit</w:t>
      </w:r>
      <w:r>
        <w:rPr>
          <w:spacing w:val="-10"/>
          <w:sz w:val="16"/>
        </w:rPr>
        <w:t> </w:t>
      </w:r>
      <w:r>
        <w:rPr>
          <w:sz w:val="16"/>
        </w:rPr>
        <w:t>by</w:t>
      </w:r>
      <w:r>
        <w:rPr>
          <w:spacing w:val="-10"/>
          <w:sz w:val="16"/>
        </w:rPr>
        <w:t> </w:t>
      </w:r>
      <w:r>
        <w:rPr>
          <w:sz w:val="16"/>
        </w:rPr>
        <w:t>the</w:t>
      </w:r>
      <w:r>
        <w:rPr>
          <w:spacing w:val="-11"/>
          <w:sz w:val="16"/>
        </w:rPr>
        <w:t> </w:t>
      </w:r>
      <w:r>
        <w:rPr>
          <w:sz w:val="16"/>
        </w:rPr>
        <w:t>14th</w:t>
      </w:r>
      <w:r>
        <w:rPr>
          <w:spacing w:val="-10"/>
          <w:sz w:val="16"/>
        </w:rPr>
        <w:t> </w:t>
      </w:r>
      <w:r>
        <w:rPr>
          <w:sz w:val="16"/>
        </w:rPr>
        <w:t>century</w:t>
      </w:r>
      <w:r>
        <w:rPr>
          <w:spacing w:val="-10"/>
          <w:sz w:val="16"/>
        </w:rPr>
        <w:t> </w:t>
      </w:r>
      <w:r>
        <w:rPr>
          <w:sz w:val="16"/>
        </w:rPr>
        <w:t>plague. Much of it was quickly unified under first the Mamluks, then the Ottomans. This limited the potential for death rates to be driven up by continued fighting. In addition, the destruction of irrigation systems in the Middle East by the</w:t>
      </w:r>
      <w:r>
        <w:rPr>
          <w:spacing w:val="-28"/>
          <w:sz w:val="16"/>
        </w:rPr>
        <w:t> </w:t>
      </w:r>
      <w:r>
        <w:rPr>
          <w:sz w:val="16"/>
        </w:rPr>
        <w:t>Mongols did much to undermine production. Europe did not have similarly centralized, vulnerable</w:t>
      </w:r>
      <w:r>
        <w:rPr>
          <w:spacing w:val="-19"/>
          <w:sz w:val="16"/>
        </w:rPr>
        <w:t> </w:t>
      </w:r>
      <w:r>
        <w:rPr>
          <w:sz w:val="16"/>
        </w:rPr>
        <w:t>infrastructure.</w:t>
      </w:r>
    </w:p>
    <w:p>
      <w:pPr>
        <w:spacing w:after="0" w:line="259" w:lineRule="auto"/>
        <w:jc w:val="both"/>
        <w:rPr>
          <w:sz w:val="16"/>
        </w:rPr>
        <w:sectPr>
          <w:pgSz w:w="10710" w:h="13950"/>
          <w:pgMar w:header="0" w:footer="260" w:top="780" w:bottom="440" w:left="1400" w:right="0"/>
        </w:sectPr>
      </w:pPr>
    </w:p>
    <w:p>
      <w:pPr>
        <w:pStyle w:val="BodyText"/>
        <w:tabs>
          <w:tab w:pos="2610" w:val="left" w:leader="none"/>
        </w:tabs>
        <w:spacing w:before="74"/>
        <w:ind w:left="176"/>
      </w:pPr>
      <w:r>
        <w:rPr/>
        <w:t>806</w:t>
        <w:tab/>
        <w:t>REVIEW OF ECONOMIC</w:t>
      </w:r>
      <w:r>
        <w:rPr>
          <w:spacing w:val="-7"/>
        </w:rPr>
        <w:t> </w:t>
      </w:r>
      <w:r>
        <w:rPr/>
        <w:t>STUDIES</w:t>
      </w:r>
    </w:p>
    <w:p>
      <w:pPr>
        <w:pStyle w:val="BodyText"/>
        <w:spacing w:before="6"/>
        <w:rPr>
          <w:sz w:val="11"/>
        </w:rPr>
      </w:pPr>
    </w:p>
    <w:p>
      <w:pPr>
        <w:tabs>
          <w:tab w:pos="5025" w:val="left" w:leader="none"/>
        </w:tabs>
        <w:spacing w:before="106" w:after="58"/>
        <w:ind w:left="1386" w:right="0" w:firstLine="0"/>
        <w:jc w:val="left"/>
        <w:rPr>
          <w:rFonts w:ascii="Arial"/>
          <w:sz w:val="11"/>
        </w:rPr>
      </w:pPr>
      <w:r>
        <w:rPr/>
        <w:pict>
          <v:shape style="position:absolute;margin-left:80.825256pt;margin-top:17.906717pt;width:8.75pt;height:104.25pt;mso-position-horizontal-relative:page;mso-position-vertical-relative:paragraph;z-index:6736" type="#_x0000_t202" filled="false" stroked="false">
            <v:textbox inset="0,0,0,0" style="layout-flow:vertical;mso-layout-flow-alt:bottom-to-top">
              <w:txbxContent>
                <w:p>
                  <w:pPr>
                    <w:spacing w:before="25"/>
                    <w:ind w:left="20" w:right="0" w:firstLine="0"/>
                    <w:jc w:val="left"/>
                    <w:rPr>
                      <w:rFonts w:ascii="Arial" w:hAnsi="Arial"/>
                      <w:sz w:val="11"/>
                    </w:rPr>
                  </w:pPr>
                  <w:r>
                    <w:rPr>
                      <w:rFonts w:ascii="Arial" w:hAnsi="Arial"/>
                      <w:color w:val="231F20"/>
                      <w:w w:val="105"/>
                      <w:sz w:val="11"/>
                    </w:rPr>
                    <w:t>Change in urbanization rate 1300−1700</w:t>
                  </w:r>
                </w:p>
              </w:txbxContent>
            </v:textbox>
            <w10:wrap type="none"/>
          </v:shape>
        </w:pict>
      </w:r>
      <w:r>
        <w:rPr/>
        <w:pict>
          <v:shape style="position:absolute;margin-left:88.793335pt;margin-top:17.860235pt;width:8.75pt;height:8.5pt;mso-position-horizontal-relative:page;mso-position-vertical-relative:paragraph;z-index:6904"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25</w:t>
                  </w:r>
                </w:p>
              </w:txbxContent>
            </v:textbox>
            <w10:wrap type="none"/>
          </v:shape>
        </w:pict>
      </w:r>
      <w:r>
        <w:rPr/>
        <w:pict>
          <v:shape style="position:absolute;margin-left:271.987579pt;margin-top:17.779818pt;width:8.75pt;height:104.25pt;mso-position-horizontal-relative:page;mso-position-vertical-relative:paragraph;z-index:6928" type="#_x0000_t202" filled="false" stroked="false">
            <v:textbox inset="0,0,0,0" style="layout-flow:vertical;mso-layout-flow-alt:bottom-to-top">
              <w:txbxContent>
                <w:p>
                  <w:pPr>
                    <w:spacing w:before="25"/>
                    <w:ind w:left="20" w:right="0" w:firstLine="0"/>
                    <w:jc w:val="left"/>
                    <w:rPr>
                      <w:rFonts w:ascii="Arial" w:hAnsi="Arial"/>
                      <w:sz w:val="11"/>
                    </w:rPr>
                  </w:pPr>
                  <w:r>
                    <w:rPr>
                      <w:rFonts w:ascii="Arial" w:hAnsi="Arial"/>
                      <w:color w:val="231F20"/>
                      <w:w w:val="105"/>
                      <w:sz w:val="11"/>
                    </w:rPr>
                    <w:t>Change in urbanization rate 1300−1700</w:t>
                  </w:r>
                </w:p>
              </w:txbxContent>
            </v:textbox>
            <w10:wrap type="none"/>
          </v:shape>
        </w:pict>
      </w:r>
      <w:r>
        <w:rPr/>
        <w:pict>
          <v:shape style="position:absolute;margin-left:279.956818pt;margin-top:17.733335pt;width:8.75pt;height:73.55pt;mso-position-horizontal-relative:page;mso-position-vertical-relative:paragraph;z-index:6976" type="#_x0000_t202" filled="false" stroked="false">
            <v:textbox inset="0,0,0,0" style="layout-flow:vertical;mso-layout-flow-alt:bottom-to-top">
              <w:txbxContent>
                <w:p>
                  <w:pPr>
                    <w:tabs>
                      <w:tab w:pos="321" w:val="left" w:leader="none"/>
                      <w:tab w:pos="654" w:val="left" w:leader="none"/>
                      <w:tab w:pos="987" w:val="left" w:leader="none"/>
                      <w:tab w:pos="1321" w:val="left" w:leader="none"/>
                    </w:tabs>
                    <w:spacing w:before="25"/>
                    <w:ind w:left="20" w:right="0" w:firstLine="0"/>
                    <w:jc w:val="left"/>
                    <w:rPr>
                      <w:rFonts w:ascii="Arial"/>
                      <w:sz w:val="11"/>
                    </w:rPr>
                  </w:pPr>
                  <w:r>
                    <w:rPr>
                      <w:rFonts w:ascii="Arial"/>
                      <w:color w:val="231F20"/>
                      <w:w w:val="105"/>
                      <w:sz w:val="11"/>
                    </w:rPr>
                    <w:t>5</w:t>
                    <w:tab/>
                    <w:t>10</w:t>
                    <w:tab/>
                    <w:t>15</w:t>
                    <w:tab/>
                    <w:t>20</w:t>
                    <w:tab/>
                    <w:t>25</w:t>
                  </w:r>
                </w:p>
              </w:txbxContent>
            </v:textbox>
            <w10:wrap type="none"/>
          </v:shape>
        </w:pict>
      </w:r>
      <w:r>
        <w:rPr>
          <w:rFonts w:ascii="Arial"/>
          <w:color w:val="231F20"/>
          <w:w w:val="105"/>
          <w:sz w:val="11"/>
        </w:rPr>
        <w:t>Plague impact and</w:t>
      </w:r>
      <w:r>
        <w:rPr>
          <w:rFonts w:ascii="Arial"/>
          <w:color w:val="231F20"/>
          <w:spacing w:val="-1"/>
          <w:w w:val="105"/>
          <w:sz w:val="11"/>
        </w:rPr>
        <w:t> </w:t>
      </w:r>
      <w:r>
        <w:rPr>
          <w:rFonts w:ascii="Arial"/>
          <w:color w:val="231F20"/>
          <w:w w:val="105"/>
          <w:sz w:val="11"/>
        </w:rPr>
        <w:t>urban growth</w:t>
        <w:tab/>
        <w:t>War frequency and urban</w:t>
      </w:r>
      <w:r>
        <w:rPr>
          <w:rFonts w:ascii="Arial"/>
          <w:color w:val="231F20"/>
          <w:spacing w:val="-2"/>
          <w:w w:val="105"/>
          <w:sz w:val="11"/>
        </w:rPr>
        <w:t> </w:t>
      </w:r>
      <w:r>
        <w:rPr>
          <w:rFonts w:ascii="Arial"/>
          <w:color w:val="231F20"/>
          <w:w w:val="105"/>
          <w:sz w:val="11"/>
        </w:rPr>
        <w:t>growth</w:t>
      </w:r>
    </w:p>
    <w:p>
      <w:pPr>
        <w:pStyle w:val="BodyText"/>
        <w:tabs>
          <w:tab w:pos="4377" w:val="left" w:leader="none"/>
        </w:tabs>
        <w:ind w:left="554"/>
        <w:rPr>
          <w:rFonts w:ascii="Arial"/>
        </w:rPr>
      </w:pPr>
      <w:r>
        <w:rPr/>
        <w:pict>
          <v:shape style="position:absolute;margin-left:88.793335pt;margin-top:103.273277pt;width:8.75pt;height:8.65pt;mso-position-horizontal-relative:page;mso-position-vertical-relative:paragraph;z-index:6760" type="#_x0000_t202" filled="false" stroked="false">
            <v:textbox inset="0,0,0,0" style="layout-flow:vertical;mso-layout-flow-alt:bottom-to-top">
              <w:txbxContent>
                <w:p>
                  <w:pPr>
                    <w:spacing w:before="25"/>
                    <w:ind w:left="20" w:right="0" w:firstLine="0"/>
                    <w:jc w:val="left"/>
                    <w:rPr>
                      <w:rFonts w:ascii="Arial" w:hAnsi="Arial"/>
                      <w:sz w:val="11"/>
                    </w:rPr>
                  </w:pPr>
                  <w:r>
                    <w:rPr>
                      <w:rFonts w:ascii="Arial" w:hAnsi="Arial"/>
                      <w:color w:val="231F20"/>
                      <w:w w:val="105"/>
                      <w:sz w:val="11"/>
                    </w:rPr>
                    <w:t>−5</w:t>
                  </w:r>
                </w:p>
              </w:txbxContent>
            </v:textbox>
            <w10:wrap type="none"/>
          </v:shape>
        </w:pict>
      </w:r>
      <w:r>
        <w:rPr/>
        <w:pict>
          <v:shape style="position:absolute;margin-left:88.793335pt;margin-top:88.301506pt;width:8.75pt;height:5.25pt;mso-position-horizontal-relative:page;mso-position-vertical-relative:paragraph;z-index:6784"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0</w:t>
                  </w:r>
                </w:p>
              </w:txbxContent>
            </v:textbox>
            <w10:wrap type="none"/>
          </v:shape>
        </w:pict>
      </w:r>
      <w:r>
        <w:rPr/>
        <w:pict>
          <v:shape style="position:absolute;margin-left:88.793335pt;margin-top:71.627403pt;width:8.75pt;height:5.25pt;mso-position-horizontal-relative:page;mso-position-vertical-relative:paragraph;z-index:6808"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5</w:t>
                  </w:r>
                </w:p>
              </w:txbxContent>
            </v:textbox>
            <w10:wrap type="none"/>
          </v:shape>
        </w:pict>
      </w:r>
      <w:r>
        <w:rPr/>
        <w:pict>
          <v:shape style="position:absolute;margin-left:88.793335pt;margin-top:53.343174pt;width:8.75pt;height:8.5pt;mso-position-horizontal-relative:page;mso-position-vertical-relative:paragraph;z-index:6832"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10</w:t>
                  </w:r>
                </w:p>
              </w:txbxContent>
            </v:textbox>
            <w10:wrap type="none"/>
          </v:shape>
        </w:pict>
      </w:r>
      <w:r>
        <w:rPr/>
        <w:pict>
          <v:shape style="position:absolute;margin-left:88.793335pt;margin-top:36.669376pt;width:8.75pt;height:8.5pt;mso-position-horizontal-relative:page;mso-position-vertical-relative:paragraph;z-index:6856"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15</w:t>
                  </w:r>
                </w:p>
              </w:txbxContent>
            </v:textbox>
            <w10:wrap type="none"/>
          </v:shape>
        </w:pict>
      </w:r>
      <w:r>
        <w:rPr/>
        <w:pict>
          <v:shape style="position:absolute;margin-left:88.793335pt;margin-top:20.003374pt;width:8.75pt;height:8.5pt;mso-position-horizontal-relative:page;mso-position-vertical-relative:paragraph;z-index:6880" type="#_x0000_t202" filled="false" stroked="false">
            <v:textbox inset="0,0,0,0" style="layout-flow:vertical;mso-layout-flow-alt:bottom-to-top">
              <w:txbxContent>
                <w:p>
                  <w:pPr>
                    <w:spacing w:before="25"/>
                    <w:ind w:left="20" w:right="0" w:firstLine="0"/>
                    <w:jc w:val="left"/>
                    <w:rPr>
                      <w:rFonts w:ascii="Arial"/>
                      <w:sz w:val="11"/>
                    </w:rPr>
                  </w:pPr>
                  <w:r>
                    <w:rPr>
                      <w:rFonts w:ascii="Arial"/>
                      <w:color w:val="231F20"/>
                      <w:w w:val="105"/>
                      <w:sz w:val="11"/>
                    </w:rPr>
                    <w:t>20</w:t>
                  </w:r>
                </w:p>
              </w:txbxContent>
            </v:textbox>
            <w10:wrap type="none"/>
          </v:shape>
        </w:pict>
      </w:r>
      <w:r>
        <w:rPr/>
        <w:pict>
          <v:shape style="position:absolute;margin-left:279.956818pt;margin-top:88.174507pt;width:8.75pt;height:23.6pt;mso-position-horizontal-relative:page;mso-position-vertical-relative:paragraph;z-index:6952" type="#_x0000_t202" filled="false" stroked="false">
            <v:textbox inset="0,0,0,0" style="layout-flow:vertical;mso-layout-flow-alt:bottom-to-top">
              <w:txbxContent>
                <w:p>
                  <w:pPr>
                    <w:tabs>
                      <w:tab w:pos="387" w:val="left" w:leader="none"/>
                    </w:tabs>
                    <w:spacing w:before="25"/>
                    <w:ind w:left="20" w:right="0" w:firstLine="0"/>
                    <w:jc w:val="left"/>
                    <w:rPr>
                      <w:rFonts w:ascii="Arial" w:hAnsi="Arial"/>
                      <w:sz w:val="11"/>
                    </w:rPr>
                  </w:pPr>
                  <w:r>
                    <w:rPr>
                      <w:rFonts w:ascii="Arial" w:hAnsi="Arial"/>
                      <w:color w:val="231F20"/>
                      <w:w w:val="105"/>
                      <w:sz w:val="11"/>
                    </w:rPr>
                    <w:t>−5</w:t>
                    <w:tab/>
                    <w:t>0</w:t>
                  </w:r>
                </w:p>
              </w:txbxContent>
            </v:textbox>
            <w10:wrap type="none"/>
          </v:shape>
        </w:pict>
      </w:r>
      <w:r>
        <w:rPr>
          <w:rFonts w:ascii="Arial"/>
        </w:rPr>
        <w:pict>
          <v:group style="width:166.35pt;height:112.45pt;mso-position-horizontal-relative:char;mso-position-vertical-relative:line" coordorigin="0,0" coordsize="3327,2249">
            <v:rect style="position:absolute;left:38;top:3;width:3252;height:2207" filled="false" stroked="true" strokeweight=".35pt" strokecolor="#231f20">
              <v:stroke dashstyle="solid"/>
            </v:rect>
            <v:line style="position:absolute" from="1763,1532" to="3229,1855" stroked="true" strokeweight=".627pt" strokecolor="#008f4a">
              <v:stroke dashstyle="solid"/>
            </v:line>
            <v:line style="position:absolute" from="296,1209" to="1763,1532" stroked="true" strokeweight=".627pt" strokecolor="#008f4a">
              <v:stroke dashstyle="solid"/>
            </v:line>
            <v:line style="position:absolute" from="39,2149" to="0,2149" stroked="true" strokeweight=".35pt" strokecolor="#231f20">
              <v:stroke dashstyle="solid"/>
            </v:line>
            <v:line style="position:absolute" from="39,2210" to="39,3" stroked="true" strokeweight=".35pt" strokecolor="#231f20">
              <v:stroke dashstyle="solid"/>
            </v:line>
            <v:line style="position:absolute" from="39,1815" to="0,1815" stroked="true" strokeweight=".35pt" strokecolor="#231f20">
              <v:stroke dashstyle="solid"/>
            </v:line>
            <v:line style="position:absolute" from="39,1482" to="0,1482" stroked="true" strokeweight=".35pt" strokecolor="#231f20">
              <v:stroke dashstyle="solid"/>
            </v:line>
            <v:line style="position:absolute" from="39,1148" to="0,1148" stroked="true" strokeweight=".35pt" strokecolor="#231f20">
              <v:stroke dashstyle="solid"/>
            </v:line>
            <v:line style="position:absolute" from="39,815" to="0,815" stroked="true" strokeweight=".35pt" strokecolor="#231f20">
              <v:stroke dashstyle="solid"/>
            </v:line>
            <v:line style="position:absolute" from="39,482" to="0,482" stroked="true" strokeweight=".35pt" strokecolor="#231f20">
              <v:stroke dashstyle="solid"/>
            </v:line>
            <v:line style="position:absolute" from="39,148" to="0,148" stroked="true" strokeweight=".35pt" strokecolor="#231f20">
              <v:stroke dashstyle="solid"/>
            </v:line>
            <v:line style="position:absolute" from="100,2210" to="100,2249" stroked="true" strokeweight=".35pt" strokecolor="#231f20">
              <v:stroke dashstyle="solid"/>
            </v:line>
            <v:line style="position:absolute" from="39,2210" to="3291,2210" stroked="true" strokeweight=".35pt" strokecolor="#231f20">
              <v:stroke dashstyle="solid"/>
            </v:line>
            <v:line style="position:absolute" from="883,2210" to="883,2249" stroked="true" strokeweight=".35pt" strokecolor="#231f20">
              <v:stroke dashstyle="solid"/>
            </v:line>
            <v:line style="position:absolute" from="1665,2210" to="1665,2249" stroked="true" strokeweight=".35pt" strokecolor="#231f20">
              <v:stroke dashstyle="solid"/>
            </v:line>
            <v:line style="position:absolute" from="2447,2210" to="2447,2249" stroked="true" strokeweight=".35pt" strokecolor="#231f20">
              <v:stroke dashstyle="solid"/>
            </v:line>
            <v:line style="position:absolute" from="3229,2210" to="3229,2249" stroked="true" strokeweight=".35pt" strokecolor="#231f20">
              <v:stroke dashstyle="solid"/>
            </v:line>
            <v:shape style="position:absolute;left:1205;top:2;width:157;height:124" type="#_x0000_t202" filled="false" stroked="false">
              <v:textbox inset="0,0,0,0">
                <w:txbxContent>
                  <w:p>
                    <w:pPr>
                      <w:spacing w:before="5"/>
                      <w:ind w:left="0" w:right="0" w:firstLine="0"/>
                      <w:jc w:val="left"/>
                      <w:rPr>
                        <w:rFonts w:ascii="Arial"/>
                        <w:sz w:val="10"/>
                      </w:rPr>
                    </w:pPr>
                    <w:r>
                      <w:rPr>
                        <w:rFonts w:ascii="Arial"/>
                        <w:color w:val="231F20"/>
                        <w:w w:val="105"/>
                        <w:sz w:val="10"/>
                      </w:rPr>
                      <w:t>NL</w:t>
                    </w:r>
                  </w:p>
                </w:txbxContent>
              </v:textbox>
              <w10:wrap type="none"/>
            </v:shape>
            <v:shape style="position:absolute;left:227;top:997;width:489;height:436" type="#_x0000_t202" filled="false" stroked="false">
              <v:textbox inset="0,0,0,0">
                <w:txbxContent>
                  <w:p>
                    <w:pPr>
                      <w:spacing w:before="5"/>
                      <w:ind w:left="114" w:right="0" w:firstLine="0"/>
                      <w:jc w:val="left"/>
                      <w:rPr>
                        <w:rFonts w:ascii="Arial"/>
                        <w:sz w:val="10"/>
                      </w:rPr>
                    </w:pPr>
                    <w:bookmarkStart w:name="_bookmark107" w:id="121"/>
                    <w:bookmarkEnd w:id="121"/>
                    <w:r>
                      <w:rPr/>
                    </w:r>
                    <w:r>
                      <w:rPr>
                        <w:rFonts w:ascii="Arial"/>
                        <w:color w:val="231F20"/>
                        <w:w w:val="105"/>
                        <w:sz w:val="10"/>
                      </w:rPr>
                      <w:t>BE </w:t>
                    </w:r>
                    <w:r>
                      <w:rPr>
                        <w:rFonts w:ascii="Arial"/>
                        <w:color w:val="231F20"/>
                        <w:w w:val="105"/>
                        <w:position w:val="-6"/>
                        <w:sz w:val="10"/>
                      </w:rPr>
                      <w:t>DK</w:t>
                    </w:r>
                  </w:p>
                  <w:p>
                    <w:pPr>
                      <w:spacing w:before="127"/>
                      <w:ind w:left="0" w:right="0" w:firstLine="0"/>
                      <w:jc w:val="left"/>
                      <w:rPr>
                        <w:rFonts w:ascii="Arial"/>
                        <w:sz w:val="10"/>
                      </w:rPr>
                    </w:pPr>
                    <w:r>
                      <w:rPr>
                        <w:rFonts w:ascii="Arial"/>
                        <w:color w:val="231F20"/>
                        <w:w w:val="105"/>
                        <w:sz w:val="10"/>
                      </w:rPr>
                      <w:t>AT</w:t>
                    </w:r>
                  </w:p>
                </w:txbxContent>
              </v:textbox>
              <w10:wrap type="none"/>
            </v:shape>
            <v:shape style="position:absolute;left:970;top:985;width:157;height:124" type="#_x0000_t202" filled="false" stroked="false">
              <v:textbox inset="0,0,0,0">
                <w:txbxContent>
                  <w:p>
                    <w:pPr>
                      <w:spacing w:before="5"/>
                      <w:ind w:left="0" w:right="0" w:firstLine="0"/>
                      <w:jc w:val="left"/>
                      <w:rPr>
                        <w:rFonts w:ascii="Arial"/>
                        <w:sz w:val="10"/>
                      </w:rPr>
                    </w:pPr>
                    <w:r>
                      <w:rPr>
                        <w:rFonts w:ascii="Arial"/>
                        <w:color w:val="231F20"/>
                        <w:w w:val="105"/>
                        <w:sz w:val="10"/>
                      </w:rPr>
                      <w:t>PT</w:t>
                    </w:r>
                  </w:p>
                </w:txbxContent>
              </v:textbox>
              <w10:wrap type="none"/>
            </v:shape>
            <v:shape style="position:absolute;left:808;top:1173;width:168;height:124" type="#_x0000_t202" filled="false" stroked="false">
              <v:textbox inset="0,0,0,0">
                <w:txbxContent>
                  <w:p>
                    <w:pPr>
                      <w:spacing w:before="5"/>
                      <w:ind w:left="0" w:right="0" w:firstLine="0"/>
                      <w:jc w:val="left"/>
                      <w:rPr>
                        <w:rFonts w:ascii="Arial"/>
                        <w:sz w:val="10"/>
                      </w:rPr>
                    </w:pPr>
                    <w:r>
                      <w:rPr>
                        <w:rFonts w:ascii="Arial"/>
                        <w:color w:val="231F20"/>
                        <w:w w:val="105"/>
                        <w:sz w:val="10"/>
                      </w:rPr>
                      <w:t>EN</w:t>
                    </w:r>
                  </w:p>
                </w:txbxContent>
              </v:textbox>
              <w10:wrap type="none"/>
            </v:shape>
            <v:shape style="position:absolute;left:713;top:1431;width:925;height:163" type="#_x0000_t202" filled="false" stroked="false">
              <v:textbox inset="0,0,0,0">
                <w:txbxContent>
                  <w:p>
                    <w:pPr>
                      <w:tabs>
                        <w:tab w:pos="458" w:val="left" w:leader="none"/>
                      </w:tabs>
                      <w:spacing w:before="6"/>
                      <w:ind w:left="0" w:right="0" w:firstLine="0"/>
                      <w:jc w:val="left"/>
                      <w:rPr>
                        <w:rFonts w:ascii="Arial"/>
                        <w:sz w:val="10"/>
                      </w:rPr>
                    </w:pPr>
                    <w:r>
                      <w:rPr>
                        <w:rFonts w:ascii="Arial"/>
                        <w:color w:val="231F20"/>
                        <w:w w:val="105"/>
                        <w:sz w:val="10"/>
                      </w:rPr>
                      <w:t>FR</w:t>
                      <w:tab/>
                      <w:t>SWE</w:t>
                    </w:r>
                    <w:r>
                      <w:rPr>
                        <w:rFonts w:ascii="Arial"/>
                        <w:color w:val="231F20"/>
                        <w:spacing w:val="14"/>
                        <w:w w:val="105"/>
                        <w:sz w:val="10"/>
                      </w:rPr>
                      <w:t> </w:t>
                    </w:r>
                    <w:r>
                      <w:rPr>
                        <w:rFonts w:ascii="Arial"/>
                        <w:color w:val="231F20"/>
                        <w:w w:val="105"/>
                        <w:position w:val="-3"/>
                        <w:sz w:val="10"/>
                      </w:rPr>
                      <w:t>PL</w:t>
                    </w:r>
                  </w:p>
                </w:txbxContent>
              </v:textbox>
              <w10:wrap type="none"/>
            </v:shape>
            <v:shape style="position:absolute;left:834;top:1274;width:380;height:216" type="#_x0000_t202" filled="false" stroked="false">
              <v:textbox inset="0,0,0,0">
                <w:txbxContent>
                  <w:p>
                    <w:pPr>
                      <w:spacing w:line="104" w:lineRule="exact" w:before="5"/>
                      <w:ind w:left="0" w:right="0" w:firstLine="0"/>
                      <w:jc w:val="left"/>
                      <w:rPr>
                        <w:rFonts w:ascii="Arial"/>
                        <w:sz w:val="10"/>
                      </w:rPr>
                    </w:pPr>
                    <w:r>
                      <w:rPr>
                        <w:rFonts w:ascii="Arial"/>
                        <w:color w:val="231F20"/>
                        <w:w w:val="105"/>
                        <w:sz w:val="10"/>
                      </w:rPr>
                      <w:t>IT</w:t>
                    </w:r>
                  </w:p>
                  <w:p>
                    <w:pPr>
                      <w:spacing w:line="104" w:lineRule="exact" w:before="0"/>
                      <w:ind w:left="216" w:right="0" w:firstLine="0"/>
                      <w:jc w:val="left"/>
                      <w:rPr>
                        <w:rFonts w:ascii="Arial"/>
                        <w:sz w:val="10"/>
                      </w:rPr>
                    </w:pPr>
                    <w:r>
                      <w:rPr>
                        <w:rFonts w:ascii="Arial"/>
                        <w:color w:val="231F20"/>
                        <w:w w:val="105"/>
                        <w:sz w:val="10"/>
                      </w:rPr>
                      <w:t>ES</w:t>
                    </w:r>
                  </w:p>
                </w:txbxContent>
              </v:textbox>
              <w10:wrap type="none"/>
            </v:shape>
            <v:shape style="position:absolute;left:982;top:1292;width:1043;height:758" type="#_x0000_t202" filled="false" stroked="false">
              <v:textbox inset="0,0,0,0">
                <w:txbxContent>
                  <w:p>
                    <w:pPr>
                      <w:spacing w:before="5"/>
                      <w:ind w:left="605" w:right="0" w:firstLine="0"/>
                      <w:jc w:val="left"/>
                      <w:rPr>
                        <w:rFonts w:ascii="Arial"/>
                        <w:sz w:val="10"/>
                      </w:rPr>
                    </w:pPr>
                    <w:r>
                      <w:rPr>
                        <w:rFonts w:ascii="Arial"/>
                        <w:color w:val="231F20"/>
                        <w:w w:val="105"/>
                        <w:sz w:val="10"/>
                      </w:rPr>
                      <w:t>HU</w:t>
                    </w:r>
                  </w:p>
                  <w:p>
                    <w:pPr>
                      <w:spacing w:before="106"/>
                      <w:ind w:left="0" w:right="0" w:firstLine="0"/>
                      <w:jc w:val="left"/>
                      <w:rPr>
                        <w:rFonts w:ascii="Arial"/>
                        <w:sz w:val="10"/>
                      </w:rPr>
                    </w:pPr>
                    <w:r>
                      <w:rPr>
                        <w:rFonts w:ascii="Arial"/>
                        <w:color w:val="231F20"/>
                        <w:w w:val="105"/>
                        <w:position w:val="-3"/>
                        <w:sz w:val="10"/>
                      </w:rPr>
                      <w:t>DE </w:t>
                    </w:r>
                    <w:r>
                      <w:rPr>
                        <w:rFonts w:ascii="Arial"/>
                        <w:color w:val="231F20"/>
                        <w:w w:val="105"/>
                        <w:sz w:val="10"/>
                      </w:rPr>
                      <w:t>CH</w:t>
                    </w:r>
                    <w:r>
                      <w:rPr>
                        <w:rFonts w:ascii="Arial"/>
                        <w:color w:val="231F20"/>
                        <w:w w:val="105"/>
                        <w:position w:val="-2"/>
                        <w:sz w:val="10"/>
                      </w:rPr>
                      <w:t>YUG</w:t>
                    </w:r>
                    <w:r>
                      <w:rPr>
                        <w:rFonts w:ascii="Arial"/>
                        <w:color w:val="231F20"/>
                        <w:w w:val="105"/>
                        <w:position w:val="-5"/>
                        <w:sz w:val="10"/>
                      </w:rPr>
                      <w:t>BG </w:t>
                    </w:r>
                    <w:r>
                      <w:rPr>
                        <w:rFonts w:ascii="Arial"/>
                        <w:color w:val="231F20"/>
                        <w:w w:val="105"/>
                        <w:sz w:val="10"/>
                      </w:rPr>
                      <w:t>RO</w:t>
                    </w:r>
                  </w:p>
                  <w:p>
                    <w:pPr>
                      <w:spacing w:line="160" w:lineRule="atLeast" w:before="30"/>
                      <w:ind w:left="602" w:right="0" w:hanging="9"/>
                      <w:jc w:val="left"/>
                      <w:rPr>
                        <w:rFonts w:ascii="Arial"/>
                        <w:sz w:val="10"/>
                      </w:rPr>
                    </w:pPr>
                    <w:r>
                      <w:rPr>
                        <w:rFonts w:ascii="Arial"/>
                        <w:color w:val="231F20"/>
                        <w:w w:val="105"/>
                        <w:sz w:val="10"/>
                      </w:rPr>
                      <w:t>IRE </w:t>
                    </w:r>
                    <w:r>
                      <w:rPr>
                        <w:rFonts w:ascii="Arial"/>
                        <w:color w:val="231F20"/>
                        <w:w w:val="105"/>
                        <w:position w:val="1"/>
                        <w:sz w:val="10"/>
                      </w:rPr>
                      <w:t>CZ </w:t>
                    </w:r>
                    <w:r>
                      <w:rPr>
                        <w:rFonts w:ascii="Arial"/>
                        <w:color w:val="231F20"/>
                        <w:w w:val="105"/>
                        <w:sz w:val="10"/>
                      </w:rPr>
                      <w:t>GR</w:t>
                    </w:r>
                  </w:p>
                </w:txbxContent>
              </v:textbox>
              <w10:wrap type="none"/>
            </v:shape>
            <v:shape style="position:absolute;left:3182;top:1531;width:115;height:124" type="#_x0000_t202" filled="false" stroked="false">
              <v:textbox inset="0,0,0,0">
                <w:txbxContent>
                  <w:p>
                    <w:pPr>
                      <w:spacing w:before="5"/>
                      <w:ind w:left="0" w:right="0" w:firstLine="0"/>
                      <w:jc w:val="left"/>
                      <w:rPr>
                        <w:rFonts w:ascii="Arial"/>
                        <w:sz w:val="10"/>
                      </w:rPr>
                    </w:pPr>
                    <w:r>
                      <w:rPr>
                        <w:rFonts w:ascii="Arial"/>
                        <w:color w:val="231F20"/>
                        <w:w w:val="105"/>
                        <w:sz w:val="10"/>
                      </w:rPr>
                      <w:t>FI</w:t>
                    </w:r>
                  </w:p>
                </w:txbxContent>
              </v:textbox>
              <w10:wrap type="none"/>
            </v:shape>
            <v:shape style="position:absolute;left:802;top:1653;width:180;height:124" type="#_x0000_t202" filled="false" stroked="false">
              <v:textbox inset="0,0,0,0">
                <w:txbxContent>
                  <w:p>
                    <w:pPr>
                      <w:spacing w:before="5"/>
                      <w:ind w:left="0" w:right="0" w:firstLine="0"/>
                      <w:jc w:val="left"/>
                      <w:rPr>
                        <w:rFonts w:ascii="Arial"/>
                        <w:sz w:val="10"/>
                      </w:rPr>
                    </w:pPr>
                    <w:r>
                      <w:rPr>
                        <w:rFonts w:ascii="Arial"/>
                        <w:color w:val="231F20"/>
                        <w:w w:val="105"/>
                        <w:sz w:val="10"/>
                      </w:rPr>
                      <w:t>NO</w:t>
                    </w:r>
                  </w:p>
                </w:txbxContent>
              </v:textbox>
              <w10:wrap type="none"/>
            </v:shape>
            <v:shape style="position:absolute;left:3152;top:1847;width:174;height:124" type="#_x0000_t202" filled="false" stroked="false">
              <v:textbox inset="0,0,0,0">
                <w:txbxContent>
                  <w:p>
                    <w:pPr>
                      <w:spacing w:before="5"/>
                      <w:ind w:left="0" w:right="0" w:firstLine="0"/>
                      <w:jc w:val="left"/>
                      <w:rPr>
                        <w:rFonts w:ascii="Arial"/>
                        <w:sz w:val="10"/>
                      </w:rPr>
                    </w:pPr>
                    <w:r>
                      <w:rPr>
                        <w:rFonts w:ascii="Arial"/>
                        <w:color w:val="231F20"/>
                        <w:w w:val="105"/>
                        <w:sz w:val="10"/>
                      </w:rPr>
                      <w:t>RU</w:t>
                    </w:r>
                  </w:p>
                </w:txbxContent>
              </v:textbox>
              <w10:wrap type="none"/>
            </v:shape>
          </v:group>
        </w:pict>
      </w:r>
      <w:r>
        <w:rPr>
          <w:rFonts w:ascii="Arial"/>
        </w:rPr>
      </w:r>
      <w:r>
        <w:rPr>
          <w:rFonts w:ascii="Arial"/>
        </w:rPr>
        <w:tab/>
      </w:r>
      <w:r>
        <w:rPr>
          <w:rFonts w:ascii="Arial"/>
        </w:rPr>
        <w:pict>
          <v:group style="width:165.2pt;height:112.45pt;mso-position-horizontal-relative:char;mso-position-vertical-relative:line" coordorigin="0,0" coordsize="3304,2249">
            <v:rect style="position:absolute;left:38;top:3;width:3253;height:2207" filled="false" stroked="true" strokeweight=".35pt" strokecolor="#231f20">
              <v:stroke dashstyle="solid"/>
            </v:rect>
            <v:line style="position:absolute" from="1665,1372" to="3229,1146" stroked="true" strokeweight=".627pt" strokecolor="#008f4a">
              <v:stroke dashstyle="solid"/>
            </v:line>
            <v:line style="position:absolute" from="100,1597" to="1665,1372" stroked="true" strokeweight=".627pt" strokecolor="#008f4a">
              <v:stroke dashstyle="solid"/>
            </v:line>
            <v:line style="position:absolute" from="39,2149" to="0,2149" stroked="true" strokeweight=".35pt" strokecolor="#231f20">
              <v:stroke dashstyle="solid"/>
            </v:line>
            <v:line style="position:absolute" from="39,2210" to="39,3" stroked="true" strokeweight=".35pt" strokecolor="#231f20">
              <v:stroke dashstyle="solid"/>
            </v:line>
            <v:line style="position:absolute" from="39,1815" to="0,1815" stroked="true" strokeweight=".35pt" strokecolor="#231f20">
              <v:stroke dashstyle="solid"/>
            </v:line>
            <v:line style="position:absolute" from="39,1482" to="0,1482" stroked="true" strokeweight=".35pt" strokecolor="#231f20">
              <v:stroke dashstyle="solid"/>
            </v:line>
            <v:line style="position:absolute" from="39,1148" to="0,1148" stroked="true" strokeweight=".35pt" strokecolor="#231f20">
              <v:stroke dashstyle="solid"/>
            </v:line>
            <v:line style="position:absolute" from="39,815" to="0,815" stroked="true" strokeweight=".35pt" strokecolor="#231f20">
              <v:stroke dashstyle="solid"/>
            </v:line>
            <v:line style="position:absolute" from="39,482" to="0,482" stroked="true" strokeweight=".35pt" strokecolor="#231f20">
              <v:stroke dashstyle="solid"/>
            </v:line>
            <v:line style="position:absolute" from="39,148" to="0,148" stroked="true" strokeweight=".35pt" strokecolor="#231f20">
              <v:stroke dashstyle="solid"/>
            </v:line>
            <v:line style="position:absolute" from="100,2210" to="100,2249" stroked="true" strokeweight=".35pt" strokecolor="#231f20">
              <v:stroke dashstyle="solid"/>
            </v:line>
            <v:line style="position:absolute" from="39,2210" to="3291,2210" stroked="true" strokeweight=".35pt" strokecolor="#231f20">
              <v:stroke dashstyle="solid"/>
            </v:line>
            <v:line style="position:absolute" from="719,2210" to="719,2249" stroked="true" strokeweight=".35pt" strokecolor="#231f20">
              <v:stroke dashstyle="solid"/>
            </v:line>
            <v:line style="position:absolute" from="1337,2210" to="1337,2249" stroked="true" strokeweight=".35pt" strokecolor="#231f20">
              <v:stroke dashstyle="solid"/>
            </v:line>
            <v:line style="position:absolute" from="1955,2210" to="1955,2249" stroked="true" strokeweight=".35pt" strokecolor="#231f20">
              <v:stroke dashstyle="solid"/>
            </v:line>
            <v:line style="position:absolute" from="2574,2210" to="2574,2249" stroked="true" strokeweight=".35pt" strokecolor="#231f20">
              <v:stroke dashstyle="solid"/>
            </v:line>
            <v:line style="position:absolute" from="3192,2210" to="3192,2249" stroked="true" strokeweight=".35pt" strokecolor="#231f20">
              <v:stroke dashstyle="solid"/>
            </v:line>
            <v:shape style="position:absolute;left:1763;top:2;width:157;height:124" type="#_x0000_t202" filled="false" stroked="false">
              <v:textbox inset="0,0,0,0">
                <w:txbxContent>
                  <w:p>
                    <w:pPr>
                      <w:spacing w:before="5"/>
                      <w:ind w:left="0" w:right="0" w:firstLine="0"/>
                      <w:jc w:val="left"/>
                      <w:rPr>
                        <w:rFonts w:ascii="Arial"/>
                        <w:sz w:val="10"/>
                      </w:rPr>
                    </w:pPr>
                    <w:r>
                      <w:rPr>
                        <w:rFonts w:ascii="Arial"/>
                        <w:color w:val="231F20"/>
                        <w:w w:val="105"/>
                        <w:sz w:val="10"/>
                      </w:rPr>
                      <w:t>NL</w:t>
                    </w:r>
                  </w:p>
                </w:txbxContent>
              </v:textbox>
              <w10:wrap type="none"/>
            </v:shape>
            <v:shape style="position:absolute;left:665;top:997;width:163;height:124" type="#_x0000_t202" filled="false" stroked="false">
              <v:textbox inset="0,0,0,0">
                <w:txbxContent>
                  <w:p>
                    <w:pPr>
                      <w:spacing w:before="5"/>
                      <w:ind w:left="0" w:right="0" w:firstLine="0"/>
                      <w:jc w:val="left"/>
                      <w:rPr>
                        <w:rFonts w:ascii="Arial"/>
                        <w:sz w:val="10"/>
                      </w:rPr>
                    </w:pPr>
                    <w:r>
                      <w:rPr>
                        <w:rFonts w:ascii="Arial"/>
                        <w:color w:val="231F20"/>
                        <w:w w:val="105"/>
                        <w:sz w:val="10"/>
                      </w:rPr>
                      <w:t>BE</w:t>
                    </w:r>
                  </w:p>
                </w:txbxContent>
              </v:textbox>
              <w10:wrap type="none"/>
            </v:shape>
            <v:shape style="position:absolute;left:2134;top:985;width:157;height:124" type="#_x0000_t202" filled="false" stroked="false">
              <v:textbox inset="0,0,0,0">
                <w:txbxContent>
                  <w:p>
                    <w:pPr>
                      <w:spacing w:before="5"/>
                      <w:ind w:left="0" w:right="0" w:firstLine="0"/>
                      <w:jc w:val="left"/>
                      <w:rPr>
                        <w:rFonts w:ascii="Arial"/>
                        <w:sz w:val="10"/>
                      </w:rPr>
                    </w:pPr>
                    <w:r>
                      <w:rPr>
                        <w:rFonts w:ascii="Arial"/>
                        <w:color w:val="231F20"/>
                        <w:w w:val="105"/>
                        <w:sz w:val="10"/>
                      </w:rPr>
                      <w:t>PT</w:t>
                    </w:r>
                  </w:p>
                </w:txbxContent>
              </v:textbox>
              <w10:wrap type="none"/>
            </v:shape>
            <v:shape style="position:absolute;left:1306;top:1069;width:168;height:124" type="#_x0000_t202" filled="false" stroked="false">
              <v:textbox inset="0,0,0,0">
                <w:txbxContent>
                  <w:p>
                    <w:pPr>
                      <w:spacing w:before="5"/>
                      <w:ind w:left="0" w:right="0" w:firstLine="0"/>
                      <w:jc w:val="left"/>
                      <w:rPr>
                        <w:rFonts w:ascii="Arial"/>
                        <w:sz w:val="10"/>
                      </w:rPr>
                    </w:pPr>
                    <w:r>
                      <w:rPr>
                        <w:rFonts w:ascii="Arial"/>
                        <w:color w:val="231F20"/>
                        <w:w w:val="105"/>
                        <w:sz w:val="10"/>
                      </w:rPr>
                      <w:t>DK</w:t>
                    </w:r>
                  </w:p>
                </w:txbxContent>
              </v:textbox>
              <w10:wrap type="none"/>
            </v:shape>
            <v:shape style="position:absolute;left:3135;top:1173;width:168;height:124" type="#_x0000_t202" filled="false" stroked="false">
              <v:textbox inset="0,0,0,0">
                <w:txbxContent>
                  <w:p>
                    <w:pPr>
                      <w:spacing w:before="5"/>
                      <w:ind w:left="0" w:right="0" w:firstLine="0"/>
                      <w:jc w:val="left"/>
                      <w:rPr>
                        <w:rFonts w:ascii="Arial"/>
                        <w:sz w:val="10"/>
                      </w:rPr>
                    </w:pPr>
                    <w:r>
                      <w:rPr>
                        <w:rFonts w:ascii="Arial"/>
                        <w:color w:val="231F20"/>
                        <w:w w:val="105"/>
                        <w:sz w:val="10"/>
                      </w:rPr>
                      <w:t>EN</w:t>
                    </w:r>
                  </w:p>
                </w:txbxContent>
              </v:textbox>
              <w10:wrap type="none"/>
            </v:shape>
            <v:shape style="position:absolute;left:35;top:1419;width:251;height:124" type="#_x0000_t202" filled="false" stroked="false">
              <v:textbox inset="0,0,0,0">
                <w:txbxContent>
                  <w:p>
                    <w:pPr>
                      <w:spacing w:before="5"/>
                      <w:ind w:left="0" w:right="0" w:firstLine="0"/>
                      <w:jc w:val="left"/>
                      <w:rPr>
                        <w:rFonts w:ascii="Arial"/>
                        <w:sz w:val="10"/>
                      </w:rPr>
                    </w:pPr>
                    <w:r>
                      <w:rPr>
                        <w:rFonts w:ascii="Arial"/>
                        <w:color w:val="231F20"/>
                        <w:w w:val="105"/>
                        <w:sz w:val="10"/>
                      </w:rPr>
                      <w:t>YUG</w:t>
                    </w:r>
                  </w:p>
                </w:txbxContent>
              </v:textbox>
              <w10:wrap type="none"/>
            </v:shape>
            <v:shape style="position:absolute;left:40;top:1494;width:180;height:124" type="#_x0000_t202" filled="false" stroked="false">
              <v:textbox inset="0,0,0,0">
                <w:txbxContent>
                  <w:p>
                    <w:pPr>
                      <w:spacing w:before="5"/>
                      <w:ind w:left="0" w:right="0" w:firstLine="0"/>
                      <w:jc w:val="left"/>
                      <w:rPr>
                        <w:rFonts w:ascii="Arial"/>
                        <w:sz w:val="10"/>
                      </w:rPr>
                    </w:pPr>
                    <w:r>
                      <w:rPr>
                        <w:rFonts w:ascii="Arial"/>
                        <w:color w:val="231F20"/>
                        <w:w w:val="105"/>
                        <w:sz w:val="10"/>
                      </w:rPr>
                      <w:t>RO</w:t>
                    </w:r>
                  </w:p>
                </w:txbxContent>
              </v:textbox>
              <w10:wrap type="none"/>
            </v:shape>
            <v:shape style="position:absolute;left:819;top:1292;width:263;height:253" type="#_x0000_t202" filled="false" stroked="false">
              <v:textbox inset="0,0,0,0">
                <w:txbxContent>
                  <w:p>
                    <w:pPr>
                      <w:spacing w:line="268" w:lineRule="auto" w:before="5"/>
                      <w:ind w:left="0" w:right="3" w:firstLine="44"/>
                      <w:jc w:val="left"/>
                      <w:rPr>
                        <w:rFonts w:ascii="Arial"/>
                        <w:sz w:val="10"/>
                      </w:rPr>
                    </w:pPr>
                    <w:r>
                      <w:rPr>
                        <w:rFonts w:ascii="Arial"/>
                        <w:color w:val="231F20"/>
                        <w:w w:val="105"/>
                        <w:sz w:val="10"/>
                      </w:rPr>
                      <w:t>HU SWE</w:t>
                    </w:r>
                  </w:p>
                </w:txbxContent>
              </v:textbox>
              <w10:wrap type="none"/>
            </v:shape>
            <v:shape style="position:absolute;left:2211;top:1274;width:528;height:216" type="#_x0000_t202" filled="false" stroked="false">
              <v:textbox inset="0,0,0,0">
                <w:txbxContent>
                  <w:p>
                    <w:pPr>
                      <w:spacing w:before="5"/>
                      <w:ind w:left="0" w:right="0" w:firstLine="0"/>
                      <w:jc w:val="left"/>
                      <w:rPr>
                        <w:rFonts w:ascii="Arial"/>
                        <w:sz w:val="10"/>
                      </w:rPr>
                    </w:pPr>
                    <w:r>
                      <w:rPr>
                        <w:rFonts w:ascii="Arial"/>
                        <w:color w:val="231F20"/>
                        <w:w w:val="105"/>
                        <w:sz w:val="10"/>
                      </w:rPr>
                      <w:t>IT </w:t>
                    </w:r>
                    <w:r>
                      <w:rPr>
                        <w:rFonts w:ascii="Arial"/>
                        <w:color w:val="231F20"/>
                        <w:w w:val="105"/>
                        <w:position w:val="-2"/>
                        <w:sz w:val="10"/>
                      </w:rPr>
                      <w:t>AT </w:t>
                    </w:r>
                    <w:r>
                      <w:rPr>
                        <w:rFonts w:ascii="Arial"/>
                        <w:color w:val="231F20"/>
                        <w:w w:val="105"/>
                        <w:position w:val="-8"/>
                        <w:sz w:val="10"/>
                      </w:rPr>
                      <w:t>ES</w:t>
                    </w:r>
                  </w:p>
                </w:txbxContent>
              </v:textbox>
              <w10:wrap type="none"/>
            </v:shape>
            <v:shape style="position:absolute;left:60;top:1569;width:174;height:124" type="#_x0000_t202" filled="false" stroked="false">
              <v:textbox inset="0,0,0,0">
                <w:txbxContent>
                  <w:p>
                    <w:pPr>
                      <w:spacing w:before="5"/>
                      <w:ind w:left="0" w:right="0" w:firstLine="0"/>
                      <w:jc w:val="left"/>
                      <w:rPr>
                        <w:rFonts w:ascii="Arial"/>
                        <w:sz w:val="10"/>
                      </w:rPr>
                    </w:pPr>
                    <w:r>
                      <w:rPr>
                        <w:rFonts w:ascii="Arial"/>
                        <w:color w:val="231F20"/>
                        <w:w w:val="105"/>
                        <w:sz w:val="10"/>
                      </w:rPr>
                      <w:t>BG</w:t>
                    </w:r>
                  </w:p>
                </w:txbxContent>
              </v:textbox>
              <w10:wrap type="none"/>
            </v:shape>
            <v:shape style="position:absolute;left:474;top:1513;width:332;height:264" type="#_x0000_t202" filled="false" stroked="false">
              <v:textbox inset="0,0,0,0">
                <w:txbxContent>
                  <w:p>
                    <w:pPr>
                      <w:spacing w:before="5"/>
                      <w:ind w:left="0" w:right="0" w:firstLine="0"/>
                      <w:jc w:val="left"/>
                      <w:rPr>
                        <w:rFonts w:ascii="Arial"/>
                        <w:sz w:val="10"/>
                      </w:rPr>
                    </w:pPr>
                    <w:r>
                      <w:rPr>
                        <w:rFonts w:ascii="Arial"/>
                        <w:color w:val="231F20"/>
                        <w:w w:val="105"/>
                        <w:sz w:val="10"/>
                      </w:rPr>
                      <w:t>CH</w:t>
                    </w:r>
                  </w:p>
                  <w:p>
                    <w:pPr>
                      <w:spacing w:before="25"/>
                      <w:ind w:left="151" w:right="0" w:firstLine="0"/>
                      <w:jc w:val="left"/>
                      <w:rPr>
                        <w:rFonts w:ascii="Arial"/>
                        <w:sz w:val="10"/>
                      </w:rPr>
                    </w:pPr>
                    <w:r>
                      <w:rPr>
                        <w:rFonts w:ascii="Arial"/>
                        <w:color w:val="231F20"/>
                        <w:w w:val="105"/>
                        <w:sz w:val="10"/>
                      </w:rPr>
                      <w:t>NO</w:t>
                    </w:r>
                  </w:p>
                </w:txbxContent>
              </v:textbox>
              <w10:wrap type="none"/>
            </v:shape>
            <v:shape style="position:absolute;left:1228;top:1470;width:265;height:227" type="#_x0000_t202" filled="false" stroked="false">
              <v:textbox inset="0,0,0,0">
                <w:txbxContent>
                  <w:p>
                    <w:pPr>
                      <w:spacing w:line="109" w:lineRule="exact" w:before="5"/>
                      <w:ind w:left="0" w:right="0" w:firstLine="0"/>
                      <w:jc w:val="left"/>
                      <w:rPr>
                        <w:rFonts w:ascii="Arial"/>
                        <w:sz w:val="10"/>
                      </w:rPr>
                    </w:pPr>
                    <w:r>
                      <w:rPr>
                        <w:rFonts w:ascii="Arial"/>
                        <w:color w:val="231F20"/>
                        <w:w w:val="105"/>
                        <w:sz w:val="10"/>
                      </w:rPr>
                      <w:t>PL</w:t>
                    </w:r>
                  </w:p>
                  <w:p>
                    <w:pPr>
                      <w:spacing w:line="109" w:lineRule="exact" w:before="0"/>
                      <w:ind w:left="96" w:right="0" w:firstLine="0"/>
                      <w:jc w:val="left"/>
                      <w:rPr>
                        <w:rFonts w:ascii="Arial"/>
                        <w:sz w:val="10"/>
                      </w:rPr>
                    </w:pPr>
                    <w:r>
                      <w:rPr>
                        <w:rFonts w:ascii="Arial"/>
                        <w:color w:val="231F20"/>
                        <w:w w:val="105"/>
                        <w:sz w:val="10"/>
                      </w:rPr>
                      <w:t>DE</w:t>
                    </w:r>
                  </w:p>
                </w:txbxContent>
              </v:textbox>
              <w10:wrap type="none"/>
            </v:shape>
            <v:shape style="position:absolute;left:2677;top:1452;width:162;height:124" type="#_x0000_t202" filled="false" stroked="false">
              <v:textbox inset="0,0,0,0">
                <w:txbxContent>
                  <w:p>
                    <w:pPr>
                      <w:spacing w:before="5"/>
                      <w:ind w:left="0" w:right="0" w:firstLine="0"/>
                      <w:jc w:val="left"/>
                      <w:rPr>
                        <w:rFonts w:ascii="Arial"/>
                        <w:sz w:val="10"/>
                      </w:rPr>
                    </w:pPr>
                    <w:r>
                      <w:rPr>
                        <w:rFonts w:ascii="Arial"/>
                        <w:color w:val="231F20"/>
                        <w:w w:val="105"/>
                        <w:sz w:val="10"/>
                      </w:rPr>
                      <w:t>FR</w:t>
                    </w:r>
                  </w:p>
                </w:txbxContent>
              </v:textbox>
              <w10:wrap type="none"/>
            </v:shape>
            <v:shape style="position:absolute;left:215;top:1751;width:978;height:136" type="#_x0000_t202" filled="false" stroked="false">
              <v:textbox inset="0,0,0,0">
                <w:txbxContent>
                  <w:p>
                    <w:pPr>
                      <w:tabs>
                        <w:tab w:pos="815" w:val="left" w:leader="none"/>
                      </w:tabs>
                      <w:spacing w:before="7"/>
                      <w:ind w:left="0" w:right="0" w:firstLine="0"/>
                      <w:jc w:val="left"/>
                      <w:rPr>
                        <w:rFonts w:ascii="Arial"/>
                        <w:sz w:val="10"/>
                      </w:rPr>
                    </w:pPr>
                    <w:r>
                      <w:rPr>
                        <w:rFonts w:ascii="Arial"/>
                        <w:color w:val="231F20"/>
                        <w:w w:val="105"/>
                        <w:sz w:val="10"/>
                      </w:rPr>
                      <w:t>IRE</w:t>
                      <w:tab/>
                    </w:r>
                    <w:r>
                      <w:rPr>
                        <w:rFonts w:ascii="Arial"/>
                        <w:color w:val="231F20"/>
                        <w:w w:val="105"/>
                        <w:position w:val="1"/>
                        <w:sz w:val="10"/>
                      </w:rPr>
                      <w:t>CZ</w:t>
                    </w:r>
                  </w:p>
                </w:txbxContent>
              </v:textbox>
              <w10:wrap type="none"/>
            </v:shape>
            <v:shape style="position:absolute;left:1321;top:1847;width:174;height:124" type="#_x0000_t202" filled="false" stroked="false">
              <v:textbox inset="0,0,0,0">
                <w:txbxContent>
                  <w:p>
                    <w:pPr>
                      <w:spacing w:before="5"/>
                      <w:ind w:left="0" w:right="0" w:firstLine="0"/>
                      <w:jc w:val="left"/>
                      <w:rPr>
                        <w:rFonts w:ascii="Arial"/>
                        <w:sz w:val="10"/>
                      </w:rPr>
                    </w:pPr>
                    <w:r>
                      <w:rPr>
                        <w:rFonts w:ascii="Arial"/>
                        <w:color w:val="231F20"/>
                        <w:w w:val="105"/>
                        <w:sz w:val="10"/>
                      </w:rPr>
                      <w:t>RU</w:t>
                    </w:r>
                  </w:p>
                </w:txbxContent>
              </v:textbox>
              <w10:wrap type="none"/>
            </v:shape>
          </v:group>
        </w:pict>
      </w:r>
      <w:r>
        <w:rPr>
          <w:rFonts w:ascii="Arial"/>
        </w:rPr>
      </w:r>
    </w:p>
    <w:p>
      <w:pPr>
        <w:spacing w:after="0"/>
        <w:rPr>
          <w:rFonts w:ascii="Arial"/>
        </w:rPr>
        <w:sectPr>
          <w:pgSz w:w="10710" w:h="13950"/>
          <w:pgMar w:header="0" w:footer="260" w:top="760" w:bottom="440" w:left="1400" w:right="0"/>
        </w:sectPr>
      </w:pPr>
    </w:p>
    <w:p>
      <w:pPr>
        <w:tabs>
          <w:tab w:pos="1342" w:val="left" w:leader="none"/>
          <w:tab w:pos="2124" w:val="left" w:leader="none"/>
          <w:tab w:pos="2906" w:val="left" w:leader="none"/>
          <w:tab w:pos="3755" w:val="left" w:leader="none"/>
        </w:tabs>
        <w:spacing w:line="88" w:lineRule="exact" w:before="0"/>
        <w:ind w:left="559" w:right="0" w:firstLine="0"/>
        <w:jc w:val="center"/>
        <w:rPr>
          <w:rFonts w:ascii="Arial" w:hAnsi="Arial"/>
          <w:sz w:val="11"/>
        </w:rPr>
      </w:pPr>
      <w:r>
        <w:rPr>
          <w:rFonts w:ascii="Arial" w:hAnsi="Arial"/>
          <w:color w:val="231F20"/>
          <w:w w:val="105"/>
          <w:sz w:val="11"/>
        </w:rPr>
        <w:t>−40</w:t>
        <w:tab/>
        <w:t>−30</w:t>
        <w:tab/>
        <w:t>−20</w:t>
        <w:tab/>
        <w:t>−10</w:t>
        <w:tab/>
      </w:r>
      <w:r>
        <w:rPr>
          <w:rFonts w:ascii="Arial" w:hAnsi="Arial"/>
          <w:color w:val="231F20"/>
          <w:spacing w:val="-20"/>
          <w:w w:val="105"/>
          <w:sz w:val="11"/>
        </w:rPr>
        <w:t>0</w:t>
      </w:r>
    </w:p>
    <w:p>
      <w:pPr>
        <w:spacing w:before="33"/>
        <w:ind w:left="625" w:right="0" w:firstLine="0"/>
        <w:jc w:val="center"/>
        <w:rPr>
          <w:rFonts w:ascii="Arial" w:hAnsi="Arial"/>
          <w:sz w:val="11"/>
        </w:rPr>
      </w:pPr>
      <w:r>
        <w:rPr>
          <w:rFonts w:ascii="Arial" w:hAnsi="Arial"/>
          <w:color w:val="231F20"/>
          <w:w w:val="105"/>
          <w:sz w:val="11"/>
        </w:rPr>
        <w:t>% Change of Population, 1300−1400</w:t>
      </w:r>
    </w:p>
    <w:p>
      <w:pPr>
        <w:tabs>
          <w:tab w:pos="602" w:val="left" w:leader="none"/>
          <w:tab w:pos="1220" w:val="left" w:leader="none"/>
          <w:tab w:pos="1839" w:val="left" w:leader="none"/>
          <w:tab w:pos="2457" w:val="left" w:leader="none"/>
          <w:tab w:pos="3092" w:val="left" w:leader="none"/>
        </w:tabs>
        <w:spacing w:line="86" w:lineRule="exact" w:before="0"/>
        <w:ind w:left="0" w:right="1141" w:firstLine="0"/>
        <w:jc w:val="center"/>
        <w:rPr>
          <w:rFonts w:ascii="Arial"/>
          <w:sz w:val="11"/>
        </w:rPr>
      </w:pPr>
      <w:r>
        <w:rPr/>
        <w:br w:type="column"/>
      </w:r>
      <w:r>
        <w:rPr>
          <w:rFonts w:ascii="Arial"/>
          <w:color w:val="231F20"/>
          <w:w w:val="105"/>
          <w:sz w:val="11"/>
        </w:rPr>
        <w:t>0</w:t>
        <w:tab/>
        <w:t>.2</w:t>
        <w:tab/>
        <w:t>.4</w:t>
        <w:tab/>
        <w:t>.6</w:t>
        <w:tab/>
        <w:t>.8</w:t>
        <w:tab/>
        <w:t>1</w:t>
      </w:r>
    </w:p>
    <w:p>
      <w:pPr>
        <w:spacing w:before="33"/>
        <w:ind w:left="0" w:right="1104" w:firstLine="0"/>
        <w:jc w:val="center"/>
        <w:rPr>
          <w:rFonts w:ascii="Arial" w:hAnsi="Arial"/>
          <w:sz w:val="11"/>
        </w:rPr>
      </w:pPr>
      <w:r>
        <w:rPr>
          <w:rFonts w:ascii="Arial" w:hAnsi="Arial"/>
          <w:color w:val="231F20"/>
          <w:w w:val="105"/>
          <w:sz w:val="11"/>
        </w:rPr>
        <w:t>Average wars per year 1300−1700</w:t>
      </w:r>
    </w:p>
    <w:p>
      <w:pPr>
        <w:spacing w:after="0"/>
        <w:jc w:val="center"/>
        <w:rPr>
          <w:rFonts w:ascii="Arial" w:hAnsi="Arial"/>
          <w:sz w:val="11"/>
        </w:rPr>
        <w:sectPr>
          <w:type w:val="continuous"/>
          <w:pgSz w:w="10710" w:h="13950"/>
          <w:pgMar w:top="680" w:bottom="440" w:left="1400" w:right="0"/>
          <w:cols w:num="2" w:equalWidth="0">
            <w:col w:w="3821" w:space="69"/>
            <w:col w:w="5420"/>
          </w:cols>
        </w:sectPr>
      </w:pPr>
    </w:p>
    <w:p>
      <w:pPr>
        <w:pStyle w:val="BodyText"/>
        <w:spacing w:before="2"/>
        <w:rPr>
          <w:rFonts w:ascii="Arial"/>
          <w:sz w:val="15"/>
        </w:rPr>
      </w:pPr>
    </w:p>
    <w:p>
      <w:pPr>
        <w:spacing w:before="1"/>
        <w:ind w:left="438" w:right="1765" w:firstLine="0"/>
        <w:jc w:val="center"/>
        <w:rPr>
          <w:rFonts w:ascii="Cambria"/>
          <w:sz w:val="16"/>
        </w:rPr>
      </w:pPr>
      <w:r>
        <w:rPr>
          <w:rFonts w:ascii="Cambria"/>
          <w:sz w:val="16"/>
        </w:rPr>
        <w:t>Figure 10</w:t>
      </w:r>
    </w:p>
    <w:p>
      <w:pPr>
        <w:spacing w:line="240" w:lineRule="exact" w:before="11"/>
        <w:ind w:left="140" w:right="1467" w:firstLine="0"/>
        <w:jc w:val="center"/>
        <w:rPr>
          <w:sz w:val="16"/>
        </w:rPr>
      </w:pPr>
      <w:r>
        <w:rPr>
          <w:sz w:val="16"/>
        </w:rPr>
        <w:t>Population losses during the Great Plague, warfare, and early modern urbanization. </w:t>
      </w:r>
      <w:r>
        <w:rPr>
          <w:i/>
          <w:sz w:val="16"/>
        </w:rPr>
        <w:t>Notes: </w:t>
      </w:r>
      <w:r>
        <w:rPr>
          <w:sz w:val="16"/>
        </w:rPr>
        <w:t>population change 1300–1400 from </w:t>
      </w:r>
      <w:hyperlink w:history="true" w:anchor="_bookmark186">
        <w:r>
          <w:rPr>
            <w:sz w:val="16"/>
          </w:rPr>
          <w:t>McEvedy and Jones </w:t>
        </w:r>
      </w:hyperlink>
      <w:hyperlink w:history="true" w:anchor="_bookmark186">
        <w:r>
          <w:rPr>
            <w:sz w:val="16"/>
          </w:rPr>
          <w:t>(1978), </w:t>
        </w:r>
      </w:hyperlink>
      <w:r>
        <w:rPr>
          <w:sz w:val="16"/>
        </w:rPr>
        <w:t>combined with information on the impact of the plague in </w:t>
      </w:r>
      <w:hyperlink w:history="true" w:anchor="_bookmark116">
        <w:r>
          <w:rPr>
            <w:sz w:val="16"/>
          </w:rPr>
          <w:t>Benedictow</w:t>
        </w:r>
      </w:hyperlink>
      <w:r>
        <w:rPr>
          <w:sz w:val="16"/>
        </w:rPr>
        <w:t> </w:t>
      </w:r>
      <w:hyperlink w:history="true" w:anchor="_bookmark116">
        <w:r>
          <w:rPr>
            <w:sz w:val="16"/>
          </w:rPr>
          <w:t>(2004). </w:t>
        </w:r>
      </w:hyperlink>
      <w:r>
        <w:rPr>
          <w:sz w:val="16"/>
        </w:rPr>
        <w:t>Change in urbanization from </w:t>
      </w:r>
      <w:hyperlink w:history="true" w:anchor="_bookmark113">
        <w:r>
          <w:rPr>
            <w:sz w:val="16"/>
          </w:rPr>
          <w:t>Bairoch </w:t>
        </w:r>
        <w:r>
          <w:rPr>
            <w:i/>
            <w:sz w:val="16"/>
          </w:rPr>
          <w:t>et al. </w:t>
        </w:r>
      </w:hyperlink>
      <w:hyperlink w:history="true" w:anchor="_bookmark113">
        <w:r>
          <w:rPr>
            <w:sz w:val="16"/>
          </w:rPr>
          <w:t>(1988), </w:t>
        </w:r>
      </w:hyperlink>
      <w:r>
        <w:rPr>
          <w:sz w:val="16"/>
        </w:rPr>
        <w:t>as explained in Appendix A.1. Average wars per year are derived from the dataset used in </w:t>
      </w:r>
      <w:hyperlink w:history="true" w:anchor="_bookmark108">
        <w:r>
          <w:rPr>
            <w:sz w:val="16"/>
          </w:rPr>
          <w:t>Acemoglu </w:t>
        </w:r>
        <w:r>
          <w:rPr>
            <w:i/>
            <w:sz w:val="16"/>
          </w:rPr>
          <w:t>et al. </w:t>
        </w:r>
      </w:hyperlink>
      <w:hyperlink w:history="true" w:anchor="_bookmark108">
        <w:r>
          <w:rPr>
            <w:sz w:val="16"/>
          </w:rPr>
          <w:t>(2005). </w:t>
        </w:r>
      </w:hyperlink>
      <w:r>
        <w:rPr>
          <w:i/>
          <w:sz w:val="16"/>
        </w:rPr>
        <w:t>Left panel: </w:t>
      </w:r>
      <w:r>
        <w:rPr>
          <w:sz w:val="16"/>
        </w:rPr>
        <w:t>the regression line has a slope parameter of </w:t>
      </w:r>
      <w:r>
        <w:rPr>
          <w:rFonts w:ascii="Lucida Sans Unicode" w:hAnsi="Lucida Sans Unicode"/>
          <w:sz w:val="16"/>
        </w:rPr>
        <w:t>−</w:t>
      </w:r>
      <w:r>
        <w:rPr>
          <w:sz w:val="16"/>
        </w:rPr>
        <w:t>0.258 with a </w:t>
      </w:r>
      <w:r>
        <w:rPr>
          <w:i/>
          <w:sz w:val="16"/>
        </w:rPr>
        <w:t>t</w:t>
      </w:r>
      <w:r>
        <w:rPr>
          <w:sz w:val="16"/>
        </w:rPr>
        <w:t>-statistic of </w:t>
      </w:r>
      <w:r>
        <w:rPr>
          <w:rFonts w:ascii="Lucida Sans Unicode" w:hAnsi="Lucida Sans Unicode"/>
          <w:sz w:val="16"/>
        </w:rPr>
        <w:t>−</w:t>
      </w:r>
      <w:r>
        <w:rPr>
          <w:sz w:val="16"/>
        </w:rPr>
        <w:t>3.71 (robust standard errors) and an </w:t>
      </w:r>
      <w:r>
        <w:rPr>
          <w:i/>
          <w:sz w:val="16"/>
        </w:rPr>
        <w:t>R</w:t>
      </w:r>
      <w:r>
        <w:rPr>
          <w:position w:val="6"/>
          <w:sz w:val="12"/>
        </w:rPr>
        <w:t>2 </w:t>
      </w:r>
      <w:r>
        <w:rPr>
          <w:sz w:val="16"/>
        </w:rPr>
        <w:t>of 0.17. When excluding the outlier Netherlands, the slope becomes </w:t>
      </w:r>
      <w:r>
        <w:rPr>
          <w:rFonts w:ascii="Lucida Sans Unicode" w:hAnsi="Lucida Sans Unicode"/>
          <w:sz w:val="16"/>
        </w:rPr>
        <w:t>−</w:t>
      </w:r>
      <w:r>
        <w:rPr>
          <w:sz w:val="16"/>
        </w:rPr>
        <w:t>.243 (</w:t>
      </w:r>
      <w:r>
        <w:rPr>
          <w:i/>
          <w:sz w:val="16"/>
        </w:rPr>
        <w:t>t</w:t>
      </w:r>
      <w:r>
        <w:rPr>
          <w:sz w:val="16"/>
        </w:rPr>
        <w:t>-statistic </w:t>
      </w:r>
      <w:r>
        <w:rPr>
          <w:rFonts w:ascii="Lucida Sans Unicode" w:hAnsi="Lucida Sans Unicode"/>
          <w:sz w:val="16"/>
        </w:rPr>
        <w:t>−</w:t>
      </w:r>
      <w:r>
        <w:rPr>
          <w:sz w:val="16"/>
        </w:rPr>
        <w:t>3.33), while the fit improves (</w:t>
      </w:r>
      <w:r>
        <w:rPr>
          <w:i/>
          <w:sz w:val="16"/>
        </w:rPr>
        <w:t>R</w:t>
      </w:r>
      <w:r>
        <w:rPr>
          <w:position w:val="6"/>
          <w:sz w:val="12"/>
        </w:rPr>
        <w:t>2 </w:t>
      </w:r>
      <w:r>
        <w:rPr>
          <w:sz w:val="16"/>
        </w:rPr>
        <w:t>of 0.37). Finally, when we additionally exclude the</w:t>
      </w:r>
    </w:p>
    <w:p>
      <w:pPr>
        <w:spacing w:line="242" w:lineRule="exact" w:before="11"/>
        <w:ind w:left="288" w:right="0" w:firstLine="0"/>
        <w:jc w:val="left"/>
        <w:rPr>
          <w:sz w:val="16"/>
        </w:rPr>
      </w:pPr>
      <w:r>
        <w:rPr>
          <w:sz w:val="16"/>
        </w:rPr>
        <w:t>zero-population change observations Finland and Russia, both fit and significance increase (slope </w:t>
      </w:r>
      <w:r>
        <w:rPr>
          <w:rFonts w:ascii="Lucida Sans Unicode" w:hAnsi="Lucida Sans Unicode"/>
          <w:sz w:val="16"/>
        </w:rPr>
        <w:t>−</w:t>
      </w:r>
      <w:r>
        <w:rPr>
          <w:sz w:val="16"/>
        </w:rPr>
        <w:t>0.394, </w:t>
      </w:r>
      <w:r>
        <w:rPr>
          <w:i/>
          <w:sz w:val="16"/>
        </w:rPr>
        <w:t>t</w:t>
      </w:r>
      <w:r>
        <w:rPr>
          <w:sz w:val="16"/>
        </w:rPr>
        <w:t>-statistic</w:t>
      </w:r>
    </w:p>
    <w:p>
      <w:pPr>
        <w:spacing w:line="237" w:lineRule="auto" w:before="0"/>
        <w:ind w:left="233" w:right="1497" w:firstLine="42"/>
        <w:jc w:val="left"/>
        <w:rPr>
          <w:sz w:val="16"/>
        </w:rPr>
      </w:pPr>
      <w:r>
        <w:rPr>
          <w:rFonts w:ascii="Lucida Sans Unicode" w:hAnsi="Lucida Sans Unicode"/>
          <w:sz w:val="16"/>
        </w:rPr>
        <w:t>−</w:t>
      </w:r>
      <w:r>
        <w:rPr>
          <w:sz w:val="16"/>
        </w:rPr>
        <w:t>3.72, </w:t>
      </w:r>
      <w:r>
        <w:rPr>
          <w:i/>
          <w:sz w:val="16"/>
        </w:rPr>
        <w:t>R</w:t>
      </w:r>
      <w:r>
        <w:rPr>
          <w:position w:val="6"/>
          <w:sz w:val="12"/>
        </w:rPr>
        <w:t>2 </w:t>
      </w:r>
      <w:r>
        <w:rPr>
          <w:sz w:val="16"/>
        </w:rPr>
        <w:t>0.42). </w:t>
      </w:r>
      <w:r>
        <w:rPr>
          <w:i/>
          <w:sz w:val="16"/>
        </w:rPr>
        <w:t>Right panel: </w:t>
      </w:r>
      <w:r>
        <w:rPr>
          <w:sz w:val="16"/>
        </w:rPr>
        <w:t>the regression line has a slope of 6.68 with a </w:t>
      </w:r>
      <w:r>
        <w:rPr>
          <w:i/>
          <w:sz w:val="16"/>
        </w:rPr>
        <w:t>t</w:t>
      </w:r>
      <w:r>
        <w:rPr>
          <w:sz w:val="16"/>
        </w:rPr>
        <w:t>-statistic of 2.59 (robust standard errors) and an </w:t>
      </w:r>
      <w:r>
        <w:rPr>
          <w:i/>
          <w:sz w:val="16"/>
        </w:rPr>
        <w:t>R</w:t>
      </w:r>
      <w:r>
        <w:rPr>
          <w:position w:val="6"/>
          <w:sz w:val="12"/>
        </w:rPr>
        <w:t>2 </w:t>
      </w:r>
      <w:r>
        <w:rPr>
          <w:sz w:val="16"/>
        </w:rPr>
        <w:t>of 0.12. When excluding the outlier Netherlands, the slope parameter is 4.96 (</w:t>
      </w:r>
      <w:r>
        <w:rPr>
          <w:i/>
          <w:sz w:val="16"/>
        </w:rPr>
        <w:t>t</w:t>
      </w:r>
      <w:r>
        <w:rPr>
          <w:sz w:val="16"/>
        </w:rPr>
        <w:t>-statistic 3.04 and </w:t>
      </w:r>
      <w:r>
        <w:rPr>
          <w:i/>
          <w:sz w:val="16"/>
        </w:rPr>
        <w:t>R</w:t>
      </w:r>
      <w:r>
        <w:rPr>
          <w:position w:val="6"/>
          <w:sz w:val="12"/>
        </w:rPr>
        <w:t>2 </w:t>
      </w:r>
      <w:r>
        <w:rPr>
          <w:sz w:val="16"/>
        </w:rPr>
        <w:t>0.17).</w:t>
      </w:r>
    </w:p>
    <w:p>
      <w:pPr>
        <w:pStyle w:val="BodyText"/>
        <w:spacing w:before="7"/>
        <w:rPr>
          <w:sz w:val="29"/>
        </w:rPr>
      </w:pPr>
    </w:p>
    <w:p>
      <w:pPr>
        <w:pStyle w:val="BodyText"/>
        <w:spacing w:line="249" w:lineRule="auto"/>
        <w:ind w:left="176" w:right="1497"/>
      </w:pPr>
      <w:r>
        <w:rPr/>
        <w:t>there</w:t>
      </w:r>
      <w:r>
        <w:rPr>
          <w:spacing w:val="-6"/>
        </w:rPr>
        <w:t> </w:t>
      </w:r>
      <w:r>
        <w:rPr/>
        <w:t>is</w:t>
      </w:r>
      <w:r>
        <w:rPr>
          <w:spacing w:val="-6"/>
        </w:rPr>
        <w:t> </w:t>
      </w:r>
      <w:r>
        <w:rPr/>
        <w:t>some</w:t>
      </w:r>
      <w:r>
        <w:rPr>
          <w:spacing w:val="-5"/>
        </w:rPr>
        <w:t> </w:t>
      </w:r>
      <w:r>
        <w:rPr/>
        <w:t>evidence</w:t>
      </w:r>
      <w:r>
        <w:rPr>
          <w:spacing w:val="-6"/>
        </w:rPr>
        <w:t> </w:t>
      </w:r>
      <w:r>
        <w:rPr/>
        <w:t>that</w:t>
      </w:r>
      <w:r>
        <w:rPr>
          <w:spacing w:val="-6"/>
        </w:rPr>
        <w:t> </w:t>
      </w:r>
      <w:r>
        <w:rPr/>
        <w:t>areas</w:t>
      </w:r>
      <w:r>
        <w:rPr>
          <w:spacing w:val="-5"/>
        </w:rPr>
        <w:t> </w:t>
      </w:r>
      <w:r>
        <w:rPr/>
        <w:t>that</w:t>
      </w:r>
      <w:r>
        <w:rPr>
          <w:spacing w:val="-6"/>
        </w:rPr>
        <w:t> </w:t>
      </w:r>
      <w:r>
        <w:rPr/>
        <w:t>were</w:t>
      </w:r>
      <w:r>
        <w:rPr>
          <w:spacing w:val="-6"/>
        </w:rPr>
        <w:t> </w:t>
      </w:r>
      <w:r>
        <w:rPr/>
        <w:t>affected</w:t>
      </w:r>
      <w:r>
        <w:rPr>
          <w:spacing w:val="-5"/>
        </w:rPr>
        <w:t> </w:t>
      </w:r>
      <w:r>
        <w:rPr/>
        <w:t>the</w:t>
      </w:r>
      <w:r>
        <w:rPr>
          <w:spacing w:val="-6"/>
        </w:rPr>
        <w:t> </w:t>
      </w:r>
      <w:r>
        <w:rPr/>
        <w:t>most</w:t>
      </w:r>
      <w:r>
        <w:rPr>
          <w:spacing w:val="-6"/>
        </w:rPr>
        <w:t> </w:t>
      </w:r>
      <w:r>
        <w:rPr/>
        <w:t>by</w:t>
      </w:r>
      <w:r>
        <w:rPr>
          <w:spacing w:val="-5"/>
        </w:rPr>
        <w:t> </w:t>
      </w:r>
      <w:r>
        <w:rPr/>
        <w:t>war</w:t>
      </w:r>
      <w:r>
        <w:rPr>
          <w:spacing w:val="-6"/>
        </w:rPr>
        <w:t> </w:t>
      </w:r>
      <w:r>
        <w:rPr/>
        <w:t>saw</w:t>
      </w:r>
      <w:r>
        <w:rPr>
          <w:spacing w:val="-6"/>
        </w:rPr>
        <w:t> </w:t>
      </w:r>
      <w:r>
        <w:rPr/>
        <w:t>the</w:t>
      </w:r>
      <w:r>
        <w:rPr>
          <w:spacing w:val="-5"/>
        </w:rPr>
        <w:t> </w:t>
      </w:r>
      <w:r>
        <w:rPr/>
        <w:t>biggest</w:t>
      </w:r>
      <w:r>
        <w:rPr>
          <w:spacing w:val="-6"/>
        </w:rPr>
        <w:t> </w:t>
      </w:r>
      <w:r>
        <w:rPr/>
        <w:t>increases</w:t>
      </w:r>
      <w:r>
        <w:rPr>
          <w:spacing w:val="-6"/>
        </w:rPr>
        <w:t> </w:t>
      </w:r>
      <w:r>
        <w:rPr/>
        <w:t>in the share of the population living in</w:t>
      </w:r>
      <w:r>
        <w:rPr>
          <w:spacing w:val="-8"/>
        </w:rPr>
        <w:t> </w:t>
      </w:r>
      <w:r>
        <w:rPr/>
        <w:t>cities.</w:t>
      </w:r>
    </w:p>
    <w:p>
      <w:pPr>
        <w:pStyle w:val="BodyText"/>
        <w:spacing w:line="249" w:lineRule="auto"/>
        <w:ind w:left="176" w:right="1505" w:firstLine="278"/>
        <w:jc w:val="both"/>
      </w:pPr>
      <w:r>
        <w:rPr/>
        <w:t>Our</w:t>
      </w:r>
      <w:r>
        <w:rPr>
          <w:spacing w:val="-13"/>
        </w:rPr>
        <w:t> </w:t>
      </w:r>
      <w:r>
        <w:rPr/>
        <w:t>article</w:t>
      </w:r>
      <w:r>
        <w:rPr>
          <w:spacing w:val="-13"/>
        </w:rPr>
        <w:t> </w:t>
      </w:r>
      <w:r>
        <w:rPr/>
        <w:t>emphasizes</w:t>
      </w:r>
      <w:r>
        <w:rPr>
          <w:spacing w:val="-13"/>
        </w:rPr>
        <w:t> </w:t>
      </w:r>
      <w:r>
        <w:rPr/>
        <w:t>the</w:t>
      </w:r>
      <w:r>
        <w:rPr>
          <w:spacing w:val="-12"/>
        </w:rPr>
        <w:t> </w:t>
      </w:r>
      <w:r>
        <w:rPr/>
        <w:t>paradoxical</w:t>
      </w:r>
      <w:r>
        <w:rPr>
          <w:spacing w:val="-13"/>
        </w:rPr>
        <w:t> </w:t>
      </w:r>
      <w:r>
        <w:rPr/>
        <w:t>increase</w:t>
      </w:r>
      <w:r>
        <w:rPr>
          <w:spacing w:val="-13"/>
        </w:rPr>
        <w:t> </w:t>
      </w:r>
      <w:r>
        <w:rPr/>
        <w:t>of</w:t>
      </w:r>
      <w:r>
        <w:rPr>
          <w:spacing w:val="-12"/>
        </w:rPr>
        <w:t> </w:t>
      </w:r>
      <w:r>
        <w:rPr/>
        <w:t>incomes</w:t>
      </w:r>
      <w:r>
        <w:rPr>
          <w:spacing w:val="-13"/>
        </w:rPr>
        <w:t> </w:t>
      </w:r>
      <w:r>
        <w:rPr/>
        <w:t>in</w:t>
      </w:r>
      <w:r>
        <w:rPr>
          <w:spacing w:val="-13"/>
        </w:rPr>
        <w:t> </w:t>
      </w:r>
      <w:r>
        <w:rPr/>
        <w:t>early</w:t>
      </w:r>
      <w:r>
        <w:rPr>
          <w:spacing w:val="-12"/>
        </w:rPr>
        <w:t> </w:t>
      </w:r>
      <w:r>
        <w:rPr/>
        <w:t>modern</w:t>
      </w:r>
      <w:r>
        <w:rPr>
          <w:spacing w:val="-13"/>
        </w:rPr>
        <w:t> </w:t>
      </w:r>
      <w:r>
        <w:rPr/>
        <w:t>Europe.</w:t>
      </w:r>
      <w:r>
        <w:rPr>
          <w:spacing w:val="-13"/>
        </w:rPr>
        <w:t> </w:t>
      </w:r>
      <w:r>
        <w:rPr>
          <w:spacing w:val="-4"/>
        </w:rPr>
        <w:t>Europe’s </w:t>
      </w:r>
      <w:r>
        <w:rPr/>
        <w:t>political fragmentation and geographical heterogeneity interacted with the negative shock </w:t>
      </w:r>
      <w:r>
        <w:rPr>
          <w:spacing w:val="-7"/>
        </w:rPr>
        <w:t>of </w:t>
      </w:r>
      <w:r>
        <w:rPr/>
        <w:t>the Black Death in a unique </w:t>
      </w:r>
      <w:r>
        <w:rPr>
          <w:spacing w:val="-4"/>
        </w:rPr>
        <w:t>way. </w:t>
      </w:r>
      <w:r>
        <w:rPr/>
        <w:t>In combination, urbanization, warfare, and trade produced </w:t>
      </w:r>
      <w:r>
        <w:rPr>
          <w:spacing w:val="-17"/>
        </w:rPr>
        <w:t>a </w:t>
      </w:r>
      <w:r>
        <w:rPr/>
        <w:t>mortality</w:t>
      </w:r>
      <w:r>
        <w:rPr>
          <w:spacing w:val="-14"/>
        </w:rPr>
        <w:t> </w:t>
      </w:r>
      <w:r>
        <w:rPr/>
        <w:t>regime</w:t>
      </w:r>
      <w:r>
        <w:rPr>
          <w:spacing w:val="-14"/>
        </w:rPr>
        <w:t> </w:t>
      </w:r>
      <w:r>
        <w:rPr/>
        <w:t>that</w:t>
      </w:r>
      <w:r>
        <w:rPr>
          <w:spacing w:val="-14"/>
        </w:rPr>
        <w:t> </w:t>
      </w:r>
      <w:r>
        <w:rPr/>
        <w:t>was</w:t>
      </w:r>
      <w:r>
        <w:rPr>
          <w:spacing w:val="-13"/>
        </w:rPr>
        <w:t> </w:t>
      </w:r>
      <w:r>
        <w:rPr/>
        <w:t>different</w:t>
      </w:r>
      <w:r>
        <w:rPr>
          <w:spacing w:val="-14"/>
        </w:rPr>
        <w:t> </w:t>
      </w:r>
      <w:r>
        <w:rPr/>
        <w:t>from</w:t>
      </w:r>
      <w:r>
        <w:rPr>
          <w:spacing w:val="-14"/>
        </w:rPr>
        <w:t> </w:t>
      </w:r>
      <w:r>
        <w:rPr/>
        <w:t>the</w:t>
      </w:r>
      <w:r>
        <w:rPr>
          <w:spacing w:val="-13"/>
        </w:rPr>
        <w:t> </w:t>
      </w:r>
      <w:r>
        <w:rPr/>
        <w:t>one</w:t>
      </w:r>
      <w:r>
        <w:rPr>
          <w:spacing w:val="-14"/>
        </w:rPr>
        <w:t> </w:t>
      </w:r>
      <w:r>
        <w:rPr/>
        <w:t>prevailing</w:t>
      </w:r>
      <w:r>
        <w:rPr>
          <w:spacing w:val="-14"/>
        </w:rPr>
        <w:t> </w:t>
      </w:r>
      <w:r>
        <w:rPr/>
        <w:t>in</w:t>
      </w:r>
      <w:r>
        <w:rPr>
          <w:spacing w:val="-14"/>
        </w:rPr>
        <w:t> </w:t>
      </w:r>
      <w:r>
        <w:rPr/>
        <w:t>other</w:t>
      </w:r>
      <w:r>
        <w:rPr>
          <w:spacing w:val="-13"/>
        </w:rPr>
        <w:t> </w:t>
      </w:r>
      <w:r>
        <w:rPr/>
        <w:t>parts</w:t>
      </w:r>
      <w:r>
        <w:rPr>
          <w:spacing w:val="-14"/>
        </w:rPr>
        <w:t> </w:t>
      </w:r>
      <w:r>
        <w:rPr/>
        <w:t>of</w:t>
      </w:r>
      <w:r>
        <w:rPr>
          <w:spacing w:val="-14"/>
        </w:rPr>
        <w:t> </w:t>
      </w:r>
      <w:r>
        <w:rPr/>
        <w:t>the</w:t>
      </w:r>
      <w:r>
        <w:rPr>
          <w:spacing w:val="-13"/>
        </w:rPr>
        <w:t> </w:t>
      </w:r>
      <w:r>
        <w:rPr/>
        <w:t>world.</w:t>
      </w:r>
      <w:r>
        <w:rPr>
          <w:spacing w:val="-25"/>
        </w:rPr>
        <w:t> </w:t>
      </w:r>
      <w:r>
        <w:rPr/>
        <w:t>As</w:t>
      </w:r>
      <w:r>
        <w:rPr>
          <w:spacing w:val="-13"/>
        </w:rPr>
        <w:t> </w:t>
      </w:r>
      <w:r>
        <w:rPr/>
        <w:t>a</w:t>
      </w:r>
      <w:r>
        <w:rPr>
          <w:spacing w:val="-14"/>
        </w:rPr>
        <w:t> </w:t>
      </w:r>
      <w:r>
        <w:rPr/>
        <w:t>result, death and disease contributed importantly to the “Rise of</w:t>
      </w:r>
      <w:r>
        <w:rPr>
          <w:spacing w:val="-12"/>
        </w:rPr>
        <w:t> </w:t>
      </w:r>
      <w:r>
        <w:rPr/>
        <w:t>Europe”.</w:t>
      </w:r>
    </w:p>
    <w:p>
      <w:pPr>
        <w:pStyle w:val="BodyText"/>
        <w:spacing w:before="7"/>
        <w:rPr>
          <w:sz w:val="22"/>
        </w:rPr>
      </w:pPr>
    </w:p>
    <w:p>
      <w:pPr>
        <w:spacing w:line="232" w:lineRule="auto" w:before="1"/>
        <w:ind w:left="176" w:right="1503" w:firstLine="276"/>
        <w:jc w:val="both"/>
        <w:rPr>
          <w:sz w:val="16"/>
        </w:rPr>
      </w:pPr>
      <w:bookmarkStart w:name="_bookmark108" w:id="122"/>
      <w:bookmarkEnd w:id="122"/>
      <w:r>
        <w:rPr/>
      </w:r>
      <w:r>
        <w:rPr>
          <w:i/>
          <w:sz w:val="16"/>
        </w:rPr>
        <w:t>Acknowledgments</w:t>
      </w:r>
      <w:r>
        <w:rPr>
          <w:sz w:val="16"/>
        </w:rPr>
        <w:t>. </w:t>
      </w:r>
      <w:r>
        <w:rPr>
          <w:spacing w:val="-7"/>
          <w:sz w:val="16"/>
        </w:rPr>
        <w:t>We </w:t>
      </w:r>
      <w:r>
        <w:rPr>
          <w:sz w:val="16"/>
        </w:rPr>
        <w:t>would like to thank the editor, Kjetil Storesletten, and five anonymous referees, as well as Steve</w:t>
      </w:r>
      <w:r>
        <w:rPr>
          <w:spacing w:val="-4"/>
          <w:sz w:val="16"/>
        </w:rPr>
        <w:t> </w:t>
      </w:r>
      <w:r>
        <w:rPr>
          <w:sz w:val="16"/>
        </w:rPr>
        <w:t>Broadberry,</w:t>
      </w:r>
      <w:r>
        <w:rPr>
          <w:spacing w:val="-4"/>
          <w:sz w:val="16"/>
        </w:rPr>
        <w:t> </w:t>
      </w:r>
      <w:r>
        <w:rPr>
          <w:sz w:val="16"/>
        </w:rPr>
        <w:t>Greg</w:t>
      </w:r>
      <w:r>
        <w:rPr>
          <w:spacing w:val="-4"/>
          <w:sz w:val="16"/>
        </w:rPr>
        <w:t> </w:t>
      </w:r>
      <w:r>
        <w:rPr>
          <w:sz w:val="16"/>
        </w:rPr>
        <w:t>Clark,</w:t>
      </w:r>
      <w:r>
        <w:rPr>
          <w:spacing w:val="-3"/>
          <w:sz w:val="16"/>
        </w:rPr>
        <w:t> </w:t>
      </w:r>
      <w:r>
        <w:rPr>
          <w:sz w:val="16"/>
        </w:rPr>
        <w:t>Nick</w:t>
      </w:r>
      <w:r>
        <w:rPr>
          <w:spacing w:val="-4"/>
          <w:sz w:val="16"/>
        </w:rPr>
        <w:t> </w:t>
      </w:r>
      <w:r>
        <w:rPr>
          <w:sz w:val="16"/>
        </w:rPr>
        <w:t>Crafts,</w:t>
      </w:r>
      <w:r>
        <w:rPr>
          <w:spacing w:val="-11"/>
          <w:sz w:val="16"/>
        </w:rPr>
        <w:t> </w:t>
      </w:r>
      <w:r>
        <w:rPr>
          <w:sz w:val="16"/>
        </w:rPr>
        <w:t>Angus</w:t>
      </w:r>
      <w:r>
        <w:rPr>
          <w:spacing w:val="-4"/>
          <w:sz w:val="16"/>
        </w:rPr>
        <w:t> </w:t>
      </w:r>
      <w:r>
        <w:rPr>
          <w:sz w:val="16"/>
        </w:rPr>
        <w:t>Deaton,</w:t>
      </w:r>
      <w:r>
        <w:rPr>
          <w:spacing w:val="-4"/>
          <w:sz w:val="16"/>
        </w:rPr>
        <w:t> </w:t>
      </w:r>
      <w:r>
        <w:rPr>
          <w:sz w:val="16"/>
        </w:rPr>
        <w:t>Matthias</w:t>
      </w:r>
      <w:r>
        <w:rPr>
          <w:spacing w:val="-4"/>
          <w:sz w:val="16"/>
        </w:rPr>
        <w:t> </w:t>
      </w:r>
      <w:r>
        <w:rPr>
          <w:sz w:val="16"/>
        </w:rPr>
        <w:t>Doepke,</w:t>
      </w:r>
      <w:r>
        <w:rPr>
          <w:spacing w:val="-3"/>
          <w:sz w:val="16"/>
        </w:rPr>
        <w:t> </w:t>
      </w:r>
      <w:r>
        <w:rPr>
          <w:sz w:val="16"/>
        </w:rPr>
        <w:t>Oded</w:t>
      </w:r>
      <w:r>
        <w:rPr>
          <w:spacing w:val="-4"/>
          <w:sz w:val="16"/>
        </w:rPr>
        <w:t> </w:t>
      </w:r>
      <w:r>
        <w:rPr>
          <w:sz w:val="16"/>
        </w:rPr>
        <w:t>Galor,</w:t>
      </w:r>
      <w:r>
        <w:rPr>
          <w:spacing w:val="-11"/>
          <w:sz w:val="16"/>
        </w:rPr>
        <w:t> </w:t>
      </w:r>
      <w:r>
        <w:rPr>
          <w:spacing w:val="-3"/>
          <w:sz w:val="16"/>
        </w:rPr>
        <w:t>Avner</w:t>
      </w:r>
      <w:r>
        <w:rPr>
          <w:spacing w:val="-4"/>
          <w:sz w:val="16"/>
        </w:rPr>
        <w:t> </w:t>
      </w:r>
      <w:r>
        <w:rPr>
          <w:sz w:val="16"/>
        </w:rPr>
        <w:t>Greif,</w:t>
      </w:r>
      <w:r>
        <w:rPr>
          <w:spacing w:val="-4"/>
          <w:sz w:val="16"/>
        </w:rPr>
        <w:t> </w:t>
      </w:r>
      <w:r>
        <w:rPr>
          <w:sz w:val="16"/>
        </w:rPr>
        <w:t>Bob</w:t>
      </w:r>
      <w:r>
        <w:rPr>
          <w:spacing w:val="-4"/>
          <w:sz w:val="16"/>
        </w:rPr>
        <w:t> </w:t>
      </w:r>
      <w:r>
        <w:rPr>
          <w:sz w:val="16"/>
        </w:rPr>
        <w:t>Hall,</w:t>
      </w:r>
      <w:r>
        <w:rPr>
          <w:spacing w:val="-3"/>
          <w:sz w:val="16"/>
        </w:rPr>
        <w:t> </w:t>
      </w:r>
      <w:r>
        <w:rPr>
          <w:sz w:val="16"/>
        </w:rPr>
        <w:t>Nobu</w:t>
      </w:r>
      <w:bookmarkStart w:name="_bookmark109" w:id="123"/>
      <w:bookmarkEnd w:id="123"/>
      <w:r>
        <w:rPr>
          <w:sz w:val="16"/>
        </w:rPr>
      </w:r>
      <w:r>
        <w:rPr>
          <w:sz w:val="16"/>
        </w:rPr>
        <w:t> Kiyotaki,</w:t>
      </w:r>
      <w:r>
        <w:rPr>
          <w:spacing w:val="-4"/>
          <w:sz w:val="16"/>
        </w:rPr>
        <w:t> </w:t>
      </w:r>
      <w:r>
        <w:rPr>
          <w:sz w:val="16"/>
        </w:rPr>
        <w:t>Ephraim</w:t>
      </w:r>
      <w:r>
        <w:rPr>
          <w:spacing w:val="-4"/>
          <w:sz w:val="16"/>
        </w:rPr>
        <w:t> </w:t>
      </w:r>
      <w:r>
        <w:rPr>
          <w:sz w:val="16"/>
        </w:rPr>
        <w:t>Kleiman,</w:t>
      </w:r>
      <w:r>
        <w:rPr>
          <w:spacing w:val="-4"/>
          <w:sz w:val="16"/>
        </w:rPr>
        <w:t> </w:t>
      </w:r>
      <w:r>
        <w:rPr>
          <w:sz w:val="16"/>
        </w:rPr>
        <w:t>Kiminori</w:t>
      </w:r>
      <w:r>
        <w:rPr>
          <w:spacing w:val="-4"/>
          <w:sz w:val="16"/>
        </w:rPr>
        <w:t> </w:t>
      </w:r>
      <w:r>
        <w:rPr>
          <w:sz w:val="16"/>
        </w:rPr>
        <w:t>Matsuyama,</w:t>
      </w:r>
      <w:r>
        <w:rPr>
          <w:spacing w:val="-4"/>
          <w:sz w:val="16"/>
        </w:rPr>
        <w:t> </w:t>
      </w:r>
      <w:r>
        <w:rPr>
          <w:sz w:val="16"/>
        </w:rPr>
        <w:t>Omer</w:t>
      </w:r>
      <w:r>
        <w:rPr>
          <w:spacing w:val="-4"/>
          <w:sz w:val="16"/>
        </w:rPr>
        <w:t> </w:t>
      </w:r>
      <w:r>
        <w:rPr>
          <w:spacing w:val="-3"/>
          <w:sz w:val="16"/>
        </w:rPr>
        <w:t>Moav,</w:t>
      </w:r>
      <w:r>
        <w:rPr>
          <w:spacing w:val="-4"/>
          <w:sz w:val="16"/>
        </w:rPr>
        <w:t> </w:t>
      </w:r>
      <w:r>
        <w:rPr>
          <w:sz w:val="16"/>
        </w:rPr>
        <w:t>Joel</w:t>
      </w:r>
      <w:r>
        <w:rPr>
          <w:spacing w:val="-3"/>
          <w:sz w:val="16"/>
        </w:rPr>
        <w:t> </w:t>
      </w:r>
      <w:r>
        <w:rPr>
          <w:sz w:val="16"/>
        </w:rPr>
        <w:t>Mokyr,</w:t>
      </w:r>
      <w:r>
        <w:rPr>
          <w:spacing w:val="-4"/>
          <w:sz w:val="16"/>
        </w:rPr>
        <w:t> </w:t>
      </w:r>
      <w:r>
        <w:rPr>
          <w:sz w:val="16"/>
        </w:rPr>
        <w:t>Rachel</w:t>
      </w:r>
      <w:r>
        <w:rPr>
          <w:spacing w:val="-4"/>
          <w:sz w:val="16"/>
        </w:rPr>
        <w:t> </w:t>
      </w:r>
      <w:r>
        <w:rPr>
          <w:sz w:val="16"/>
        </w:rPr>
        <w:t>Ngai,</w:t>
      </w:r>
      <w:r>
        <w:rPr>
          <w:spacing w:val="-4"/>
          <w:sz w:val="16"/>
        </w:rPr>
        <w:t> </w:t>
      </w:r>
      <w:r>
        <w:rPr>
          <w:sz w:val="16"/>
        </w:rPr>
        <w:t>Ron</w:t>
      </w:r>
      <w:r>
        <w:rPr>
          <w:spacing w:val="-4"/>
          <w:sz w:val="16"/>
        </w:rPr>
        <w:t> </w:t>
      </w:r>
      <w:r>
        <w:rPr>
          <w:sz w:val="16"/>
        </w:rPr>
        <w:t>Lee,</w:t>
      </w:r>
      <w:r>
        <w:rPr>
          <w:spacing w:val="-4"/>
          <w:sz w:val="16"/>
        </w:rPr>
        <w:t> </w:t>
      </w:r>
      <w:r>
        <w:rPr>
          <w:sz w:val="16"/>
        </w:rPr>
        <w:t>Ed</w:t>
      </w:r>
      <w:r>
        <w:rPr>
          <w:spacing w:val="-4"/>
          <w:sz w:val="16"/>
        </w:rPr>
        <w:t> </w:t>
      </w:r>
      <w:r>
        <w:rPr>
          <w:sz w:val="16"/>
        </w:rPr>
        <w:t>Prescott,</w:t>
      </w:r>
      <w:r>
        <w:rPr>
          <w:spacing w:val="-4"/>
          <w:sz w:val="16"/>
        </w:rPr>
        <w:t> </w:t>
      </w:r>
      <w:r>
        <w:rPr>
          <w:sz w:val="16"/>
        </w:rPr>
        <w:t>Diego Puga, Michèle Tertilt, Karine van der Beek, Jaume </w:t>
      </w:r>
      <w:r>
        <w:rPr>
          <w:spacing w:val="-3"/>
          <w:sz w:val="16"/>
        </w:rPr>
        <w:t>Ventura, </w:t>
      </w:r>
      <w:r>
        <w:rPr>
          <w:sz w:val="16"/>
        </w:rPr>
        <w:t>David </w:t>
      </w:r>
      <w:r>
        <w:rPr>
          <w:spacing w:val="-3"/>
          <w:sz w:val="16"/>
        </w:rPr>
        <w:t>Weil, </w:t>
      </w:r>
      <w:r>
        <w:rPr>
          <w:sz w:val="16"/>
        </w:rPr>
        <w:t>and Fabrizio Zilibotti for helpful comments and suggestions. Seminar audiences at Ben Gurion, Brown University, Hebrew University, Humboldt University, </w:t>
      </w:r>
      <w:r>
        <w:rPr>
          <w:spacing w:val="-5"/>
          <w:sz w:val="16"/>
        </w:rPr>
        <w:t>the</w:t>
      </w:r>
      <w:bookmarkStart w:name="_bookmark110" w:id="124"/>
      <w:bookmarkEnd w:id="124"/>
      <w:r>
        <w:rPr>
          <w:spacing w:val="-5"/>
          <w:sz w:val="16"/>
        </w:rPr>
      </w:r>
      <w:r>
        <w:rPr>
          <w:spacing w:val="-5"/>
          <w:sz w:val="16"/>
        </w:rPr>
        <w:t> </w:t>
      </w:r>
      <w:r>
        <w:rPr>
          <w:sz w:val="16"/>
        </w:rPr>
        <w:t>Minnesota Macro Workshop, Northwestern University, Pompeu Fabra, UC Berkeley, UCLA, Princeton, and Zürich University offered helpful advice. Morgan Kelly shared unpublished results; Mrdjan Mladjan provided outstanding</w:t>
      </w:r>
      <w:bookmarkStart w:name="_bookmark111" w:id="125"/>
      <w:bookmarkEnd w:id="125"/>
      <w:r>
        <w:rPr>
          <w:sz w:val="16"/>
        </w:rPr>
      </w:r>
      <w:r>
        <w:rPr>
          <w:sz w:val="16"/>
        </w:rPr>
        <w:t> research assistance. Financial support by the European Research Council (ERC), and the Barcelona GSE is gratefully acknowledged.</w:t>
      </w:r>
    </w:p>
    <w:p>
      <w:pPr>
        <w:pStyle w:val="BodyText"/>
        <w:spacing w:before="11"/>
        <w:rPr>
          <w:sz w:val="25"/>
        </w:rPr>
      </w:pPr>
    </w:p>
    <w:p>
      <w:pPr>
        <w:spacing w:before="0"/>
        <w:ind w:left="176" w:right="0" w:firstLine="0"/>
        <w:jc w:val="left"/>
        <w:rPr>
          <w:sz w:val="16"/>
        </w:rPr>
      </w:pPr>
      <w:r>
        <w:rPr>
          <w:sz w:val="16"/>
        </w:rPr>
        <w:t>REFERENCES</w:t>
      </w:r>
    </w:p>
    <w:p>
      <w:pPr>
        <w:pStyle w:val="BodyText"/>
        <w:spacing w:line="249" w:lineRule="auto" w:before="157"/>
        <w:ind w:left="111" w:right="1503"/>
        <w:jc w:val="right"/>
      </w:pPr>
      <w:r>
        <w:rPr/>
        <w:t>ACEMOGLU, D., JOHNSON, S. and ROBINSON, J. A. (2005), “The Rise of Europe: Atlantic</w:t>
      </w:r>
      <w:r>
        <w:rPr>
          <w:w w:val="99"/>
        </w:rPr>
        <w:t> </w:t>
      </w:r>
      <w:r>
        <w:rPr/>
        <w:t>Trade, Institutional Change and Economic Growth”, </w:t>
      </w:r>
      <w:r>
        <w:rPr>
          <w:i/>
        </w:rPr>
        <w:t>American Economic Review</w:t>
      </w:r>
      <w:r>
        <w:rPr/>
        <w:t>, </w:t>
      </w:r>
      <w:r>
        <w:rPr>
          <w:b/>
        </w:rPr>
        <w:t>95</w:t>
      </w:r>
      <w:r>
        <w:rPr/>
        <w:t>, 546–579.</w:t>
      </w:r>
      <w:r>
        <w:rPr>
          <w:w w:val="99"/>
        </w:rPr>
        <w:t> </w:t>
      </w:r>
      <w:r>
        <w:rPr/>
        <w:t>ALLEN, R. C. (2001), “The Great Divergence in European Wages and Prices from the Middle</w:t>
      </w:r>
    </w:p>
    <w:p>
      <w:pPr>
        <w:spacing w:line="230" w:lineRule="exact" w:before="0"/>
        <w:ind w:left="364" w:right="0" w:firstLine="0"/>
        <w:jc w:val="left"/>
        <w:rPr>
          <w:sz w:val="20"/>
        </w:rPr>
      </w:pPr>
      <w:r>
        <w:rPr>
          <w:sz w:val="20"/>
        </w:rPr>
        <w:t>Ages to the First World War”, </w:t>
      </w:r>
      <w:r>
        <w:rPr>
          <w:i/>
          <w:sz w:val="20"/>
        </w:rPr>
        <w:t>Explorations in Economic History</w:t>
      </w:r>
      <w:r>
        <w:rPr>
          <w:sz w:val="20"/>
        </w:rPr>
        <w:t>, </w:t>
      </w:r>
      <w:r>
        <w:rPr>
          <w:b/>
          <w:sz w:val="20"/>
        </w:rPr>
        <w:t>411–447</w:t>
      </w:r>
      <w:r>
        <w:rPr>
          <w:sz w:val="20"/>
        </w:rPr>
        <w:t>, 38.</w:t>
      </w:r>
    </w:p>
    <w:p>
      <w:pPr>
        <w:pStyle w:val="BodyText"/>
        <w:spacing w:line="249" w:lineRule="auto" w:before="10"/>
        <w:ind w:left="375" w:right="1497" w:hanging="211"/>
      </w:pPr>
      <w:r>
        <w:rPr/>
        <w:t>ALLEN,</w:t>
      </w:r>
      <w:r>
        <w:rPr>
          <w:spacing w:val="-10"/>
        </w:rPr>
        <w:t> </w:t>
      </w:r>
      <w:r>
        <w:rPr/>
        <w:t>R.</w:t>
      </w:r>
      <w:r>
        <w:rPr>
          <w:spacing w:val="-9"/>
        </w:rPr>
        <w:t> </w:t>
      </w:r>
      <w:r>
        <w:rPr/>
        <w:t>C.</w:t>
      </w:r>
      <w:r>
        <w:rPr>
          <w:spacing w:val="-9"/>
        </w:rPr>
        <w:t> </w:t>
      </w:r>
      <w:r>
        <w:rPr/>
        <w:t>(2009),</w:t>
      </w:r>
      <w:r>
        <w:rPr>
          <w:spacing w:val="-9"/>
        </w:rPr>
        <w:t> </w:t>
      </w:r>
      <w:r>
        <w:rPr/>
        <w:t>“Agricultural</w:t>
      </w:r>
      <w:r>
        <w:rPr>
          <w:spacing w:val="-9"/>
        </w:rPr>
        <w:t> </w:t>
      </w:r>
      <w:r>
        <w:rPr/>
        <w:t>Productivity</w:t>
      </w:r>
      <w:r>
        <w:rPr>
          <w:spacing w:val="-10"/>
        </w:rPr>
        <w:t> </w:t>
      </w:r>
      <w:r>
        <w:rPr/>
        <w:t>and</w:t>
      </w:r>
      <w:r>
        <w:rPr>
          <w:spacing w:val="-9"/>
        </w:rPr>
        <w:t> </w:t>
      </w:r>
      <w:r>
        <w:rPr/>
        <w:t>Rural</w:t>
      </w:r>
      <w:r>
        <w:rPr>
          <w:spacing w:val="-9"/>
        </w:rPr>
        <w:t> </w:t>
      </w:r>
      <w:r>
        <w:rPr/>
        <w:t>Incomes</w:t>
      </w:r>
      <w:r>
        <w:rPr>
          <w:spacing w:val="-9"/>
        </w:rPr>
        <w:t> </w:t>
      </w:r>
      <w:r>
        <w:rPr/>
        <w:t>in</w:t>
      </w:r>
      <w:r>
        <w:rPr>
          <w:spacing w:val="-9"/>
        </w:rPr>
        <w:t> </w:t>
      </w:r>
      <w:r>
        <w:rPr/>
        <w:t>England</w:t>
      </w:r>
      <w:r>
        <w:rPr>
          <w:spacing w:val="-10"/>
        </w:rPr>
        <w:t> </w:t>
      </w:r>
      <w:r>
        <w:rPr/>
        <w:t>and</w:t>
      </w:r>
      <w:r>
        <w:rPr>
          <w:spacing w:val="-9"/>
        </w:rPr>
        <w:t> </w:t>
      </w:r>
      <w:r>
        <w:rPr/>
        <w:t>the</w:t>
      </w:r>
      <w:r>
        <w:rPr>
          <w:spacing w:val="-17"/>
        </w:rPr>
        <w:t> </w:t>
      </w:r>
      <w:r>
        <w:rPr>
          <w:spacing w:val="-6"/>
        </w:rPr>
        <w:t>Yangtze </w:t>
      </w:r>
      <w:r>
        <w:rPr/>
        <w:t>Delta, c. 1620–c.1820”, </w:t>
      </w:r>
      <w:r>
        <w:rPr>
          <w:i/>
        </w:rPr>
        <w:t>Economic History Review</w:t>
      </w:r>
      <w:r>
        <w:rPr/>
        <w:t>, </w:t>
      </w:r>
      <w:r>
        <w:rPr>
          <w:b/>
        </w:rPr>
        <w:t>62</w:t>
      </w:r>
      <w:r>
        <w:rPr/>
        <w:t>,</w:t>
      </w:r>
      <w:r>
        <w:rPr>
          <w:spacing w:val="-10"/>
        </w:rPr>
        <w:t> </w:t>
      </w:r>
      <w:r>
        <w:rPr/>
        <w:t>525–550.</w:t>
      </w:r>
    </w:p>
    <w:p>
      <w:pPr>
        <w:pStyle w:val="BodyText"/>
        <w:spacing w:line="249" w:lineRule="auto"/>
        <w:ind w:left="375" w:right="1417" w:hanging="211"/>
      </w:pPr>
      <w:r>
        <w:rPr/>
        <w:t>ANDERSON, M. and LEE, R. (2002), “Malthus in State Space: Macro Economic-demographic Relations in English History, 1540 to 1870”, </w:t>
      </w:r>
      <w:r>
        <w:rPr>
          <w:i/>
        </w:rPr>
        <w:t>Journal of Population Economics</w:t>
      </w:r>
      <w:r>
        <w:rPr/>
        <w:t>, </w:t>
      </w:r>
      <w:r>
        <w:rPr>
          <w:b/>
        </w:rPr>
        <w:t>15</w:t>
      </w:r>
      <w:r>
        <w:rPr/>
        <w:t>, 195–220.</w:t>
      </w:r>
    </w:p>
    <w:p>
      <w:pPr>
        <w:spacing w:after="0" w:line="249" w:lineRule="auto"/>
        <w:sectPr>
          <w:type w:val="continuous"/>
          <w:pgSz w:w="10710" w:h="13950"/>
          <w:pgMar w:top="680" w:bottom="440" w:left="1400" w:right="0"/>
        </w:sectPr>
      </w:pPr>
    </w:p>
    <w:p>
      <w:pPr>
        <w:pStyle w:val="BodyText"/>
        <w:tabs>
          <w:tab w:pos="3455" w:val="left" w:leader="none"/>
          <w:tab w:pos="7738" w:val="right" w:leader="none"/>
        </w:tabs>
        <w:spacing w:before="81"/>
        <w:ind w:left="808"/>
      </w:pPr>
      <w:bookmarkStart w:name="_bookmark112" w:id="126"/>
      <w:bookmarkEnd w:id="126"/>
      <w:r>
        <w:rPr/>
      </w:r>
      <w:bookmarkStart w:name="_bookmark113" w:id="127"/>
      <w:bookmarkEnd w:id="127"/>
      <w:r>
        <w:rPr/>
      </w:r>
      <w:bookmarkStart w:name="_bookmark114" w:id="128"/>
      <w:bookmarkEnd w:id="128"/>
      <w:r>
        <w:rPr/>
      </w:r>
      <w:bookmarkStart w:name="_bookmark115" w:id="129"/>
      <w:bookmarkEnd w:id="129"/>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807</w:t>
      </w:r>
    </w:p>
    <w:p>
      <w:pPr>
        <w:spacing w:line="249" w:lineRule="auto" w:before="162"/>
        <w:ind w:left="310" w:right="1568" w:hanging="211"/>
        <w:jc w:val="both"/>
        <w:rPr>
          <w:sz w:val="20"/>
        </w:rPr>
      </w:pPr>
      <w:bookmarkStart w:name="_bookmark117" w:id="130"/>
      <w:bookmarkEnd w:id="130"/>
      <w:r>
        <w:rPr/>
      </w:r>
      <w:r>
        <w:rPr>
          <w:sz w:val="20"/>
        </w:rPr>
        <w:t>ANTRÀS,</w:t>
      </w:r>
      <w:r>
        <w:rPr>
          <w:spacing w:val="-12"/>
          <w:sz w:val="20"/>
        </w:rPr>
        <w:t> P. </w:t>
      </w:r>
      <w:r>
        <w:rPr>
          <w:sz w:val="20"/>
        </w:rPr>
        <w:t>and</w:t>
      </w:r>
      <w:r>
        <w:rPr>
          <w:spacing w:val="-16"/>
          <w:sz w:val="20"/>
        </w:rPr>
        <w:t> </w:t>
      </w:r>
      <w:r>
        <w:rPr>
          <w:sz w:val="20"/>
        </w:rPr>
        <w:t>VOTH,</w:t>
      </w:r>
      <w:r>
        <w:rPr>
          <w:spacing w:val="-12"/>
          <w:sz w:val="20"/>
        </w:rPr>
        <w:t> </w:t>
      </w:r>
      <w:r>
        <w:rPr>
          <w:sz w:val="20"/>
        </w:rPr>
        <w:t>H.-J.</w:t>
      </w:r>
      <w:r>
        <w:rPr>
          <w:spacing w:val="-12"/>
          <w:sz w:val="20"/>
        </w:rPr>
        <w:t> </w:t>
      </w:r>
      <w:r>
        <w:rPr>
          <w:sz w:val="20"/>
        </w:rPr>
        <w:t>(2003),</w:t>
      </w:r>
      <w:r>
        <w:rPr>
          <w:spacing w:val="-12"/>
          <w:sz w:val="20"/>
        </w:rPr>
        <w:t> </w:t>
      </w:r>
      <w:r>
        <w:rPr>
          <w:sz w:val="20"/>
        </w:rPr>
        <w:t>“Factor</w:t>
      </w:r>
      <w:r>
        <w:rPr>
          <w:spacing w:val="-12"/>
          <w:sz w:val="20"/>
        </w:rPr>
        <w:t> </w:t>
      </w:r>
      <w:r>
        <w:rPr>
          <w:sz w:val="20"/>
        </w:rPr>
        <w:t>Prices</w:t>
      </w:r>
      <w:r>
        <w:rPr>
          <w:spacing w:val="-12"/>
          <w:sz w:val="20"/>
        </w:rPr>
        <w:t> </w:t>
      </w:r>
      <w:r>
        <w:rPr>
          <w:sz w:val="20"/>
        </w:rPr>
        <w:t>and</w:t>
      </w:r>
      <w:r>
        <w:rPr>
          <w:spacing w:val="-12"/>
          <w:sz w:val="20"/>
        </w:rPr>
        <w:t> </w:t>
      </w:r>
      <w:r>
        <w:rPr>
          <w:sz w:val="20"/>
        </w:rPr>
        <w:t>Productivity</w:t>
      </w:r>
      <w:r>
        <w:rPr>
          <w:spacing w:val="-12"/>
          <w:sz w:val="20"/>
        </w:rPr>
        <w:t> </w:t>
      </w:r>
      <w:r>
        <w:rPr>
          <w:sz w:val="20"/>
        </w:rPr>
        <w:t>Growth</w:t>
      </w:r>
      <w:r>
        <w:rPr>
          <w:spacing w:val="-12"/>
          <w:sz w:val="20"/>
        </w:rPr>
        <w:t> </w:t>
      </w:r>
      <w:r>
        <w:rPr>
          <w:sz w:val="20"/>
        </w:rPr>
        <w:t>during</w:t>
      </w:r>
      <w:r>
        <w:rPr>
          <w:spacing w:val="-12"/>
          <w:sz w:val="20"/>
        </w:rPr>
        <w:t> </w:t>
      </w:r>
      <w:r>
        <w:rPr>
          <w:sz w:val="20"/>
        </w:rPr>
        <w:t>the</w:t>
      </w:r>
      <w:r>
        <w:rPr>
          <w:spacing w:val="-12"/>
          <w:sz w:val="20"/>
        </w:rPr>
        <w:t> </w:t>
      </w:r>
      <w:r>
        <w:rPr>
          <w:sz w:val="20"/>
        </w:rPr>
        <w:t>British</w:t>
      </w:r>
      <w:bookmarkStart w:name="_bookmark116" w:id="131"/>
      <w:bookmarkEnd w:id="131"/>
      <w:r>
        <w:rPr>
          <w:sz w:val="20"/>
        </w:rPr>
      </w:r>
      <w:r>
        <w:rPr>
          <w:sz w:val="20"/>
        </w:rPr>
        <w:t> Industrial Revolution”, </w:t>
      </w:r>
      <w:r>
        <w:rPr>
          <w:i/>
          <w:sz w:val="20"/>
        </w:rPr>
        <w:t>Explorations in Economic History</w:t>
      </w:r>
      <w:r>
        <w:rPr>
          <w:sz w:val="20"/>
        </w:rPr>
        <w:t>, </w:t>
      </w:r>
      <w:r>
        <w:rPr>
          <w:b/>
          <w:sz w:val="20"/>
        </w:rPr>
        <w:t>38</w:t>
      </w:r>
      <w:r>
        <w:rPr>
          <w:sz w:val="20"/>
        </w:rPr>
        <w:t>,</w:t>
      </w:r>
      <w:r>
        <w:rPr>
          <w:spacing w:val="-11"/>
          <w:sz w:val="20"/>
        </w:rPr>
        <w:t> </w:t>
      </w:r>
      <w:r>
        <w:rPr>
          <w:sz w:val="20"/>
        </w:rPr>
        <w:t>52–77.</w:t>
      </w:r>
    </w:p>
    <w:p>
      <w:pPr>
        <w:pStyle w:val="BodyText"/>
        <w:ind w:left="100"/>
      </w:pPr>
      <w:r>
        <w:rPr/>
        <w:t>ASHRAF, Q. and GALOR, O. (2011), “Dynamics and Stagnation in the Malthusian Epoch”,</w:t>
      </w:r>
    </w:p>
    <w:p>
      <w:pPr>
        <w:spacing w:before="9"/>
        <w:ind w:left="307" w:right="0" w:firstLine="0"/>
        <w:jc w:val="left"/>
        <w:rPr>
          <w:sz w:val="20"/>
        </w:rPr>
      </w:pPr>
      <w:bookmarkStart w:name="_bookmark118" w:id="132"/>
      <w:bookmarkEnd w:id="132"/>
      <w:r>
        <w:rPr/>
      </w:r>
      <w:r>
        <w:rPr>
          <w:i/>
          <w:sz w:val="20"/>
        </w:rPr>
        <w:t>American Economic Review</w:t>
      </w:r>
      <w:r>
        <w:rPr>
          <w:sz w:val="20"/>
        </w:rPr>
        <w:t>, </w:t>
      </w:r>
      <w:r>
        <w:rPr>
          <w:b/>
          <w:sz w:val="20"/>
        </w:rPr>
        <w:t>101</w:t>
      </w:r>
      <w:r>
        <w:rPr>
          <w:sz w:val="20"/>
        </w:rPr>
        <w:t>, 2003–2041.</w:t>
      </w:r>
    </w:p>
    <w:p>
      <w:pPr>
        <w:spacing w:before="9"/>
        <w:ind w:left="111" w:right="0" w:firstLine="0"/>
        <w:jc w:val="left"/>
        <w:rPr>
          <w:i/>
          <w:sz w:val="20"/>
        </w:rPr>
      </w:pPr>
      <w:r>
        <w:rPr>
          <w:sz w:val="20"/>
        </w:rPr>
        <w:t>BAIROCH, P. (1991), </w:t>
      </w:r>
      <w:r>
        <w:rPr>
          <w:i/>
          <w:sz w:val="20"/>
        </w:rPr>
        <w:t>Cities and Economic Development from the Dawn of History to the Present</w:t>
      </w:r>
    </w:p>
    <w:p>
      <w:pPr>
        <w:pStyle w:val="BodyText"/>
        <w:spacing w:before="9"/>
        <w:ind w:left="310"/>
      </w:pPr>
      <w:r>
        <w:rPr/>
        <w:t>(Chicago: University of Chicago Press).</w:t>
      </w:r>
    </w:p>
    <w:p>
      <w:pPr>
        <w:spacing w:line="249" w:lineRule="auto" w:before="9"/>
        <w:ind w:left="310" w:right="1568" w:hanging="200"/>
        <w:jc w:val="both"/>
        <w:rPr>
          <w:sz w:val="20"/>
        </w:rPr>
      </w:pPr>
      <w:bookmarkStart w:name="_bookmark119" w:id="133"/>
      <w:bookmarkEnd w:id="133"/>
      <w:r>
        <w:rPr/>
      </w:r>
      <w:r>
        <w:rPr>
          <w:sz w:val="20"/>
        </w:rPr>
        <w:t>BAIROCH,</w:t>
      </w:r>
      <w:r>
        <w:rPr>
          <w:spacing w:val="-17"/>
          <w:sz w:val="20"/>
        </w:rPr>
        <w:t> </w:t>
      </w:r>
      <w:r>
        <w:rPr>
          <w:spacing w:val="-8"/>
          <w:sz w:val="20"/>
        </w:rPr>
        <w:t>P.,</w:t>
      </w:r>
      <w:r>
        <w:rPr>
          <w:spacing w:val="-16"/>
          <w:sz w:val="20"/>
        </w:rPr>
        <w:t> </w:t>
      </w:r>
      <w:r>
        <w:rPr>
          <w:spacing w:val="-5"/>
          <w:sz w:val="20"/>
        </w:rPr>
        <w:t>BATOU,</w:t>
      </w:r>
      <w:r>
        <w:rPr>
          <w:spacing w:val="-16"/>
          <w:sz w:val="20"/>
        </w:rPr>
        <w:t> </w:t>
      </w:r>
      <w:r>
        <w:rPr>
          <w:sz w:val="20"/>
        </w:rPr>
        <w:t>J.</w:t>
      </w:r>
      <w:r>
        <w:rPr>
          <w:spacing w:val="-16"/>
          <w:sz w:val="20"/>
        </w:rPr>
        <w:t> </w:t>
      </w:r>
      <w:r>
        <w:rPr>
          <w:sz w:val="20"/>
        </w:rPr>
        <w:t>and</w:t>
      </w:r>
      <w:r>
        <w:rPr>
          <w:spacing w:val="-17"/>
          <w:sz w:val="20"/>
        </w:rPr>
        <w:t> </w:t>
      </w:r>
      <w:r>
        <w:rPr>
          <w:sz w:val="20"/>
        </w:rPr>
        <w:t>CHÈVRE,</w:t>
      </w:r>
      <w:r>
        <w:rPr>
          <w:spacing w:val="-16"/>
          <w:sz w:val="20"/>
        </w:rPr>
        <w:t> </w:t>
      </w:r>
      <w:r>
        <w:rPr>
          <w:spacing w:val="-12"/>
          <w:sz w:val="20"/>
        </w:rPr>
        <w:t>P.</w:t>
      </w:r>
      <w:r>
        <w:rPr>
          <w:spacing w:val="-16"/>
          <w:sz w:val="20"/>
        </w:rPr>
        <w:t> </w:t>
      </w:r>
      <w:r>
        <w:rPr>
          <w:sz w:val="20"/>
        </w:rPr>
        <w:t>(1988),</w:t>
      </w:r>
      <w:r>
        <w:rPr>
          <w:spacing w:val="-16"/>
          <w:sz w:val="20"/>
        </w:rPr>
        <w:t> </w:t>
      </w:r>
      <w:r>
        <w:rPr>
          <w:i/>
          <w:sz w:val="20"/>
        </w:rPr>
        <w:t>La</w:t>
      </w:r>
      <w:r>
        <w:rPr>
          <w:i/>
          <w:spacing w:val="-17"/>
          <w:sz w:val="20"/>
        </w:rPr>
        <w:t> </w:t>
      </w:r>
      <w:r>
        <w:rPr>
          <w:i/>
          <w:sz w:val="20"/>
        </w:rPr>
        <w:t>Population</w:t>
      </w:r>
      <w:r>
        <w:rPr>
          <w:i/>
          <w:spacing w:val="-16"/>
          <w:sz w:val="20"/>
        </w:rPr>
        <w:t> </w:t>
      </w:r>
      <w:r>
        <w:rPr>
          <w:i/>
          <w:sz w:val="20"/>
        </w:rPr>
        <w:t>des</w:t>
      </w:r>
      <w:r>
        <w:rPr>
          <w:i/>
          <w:spacing w:val="-16"/>
          <w:sz w:val="20"/>
        </w:rPr>
        <w:t> </w:t>
      </w:r>
      <w:r>
        <w:rPr>
          <w:i/>
          <w:sz w:val="20"/>
        </w:rPr>
        <w:t>villes</w:t>
      </w:r>
      <w:r>
        <w:rPr>
          <w:i/>
          <w:spacing w:val="-16"/>
          <w:sz w:val="20"/>
        </w:rPr>
        <w:t> </w:t>
      </w:r>
      <w:r>
        <w:rPr>
          <w:i/>
          <w:sz w:val="20"/>
        </w:rPr>
        <w:t>Europeenees</w:t>
      </w:r>
      <w:r>
        <w:rPr>
          <w:i/>
          <w:spacing w:val="-17"/>
          <w:sz w:val="20"/>
        </w:rPr>
        <w:t> </w:t>
      </w:r>
      <w:r>
        <w:rPr>
          <w:i/>
          <w:sz w:val="20"/>
        </w:rPr>
        <w:t>de</w:t>
      </w:r>
      <w:r>
        <w:rPr>
          <w:i/>
          <w:spacing w:val="-16"/>
          <w:sz w:val="20"/>
        </w:rPr>
        <w:t> </w:t>
      </w:r>
      <w:r>
        <w:rPr>
          <w:i/>
          <w:sz w:val="20"/>
        </w:rPr>
        <w:t>800 </w:t>
      </w:r>
      <w:r>
        <w:rPr>
          <w:i/>
          <w:sz w:val="20"/>
        </w:rPr>
        <w:t>à</w:t>
      </w:r>
      <w:r>
        <w:rPr>
          <w:i/>
          <w:spacing w:val="-14"/>
          <w:sz w:val="20"/>
        </w:rPr>
        <w:t> </w:t>
      </w:r>
      <w:r>
        <w:rPr>
          <w:i/>
          <w:sz w:val="20"/>
        </w:rPr>
        <w:t>1850:</w:t>
      </w:r>
      <w:r>
        <w:rPr>
          <w:i/>
          <w:spacing w:val="-14"/>
          <w:sz w:val="20"/>
        </w:rPr>
        <w:t> </w:t>
      </w:r>
      <w:r>
        <w:rPr>
          <w:i/>
          <w:sz w:val="20"/>
        </w:rPr>
        <w:t>Banque</w:t>
      </w:r>
      <w:r>
        <w:rPr>
          <w:i/>
          <w:spacing w:val="-14"/>
          <w:sz w:val="20"/>
        </w:rPr>
        <w:t> </w:t>
      </w:r>
      <w:r>
        <w:rPr>
          <w:i/>
          <w:sz w:val="20"/>
        </w:rPr>
        <w:t>de</w:t>
      </w:r>
      <w:r>
        <w:rPr>
          <w:i/>
          <w:spacing w:val="-13"/>
          <w:sz w:val="20"/>
        </w:rPr>
        <w:t> </w:t>
      </w:r>
      <w:r>
        <w:rPr>
          <w:i/>
          <w:sz w:val="20"/>
        </w:rPr>
        <w:t>Données</w:t>
      </w:r>
      <w:r>
        <w:rPr>
          <w:i/>
          <w:spacing w:val="-14"/>
          <w:sz w:val="20"/>
        </w:rPr>
        <w:t> </w:t>
      </w:r>
      <w:r>
        <w:rPr>
          <w:i/>
          <w:sz w:val="20"/>
        </w:rPr>
        <w:t>et</w:t>
      </w:r>
      <w:r>
        <w:rPr>
          <w:i/>
          <w:spacing w:val="-17"/>
          <w:sz w:val="20"/>
        </w:rPr>
        <w:t> </w:t>
      </w:r>
      <w:r>
        <w:rPr>
          <w:i/>
          <w:sz w:val="20"/>
        </w:rPr>
        <w:t>Analyse</w:t>
      </w:r>
      <w:r>
        <w:rPr>
          <w:i/>
          <w:spacing w:val="-14"/>
          <w:sz w:val="20"/>
        </w:rPr>
        <w:t> </w:t>
      </w:r>
      <w:r>
        <w:rPr>
          <w:i/>
          <w:sz w:val="20"/>
        </w:rPr>
        <w:t>Sommaire</w:t>
      </w:r>
      <w:r>
        <w:rPr>
          <w:i/>
          <w:spacing w:val="-14"/>
          <w:sz w:val="20"/>
        </w:rPr>
        <w:t> </w:t>
      </w:r>
      <w:r>
        <w:rPr>
          <w:i/>
          <w:sz w:val="20"/>
        </w:rPr>
        <w:t>des</w:t>
      </w:r>
      <w:r>
        <w:rPr>
          <w:i/>
          <w:spacing w:val="-14"/>
          <w:sz w:val="20"/>
        </w:rPr>
        <w:t> </w:t>
      </w:r>
      <w:r>
        <w:rPr>
          <w:i/>
          <w:sz w:val="20"/>
        </w:rPr>
        <w:t>Résultats</w:t>
      </w:r>
      <w:r>
        <w:rPr>
          <w:sz w:val="20"/>
        </w:rPr>
        <w:t>.</w:t>
      </w:r>
      <w:r>
        <w:rPr>
          <w:spacing w:val="-13"/>
          <w:sz w:val="20"/>
        </w:rPr>
        <w:t> </w:t>
      </w:r>
      <w:r>
        <w:rPr>
          <w:sz w:val="20"/>
        </w:rPr>
        <w:t>Centre</w:t>
      </w:r>
      <w:r>
        <w:rPr>
          <w:spacing w:val="-14"/>
          <w:sz w:val="20"/>
        </w:rPr>
        <w:t> </w:t>
      </w:r>
      <w:r>
        <w:rPr>
          <w:sz w:val="20"/>
        </w:rPr>
        <w:t>d’histoire</w:t>
      </w:r>
      <w:r>
        <w:rPr>
          <w:spacing w:val="-14"/>
          <w:sz w:val="20"/>
        </w:rPr>
        <w:t> </w:t>
      </w:r>
      <w:r>
        <w:rPr>
          <w:sz w:val="20"/>
        </w:rPr>
        <w:t>economique</w:t>
      </w:r>
      <w:bookmarkStart w:name="_bookmark120" w:id="134"/>
      <w:bookmarkEnd w:id="134"/>
      <w:r>
        <w:rPr>
          <w:sz w:val="20"/>
        </w:rPr>
      </w:r>
      <w:r>
        <w:rPr>
          <w:sz w:val="20"/>
        </w:rPr>
        <w:t> Internationale de l’Université de Genève, Libraire Droz,</w:t>
      </w:r>
      <w:r>
        <w:rPr>
          <w:spacing w:val="-10"/>
          <w:sz w:val="20"/>
        </w:rPr>
        <w:t> </w:t>
      </w:r>
      <w:r>
        <w:rPr>
          <w:sz w:val="20"/>
        </w:rPr>
        <w:t>Geneva.</w:t>
      </w:r>
    </w:p>
    <w:p>
      <w:pPr>
        <w:spacing w:line="249" w:lineRule="auto" w:before="0"/>
        <w:ind w:left="310" w:right="1568" w:hanging="200"/>
        <w:jc w:val="both"/>
        <w:rPr>
          <w:sz w:val="20"/>
        </w:rPr>
      </w:pPr>
      <w:r>
        <w:rPr>
          <w:sz w:val="20"/>
        </w:rPr>
        <w:t>BEAN, R. (1973), “War and the Birth of the Nation-State”, </w:t>
      </w:r>
      <w:r>
        <w:rPr>
          <w:i/>
          <w:sz w:val="20"/>
        </w:rPr>
        <w:t>Journal of Economic History</w:t>
      </w:r>
      <w:r>
        <w:rPr>
          <w:sz w:val="20"/>
        </w:rPr>
        <w:t>, </w:t>
      </w:r>
      <w:r>
        <w:rPr>
          <w:b/>
          <w:sz w:val="20"/>
        </w:rPr>
        <w:t>33</w:t>
      </w:r>
      <w:r>
        <w:rPr>
          <w:sz w:val="20"/>
        </w:rPr>
        <w:t>,</w:t>
      </w:r>
      <w:bookmarkStart w:name="_bookmark121" w:id="135"/>
      <w:bookmarkEnd w:id="135"/>
      <w:r>
        <w:rPr>
          <w:sz w:val="20"/>
        </w:rPr>
      </w:r>
      <w:r>
        <w:rPr>
          <w:sz w:val="20"/>
        </w:rPr>
        <w:t> 203–221.</w:t>
      </w:r>
    </w:p>
    <w:p>
      <w:pPr>
        <w:spacing w:line="249" w:lineRule="auto" w:before="0"/>
        <w:ind w:left="307" w:right="1568" w:hanging="196"/>
        <w:jc w:val="both"/>
        <w:rPr>
          <w:sz w:val="20"/>
        </w:rPr>
      </w:pPr>
      <w:r>
        <w:rPr>
          <w:spacing w:val="-3"/>
          <w:sz w:val="20"/>
        </w:rPr>
        <w:t>BENEDICTOW,</w:t>
      </w:r>
      <w:r>
        <w:rPr>
          <w:spacing w:val="-11"/>
          <w:sz w:val="20"/>
        </w:rPr>
        <w:t> </w:t>
      </w:r>
      <w:r>
        <w:rPr>
          <w:sz w:val="20"/>
        </w:rPr>
        <w:t>O.</w:t>
      </w:r>
      <w:r>
        <w:rPr>
          <w:spacing w:val="-10"/>
          <w:sz w:val="20"/>
        </w:rPr>
        <w:t> </w:t>
      </w:r>
      <w:r>
        <w:rPr>
          <w:sz w:val="20"/>
        </w:rPr>
        <w:t>J.</w:t>
      </w:r>
      <w:r>
        <w:rPr>
          <w:spacing w:val="-10"/>
          <w:sz w:val="20"/>
        </w:rPr>
        <w:t> </w:t>
      </w:r>
      <w:r>
        <w:rPr>
          <w:sz w:val="20"/>
        </w:rPr>
        <w:t>(2004),</w:t>
      </w:r>
      <w:r>
        <w:rPr>
          <w:spacing w:val="-14"/>
          <w:sz w:val="20"/>
        </w:rPr>
        <w:t> </w:t>
      </w:r>
      <w:r>
        <w:rPr>
          <w:i/>
          <w:sz w:val="20"/>
        </w:rPr>
        <w:t>The</w:t>
      </w:r>
      <w:r>
        <w:rPr>
          <w:i/>
          <w:spacing w:val="-11"/>
          <w:sz w:val="20"/>
        </w:rPr>
        <w:t> </w:t>
      </w:r>
      <w:r>
        <w:rPr>
          <w:i/>
          <w:sz w:val="20"/>
        </w:rPr>
        <w:t>Black</w:t>
      </w:r>
      <w:r>
        <w:rPr>
          <w:i/>
          <w:spacing w:val="-10"/>
          <w:sz w:val="20"/>
        </w:rPr>
        <w:t> </w:t>
      </w:r>
      <w:r>
        <w:rPr>
          <w:i/>
          <w:sz w:val="20"/>
        </w:rPr>
        <w:t>Death</w:t>
      </w:r>
      <w:r>
        <w:rPr>
          <w:i/>
          <w:spacing w:val="-10"/>
          <w:sz w:val="20"/>
        </w:rPr>
        <w:t> </w:t>
      </w:r>
      <w:r>
        <w:rPr>
          <w:i/>
          <w:sz w:val="20"/>
        </w:rPr>
        <w:t>1346–1353.</w:t>
      </w:r>
      <w:r>
        <w:rPr>
          <w:i/>
          <w:spacing w:val="-14"/>
          <w:sz w:val="20"/>
        </w:rPr>
        <w:t> </w:t>
      </w:r>
      <w:r>
        <w:rPr>
          <w:i/>
          <w:sz w:val="20"/>
        </w:rPr>
        <w:t>The</w:t>
      </w:r>
      <w:r>
        <w:rPr>
          <w:i/>
          <w:spacing w:val="-10"/>
          <w:sz w:val="20"/>
        </w:rPr>
        <w:t> </w:t>
      </w:r>
      <w:r>
        <w:rPr>
          <w:i/>
          <w:sz w:val="20"/>
        </w:rPr>
        <w:t>Complete</w:t>
      </w:r>
      <w:r>
        <w:rPr>
          <w:i/>
          <w:spacing w:val="-11"/>
          <w:sz w:val="20"/>
        </w:rPr>
        <w:t> </w:t>
      </w:r>
      <w:r>
        <w:rPr>
          <w:i/>
          <w:sz w:val="20"/>
        </w:rPr>
        <w:t>History</w:t>
      </w:r>
      <w:r>
        <w:rPr>
          <w:i/>
          <w:spacing w:val="-8"/>
          <w:sz w:val="20"/>
        </w:rPr>
        <w:t> </w:t>
      </w:r>
      <w:r>
        <w:rPr>
          <w:spacing w:val="-4"/>
          <w:sz w:val="20"/>
        </w:rPr>
        <w:t>(Woodbridge:</w:t>
      </w:r>
      <w:bookmarkStart w:name="_bookmark122" w:id="136"/>
      <w:bookmarkEnd w:id="136"/>
      <w:r>
        <w:rPr>
          <w:spacing w:val="-4"/>
          <w:sz w:val="20"/>
        </w:rPr>
      </w:r>
      <w:r>
        <w:rPr>
          <w:spacing w:val="-4"/>
          <w:sz w:val="20"/>
        </w:rPr>
        <w:t> </w:t>
      </w:r>
      <w:r>
        <w:rPr>
          <w:sz w:val="20"/>
        </w:rPr>
        <w:t>The Boydel</w:t>
      </w:r>
      <w:r>
        <w:rPr>
          <w:spacing w:val="-3"/>
          <w:sz w:val="20"/>
        </w:rPr>
        <w:t> </w:t>
      </w:r>
      <w:r>
        <w:rPr>
          <w:sz w:val="20"/>
        </w:rPr>
        <w:t>Press).</w:t>
      </w:r>
    </w:p>
    <w:p>
      <w:pPr>
        <w:spacing w:line="249" w:lineRule="auto" w:before="0"/>
        <w:ind w:left="310" w:right="1568" w:hanging="200"/>
        <w:jc w:val="both"/>
        <w:rPr>
          <w:sz w:val="20"/>
        </w:rPr>
      </w:pPr>
      <w:r>
        <w:rPr>
          <w:sz w:val="20"/>
        </w:rPr>
        <w:t>BERGSTRAND, J. H. (1985), “The Gravity Equation in International Trade: Some Microeco-</w:t>
      </w:r>
      <w:bookmarkStart w:name="_bookmark123" w:id="137"/>
      <w:bookmarkEnd w:id="137"/>
      <w:r>
        <w:rPr>
          <w:sz w:val="20"/>
        </w:rPr>
      </w:r>
      <w:r>
        <w:rPr>
          <w:sz w:val="20"/>
        </w:rPr>
        <w:t> nomic Foundations and Empirical Evidence”, </w:t>
      </w:r>
      <w:r>
        <w:rPr>
          <w:i/>
          <w:sz w:val="20"/>
        </w:rPr>
        <w:t>The Review of Economics and Statistics</w:t>
      </w:r>
      <w:r>
        <w:rPr>
          <w:sz w:val="20"/>
        </w:rPr>
        <w:t>, </w:t>
      </w:r>
      <w:r>
        <w:rPr>
          <w:b/>
          <w:sz w:val="20"/>
        </w:rPr>
        <w:t>67</w:t>
      </w:r>
      <w:r>
        <w:rPr>
          <w:sz w:val="20"/>
        </w:rPr>
        <w:t>, 474–481.</w:t>
      </w:r>
    </w:p>
    <w:p>
      <w:pPr>
        <w:spacing w:line="249" w:lineRule="auto" w:before="0"/>
        <w:ind w:left="310" w:right="1568" w:hanging="200"/>
        <w:jc w:val="both"/>
        <w:rPr>
          <w:sz w:val="20"/>
        </w:rPr>
      </w:pPr>
      <w:r>
        <w:rPr/>
        <w:pict>
          <v:shape style="position:absolute;margin-left:175.588974pt;margin-top:12.324715pt;width:2.8pt;height:18.5pt;mso-position-horizontal-relative:page;mso-position-vertical-relative:paragraph;z-index:-86032" type="#_x0000_t202" filled="false" stroked="false">
            <v:textbox inset="0,0,0,0">
              <w:txbxContent>
                <w:p>
                  <w:pPr>
                    <w:pStyle w:val="BodyText"/>
                    <w:spacing w:line="267" w:lineRule="exact"/>
                    <w:rPr>
                      <w:rFonts w:ascii="Lucida Sans Unicode" w:hAnsi="Lucida Sans Unicode"/>
                    </w:rPr>
                  </w:pPr>
                  <w:r>
                    <w:rPr>
                      <w:rFonts w:ascii="Lucida Sans Unicode" w:hAnsi="Lucida Sans Unicode"/>
                      <w:w w:val="43"/>
                    </w:rPr>
                    <w:t>·</w:t>
                  </w:r>
                </w:p>
              </w:txbxContent>
            </v:textbox>
            <w10:wrap type="none"/>
          </v:shape>
        </w:pict>
      </w:r>
      <w:bookmarkStart w:name="_bookmark124" w:id="138"/>
      <w:bookmarkEnd w:id="138"/>
      <w:r>
        <w:rPr/>
      </w:r>
      <w:r>
        <w:rPr>
          <w:sz w:val="20"/>
        </w:rPr>
        <w:t>BIRABEN, J.-N. (1975), </w:t>
      </w:r>
      <w:r>
        <w:rPr>
          <w:i/>
          <w:sz w:val="20"/>
        </w:rPr>
        <w:t>Les hommes et la peste en France et dans les pays européens et </w:t>
      </w:r>
      <w:r>
        <w:rPr>
          <w:i/>
          <w:sz w:val="20"/>
        </w:rPr>
        <w:t>méditerranéens </w:t>
      </w:r>
      <w:r>
        <w:rPr>
          <w:sz w:val="20"/>
        </w:rPr>
        <w:t>(Paris La Haye: Mouton).</w:t>
      </w:r>
    </w:p>
    <w:p>
      <w:pPr>
        <w:spacing w:before="0"/>
        <w:ind w:left="111" w:right="0" w:firstLine="0"/>
        <w:jc w:val="left"/>
        <w:rPr>
          <w:sz w:val="20"/>
        </w:rPr>
      </w:pPr>
      <w:bookmarkStart w:name="_bookmark125" w:id="139"/>
      <w:bookmarkEnd w:id="139"/>
      <w:r>
        <w:rPr/>
      </w:r>
      <w:r>
        <w:rPr>
          <w:sz w:val="20"/>
        </w:rPr>
        <w:t>BLANCHARD, O. J. (1985), “Debt, Deficits and Finite Horizons”, </w:t>
      </w:r>
      <w:r>
        <w:rPr>
          <w:i/>
          <w:sz w:val="20"/>
        </w:rPr>
        <w:t>Journal of Political Economy</w:t>
      </w:r>
      <w:r>
        <w:rPr>
          <w:sz w:val="20"/>
        </w:rPr>
        <w:t>,</w:t>
      </w:r>
    </w:p>
    <w:p>
      <w:pPr>
        <w:pStyle w:val="BodyText"/>
        <w:spacing w:before="8"/>
        <w:ind w:left="310"/>
      </w:pPr>
      <w:r>
        <w:rPr>
          <w:b/>
        </w:rPr>
        <w:t>93</w:t>
      </w:r>
      <w:r>
        <w:rPr/>
        <w:t>, 223–247.</w:t>
      </w:r>
    </w:p>
    <w:p>
      <w:pPr>
        <w:pStyle w:val="BodyText"/>
        <w:spacing w:line="249" w:lineRule="auto" w:before="9"/>
        <w:ind w:left="310" w:right="1568" w:hanging="200"/>
        <w:jc w:val="both"/>
      </w:pPr>
      <w:bookmarkStart w:name="_bookmark126" w:id="140"/>
      <w:bookmarkEnd w:id="140"/>
      <w:r>
        <w:rPr/>
      </w:r>
      <w:r>
        <w:rPr/>
        <w:t>BOSKER,</w:t>
      </w:r>
      <w:r>
        <w:rPr>
          <w:spacing w:val="-5"/>
        </w:rPr>
        <w:t> </w:t>
      </w:r>
      <w:r>
        <w:rPr/>
        <w:t>M.,</w:t>
      </w:r>
      <w:r>
        <w:rPr>
          <w:spacing w:val="-5"/>
        </w:rPr>
        <w:t> </w:t>
      </w:r>
      <w:r>
        <w:rPr/>
        <w:t>BURINGH,</w:t>
      </w:r>
      <w:r>
        <w:rPr>
          <w:spacing w:val="-5"/>
        </w:rPr>
        <w:t> </w:t>
      </w:r>
      <w:r>
        <w:rPr/>
        <w:t>E.</w:t>
      </w:r>
      <w:r>
        <w:rPr>
          <w:spacing w:val="-5"/>
        </w:rPr>
        <w:t> </w:t>
      </w:r>
      <w:r>
        <w:rPr/>
        <w:t>and</w:t>
      </w:r>
      <w:r>
        <w:rPr>
          <w:spacing w:val="-7"/>
        </w:rPr>
        <w:t> </w:t>
      </w:r>
      <w:r>
        <w:rPr>
          <w:spacing w:val="-9"/>
        </w:rPr>
        <w:t>VAN</w:t>
      </w:r>
      <w:r>
        <w:rPr>
          <w:spacing w:val="-5"/>
        </w:rPr>
        <w:t> </w:t>
      </w:r>
      <w:r>
        <w:rPr/>
        <w:t>ZANDEN,</w:t>
      </w:r>
      <w:r>
        <w:rPr>
          <w:spacing w:val="-5"/>
        </w:rPr>
        <w:t> </w:t>
      </w:r>
      <w:r>
        <w:rPr/>
        <w:t>J.</w:t>
      </w:r>
      <w:r>
        <w:rPr>
          <w:spacing w:val="-5"/>
        </w:rPr>
        <w:t> </w:t>
      </w:r>
      <w:r>
        <w:rPr/>
        <w:t>L.</w:t>
      </w:r>
      <w:r>
        <w:rPr>
          <w:spacing w:val="-4"/>
        </w:rPr>
        <w:t> </w:t>
      </w:r>
      <w:r>
        <w:rPr/>
        <w:t>(2008),</w:t>
      </w:r>
      <w:r>
        <w:rPr>
          <w:spacing w:val="-5"/>
        </w:rPr>
        <w:t> </w:t>
      </w:r>
      <w:r>
        <w:rPr/>
        <w:t>From</w:t>
      </w:r>
      <w:r>
        <w:rPr>
          <w:spacing w:val="-5"/>
        </w:rPr>
        <w:t> </w:t>
      </w:r>
      <w:r>
        <w:rPr/>
        <w:t>Baghdad</w:t>
      </w:r>
      <w:r>
        <w:rPr>
          <w:spacing w:val="-5"/>
        </w:rPr>
        <w:t> </w:t>
      </w:r>
      <w:r>
        <w:rPr/>
        <w:t>to</w:t>
      </w:r>
      <w:r>
        <w:rPr>
          <w:spacing w:val="-5"/>
        </w:rPr>
        <w:t> </w:t>
      </w:r>
      <w:r>
        <w:rPr/>
        <w:t>London:</w:t>
      </w:r>
      <w:r>
        <w:rPr>
          <w:spacing w:val="-7"/>
        </w:rPr>
        <w:t> </w:t>
      </w:r>
      <w:r>
        <w:rPr/>
        <w:t>The Dynamics of Urban Growth in Europe and the Arab </w:t>
      </w:r>
      <w:r>
        <w:rPr>
          <w:spacing w:val="-3"/>
        </w:rPr>
        <w:t>World,</w:t>
      </w:r>
      <w:r>
        <w:rPr>
          <w:spacing w:val="-28"/>
        </w:rPr>
        <w:t> </w:t>
      </w:r>
      <w:r>
        <w:rPr/>
        <w:t>800-1800.</w:t>
      </w:r>
    </w:p>
    <w:p>
      <w:pPr>
        <w:pStyle w:val="BodyText"/>
        <w:ind w:left="111"/>
      </w:pPr>
      <w:r>
        <w:rPr/>
        <w:t>BOSWORTH, B. P. and COLLINS, S. M. (2003), “The Empirics of Growth: An Update”,</w:t>
      </w:r>
    </w:p>
    <w:p>
      <w:pPr>
        <w:spacing w:before="9"/>
        <w:ind w:left="310" w:right="0" w:firstLine="0"/>
        <w:jc w:val="left"/>
        <w:rPr>
          <w:sz w:val="20"/>
        </w:rPr>
      </w:pPr>
      <w:r>
        <w:rPr>
          <w:i/>
          <w:sz w:val="20"/>
        </w:rPr>
        <w:t>Brookings Papers on Economic Activity</w:t>
      </w:r>
      <w:r>
        <w:rPr>
          <w:sz w:val="20"/>
        </w:rPr>
        <w:t>, </w:t>
      </w:r>
      <w:r>
        <w:rPr>
          <w:b/>
          <w:sz w:val="20"/>
        </w:rPr>
        <w:t>34</w:t>
      </w:r>
      <w:r>
        <w:rPr>
          <w:sz w:val="20"/>
        </w:rPr>
        <w:t>, 113–206.</w:t>
      </w:r>
    </w:p>
    <w:p>
      <w:pPr>
        <w:pStyle w:val="BodyText"/>
        <w:spacing w:line="249" w:lineRule="auto" w:before="9"/>
        <w:ind w:left="310" w:right="1568" w:hanging="200"/>
        <w:jc w:val="both"/>
      </w:pPr>
      <w:r>
        <w:rPr/>
        <w:t>BRAINERD, E. and SIEGLER, M. (2003), “The Economic Effects of the 1918 Influenza Epidemic”. (</w:t>
      </w:r>
      <w:r>
        <w:rPr>
          <w:i/>
        </w:rPr>
        <w:t>CEPR Discussion Papers</w:t>
      </w:r>
      <w:r>
        <w:rPr/>
        <w:t>, (3791)).</w:t>
      </w:r>
    </w:p>
    <w:p>
      <w:pPr>
        <w:spacing w:line="249" w:lineRule="auto" w:before="0"/>
        <w:ind w:left="310" w:right="1568" w:hanging="200"/>
        <w:jc w:val="both"/>
        <w:rPr>
          <w:sz w:val="20"/>
        </w:rPr>
      </w:pPr>
      <w:bookmarkStart w:name="_bookmark127" w:id="141"/>
      <w:bookmarkEnd w:id="141"/>
      <w:r>
        <w:rPr/>
      </w:r>
      <w:r>
        <w:rPr>
          <w:sz w:val="20"/>
        </w:rPr>
        <w:t>BRAUER,</w:t>
      </w:r>
      <w:r>
        <w:rPr>
          <w:spacing w:val="-19"/>
          <w:sz w:val="20"/>
        </w:rPr>
        <w:t> </w:t>
      </w:r>
      <w:r>
        <w:rPr>
          <w:spacing w:val="-8"/>
          <w:sz w:val="20"/>
        </w:rPr>
        <w:t>F.</w:t>
      </w:r>
      <w:r>
        <w:rPr>
          <w:spacing w:val="-18"/>
          <w:sz w:val="20"/>
        </w:rPr>
        <w:t> </w:t>
      </w:r>
      <w:r>
        <w:rPr>
          <w:sz w:val="20"/>
        </w:rPr>
        <w:t>and</w:t>
      </w:r>
      <w:r>
        <w:rPr>
          <w:spacing w:val="-18"/>
          <w:sz w:val="20"/>
        </w:rPr>
        <w:t> </w:t>
      </w:r>
      <w:r>
        <w:rPr>
          <w:sz w:val="20"/>
        </w:rPr>
        <w:t>CASTILLO-CHÁVEZ,</w:t>
      </w:r>
      <w:r>
        <w:rPr>
          <w:spacing w:val="-18"/>
          <w:sz w:val="20"/>
        </w:rPr>
        <w:t> </w:t>
      </w:r>
      <w:r>
        <w:rPr>
          <w:sz w:val="20"/>
        </w:rPr>
        <w:t>C.</w:t>
      </w:r>
      <w:r>
        <w:rPr>
          <w:spacing w:val="-18"/>
          <w:sz w:val="20"/>
        </w:rPr>
        <w:t> </w:t>
      </w:r>
      <w:r>
        <w:rPr>
          <w:sz w:val="20"/>
        </w:rPr>
        <w:t>(2001),</w:t>
      </w:r>
      <w:r>
        <w:rPr>
          <w:spacing w:val="-18"/>
          <w:sz w:val="20"/>
        </w:rPr>
        <w:t> </w:t>
      </w:r>
      <w:r>
        <w:rPr>
          <w:i/>
          <w:sz w:val="20"/>
        </w:rPr>
        <w:t>Mathematical</w:t>
      </w:r>
      <w:r>
        <w:rPr>
          <w:i/>
          <w:spacing w:val="-18"/>
          <w:sz w:val="20"/>
        </w:rPr>
        <w:t> </w:t>
      </w:r>
      <w:r>
        <w:rPr>
          <w:i/>
          <w:sz w:val="20"/>
        </w:rPr>
        <w:t>Models</w:t>
      </w:r>
      <w:r>
        <w:rPr>
          <w:i/>
          <w:spacing w:val="-18"/>
          <w:sz w:val="20"/>
        </w:rPr>
        <w:t> </w:t>
      </w:r>
      <w:r>
        <w:rPr>
          <w:i/>
          <w:sz w:val="20"/>
        </w:rPr>
        <w:t>in</w:t>
      </w:r>
      <w:r>
        <w:rPr>
          <w:i/>
          <w:spacing w:val="-18"/>
          <w:sz w:val="20"/>
        </w:rPr>
        <w:t> </w:t>
      </w:r>
      <w:r>
        <w:rPr>
          <w:i/>
          <w:sz w:val="20"/>
        </w:rPr>
        <w:t>Population</w:t>
      </w:r>
      <w:r>
        <w:rPr>
          <w:i/>
          <w:spacing w:val="-18"/>
          <w:sz w:val="20"/>
        </w:rPr>
        <w:t> </w:t>
      </w:r>
      <w:r>
        <w:rPr>
          <w:i/>
          <w:spacing w:val="-4"/>
          <w:sz w:val="20"/>
        </w:rPr>
        <w:t>Biology </w:t>
      </w:r>
      <w:r>
        <w:rPr>
          <w:i/>
          <w:sz w:val="20"/>
        </w:rPr>
        <w:t>and Epidemiology </w:t>
      </w:r>
      <w:r>
        <w:rPr>
          <w:spacing w:val="-5"/>
          <w:sz w:val="20"/>
        </w:rPr>
        <w:t>(NY:</w:t>
      </w:r>
      <w:r>
        <w:rPr>
          <w:spacing w:val="-1"/>
          <w:sz w:val="20"/>
        </w:rPr>
        <w:t> </w:t>
      </w:r>
      <w:r>
        <w:rPr>
          <w:sz w:val="20"/>
        </w:rPr>
        <w:t>Springer).</w:t>
      </w:r>
    </w:p>
    <w:p>
      <w:pPr>
        <w:pStyle w:val="BodyText"/>
        <w:ind w:left="111"/>
      </w:pPr>
      <w:bookmarkStart w:name="_bookmark128" w:id="142"/>
      <w:bookmarkEnd w:id="142"/>
      <w:r>
        <w:rPr/>
      </w:r>
      <w:r>
        <w:rPr/>
        <w:t>BROADBERRY, S., CAMPBELL, B. M. S. and VAN LEEUWEN, B. (2011), “Arable Acreage</w:t>
      </w:r>
    </w:p>
    <w:p>
      <w:pPr>
        <w:pStyle w:val="BodyText"/>
        <w:spacing w:before="9"/>
        <w:ind w:left="310"/>
      </w:pPr>
      <w:r>
        <w:rPr/>
        <w:t>in England, 1270-1871”. (Working Paper).</w:t>
      </w:r>
    </w:p>
    <w:p>
      <w:pPr>
        <w:pStyle w:val="BodyText"/>
        <w:spacing w:line="249" w:lineRule="auto" w:before="9"/>
        <w:ind w:left="310" w:right="1568" w:hanging="200"/>
        <w:jc w:val="both"/>
      </w:pPr>
      <w:r>
        <w:rPr>
          <w:spacing w:val="-4"/>
        </w:rPr>
        <w:t>BROADBERRY,</w:t>
      </w:r>
      <w:r>
        <w:rPr>
          <w:spacing w:val="-18"/>
        </w:rPr>
        <w:t> </w:t>
      </w:r>
      <w:r>
        <w:rPr/>
        <w:t>S.</w:t>
      </w:r>
      <w:r>
        <w:rPr>
          <w:spacing w:val="-18"/>
        </w:rPr>
        <w:t> </w:t>
      </w:r>
      <w:r>
        <w:rPr/>
        <w:t>and</w:t>
      </w:r>
      <w:r>
        <w:rPr>
          <w:spacing w:val="-18"/>
        </w:rPr>
        <w:t> </w:t>
      </w:r>
      <w:r>
        <w:rPr>
          <w:spacing w:val="-3"/>
        </w:rPr>
        <w:t>GUPTA,</w:t>
      </w:r>
      <w:r>
        <w:rPr>
          <w:spacing w:val="-18"/>
        </w:rPr>
        <w:t> </w:t>
      </w:r>
      <w:r>
        <w:rPr/>
        <w:t>B.</w:t>
      </w:r>
      <w:r>
        <w:rPr>
          <w:spacing w:val="-18"/>
        </w:rPr>
        <w:t> </w:t>
      </w:r>
      <w:r>
        <w:rPr/>
        <w:t>(2006),</w:t>
      </w:r>
      <w:r>
        <w:rPr>
          <w:spacing w:val="-18"/>
        </w:rPr>
        <w:t> </w:t>
      </w:r>
      <w:r>
        <w:rPr/>
        <w:t>“The</w:t>
      </w:r>
      <w:r>
        <w:rPr>
          <w:spacing w:val="-18"/>
        </w:rPr>
        <w:t> </w:t>
      </w:r>
      <w:r>
        <w:rPr/>
        <w:t>Early</w:t>
      </w:r>
      <w:r>
        <w:rPr>
          <w:spacing w:val="-18"/>
        </w:rPr>
        <w:t> </w:t>
      </w:r>
      <w:r>
        <w:rPr/>
        <w:t>Modern</w:t>
      </w:r>
      <w:r>
        <w:rPr>
          <w:spacing w:val="-18"/>
        </w:rPr>
        <w:t> </w:t>
      </w:r>
      <w:r>
        <w:rPr/>
        <w:t>Great</w:t>
      </w:r>
      <w:r>
        <w:rPr>
          <w:spacing w:val="-18"/>
        </w:rPr>
        <w:t> </w:t>
      </w:r>
      <w:r>
        <w:rPr/>
        <w:t>Divergence:</w:t>
      </w:r>
      <w:r>
        <w:rPr>
          <w:spacing w:val="-22"/>
        </w:rPr>
        <w:t> </w:t>
      </w:r>
      <w:r>
        <w:rPr>
          <w:spacing w:val="-3"/>
        </w:rPr>
        <w:t>Wages,</w:t>
      </w:r>
      <w:r>
        <w:rPr>
          <w:spacing w:val="-18"/>
        </w:rPr>
        <w:t> </w:t>
      </w:r>
      <w:r>
        <w:rPr/>
        <w:t>Prices</w:t>
      </w:r>
      <w:bookmarkStart w:name="_bookmark129" w:id="143"/>
      <w:bookmarkEnd w:id="143"/>
      <w:r>
        <w:rPr/>
      </w:r>
      <w:r>
        <w:rPr/>
        <w:t> and Economic Development in Europe and Asia, 1500-1800”, </w:t>
      </w:r>
      <w:r>
        <w:rPr>
          <w:i/>
        </w:rPr>
        <w:t>Economic History Review</w:t>
      </w:r>
      <w:r>
        <w:rPr/>
        <w:t>,</w:t>
      </w:r>
      <w:r>
        <w:rPr>
          <w:spacing w:val="-29"/>
        </w:rPr>
        <w:t> </w:t>
      </w:r>
      <w:r>
        <w:rPr>
          <w:b/>
        </w:rPr>
        <w:t>59</w:t>
      </w:r>
      <w:r>
        <w:rPr/>
        <w:t>, 2–31.</w:t>
      </w:r>
    </w:p>
    <w:p>
      <w:pPr>
        <w:pStyle w:val="BodyText"/>
        <w:spacing w:line="249" w:lineRule="auto"/>
        <w:ind w:left="310" w:right="1568" w:hanging="200"/>
        <w:jc w:val="both"/>
      </w:pPr>
      <w:bookmarkStart w:name="_bookmark130" w:id="144"/>
      <w:bookmarkEnd w:id="144"/>
      <w:r>
        <w:rPr/>
      </w:r>
      <w:r>
        <w:rPr/>
        <w:t>BURINGH, E. and van ZANDEN, J. L. (2009), “Charting the “Rise of the West”: Manuscripts and Printed Books in Europe, A Long-Term Perspective from the Sixth through Eighteenth</w:t>
      </w:r>
      <w:bookmarkStart w:name="_bookmark131" w:id="145"/>
      <w:bookmarkEnd w:id="145"/>
      <w:r>
        <w:rPr/>
      </w:r>
      <w:r>
        <w:rPr/>
        <w:t> Centuries”, </w:t>
      </w:r>
      <w:r>
        <w:rPr>
          <w:i/>
        </w:rPr>
        <w:t>Journal of Economic History</w:t>
      </w:r>
      <w:r>
        <w:rPr/>
        <w:t>, </w:t>
      </w:r>
      <w:r>
        <w:rPr>
          <w:b/>
        </w:rPr>
        <w:t>69</w:t>
      </w:r>
      <w:r>
        <w:rPr/>
        <w:t>, 409–445.</w:t>
      </w:r>
    </w:p>
    <w:p>
      <w:pPr>
        <w:pStyle w:val="BodyText"/>
        <w:spacing w:line="249" w:lineRule="auto"/>
        <w:ind w:left="310" w:right="1568" w:hanging="200"/>
        <w:jc w:val="both"/>
      </w:pPr>
      <w:r>
        <w:rPr/>
        <w:t>CERVELLATI, M. and SUNDE, U. (2005), “Human Capital Formation, Life Expectancy, and</w:t>
      </w:r>
      <w:bookmarkStart w:name="_bookmark132" w:id="146"/>
      <w:bookmarkEnd w:id="146"/>
      <w:r>
        <w:rPr/>
      </w:r>
      <w:r>
        <w:rPr/>
        <w:t> the Process of Development”, </w:t>
      </w:r>
      <w:r>
        <w:rPr>
          <w:i/>
        </w:rPr>
        <w:t>American Economic Review</w:t>
      </w:r>
      <w:r>
        <w:rPr/>
        <w:t>, </w:t>
      </w:r>
      <w:r>
        <w:rPr>
          <w:b/>
        </w:rPr>
        <w:t>95</w:t>
      </w:r>
      <w:r>
        <w:rPr/>
        <w:t>, 1653–1672.</w:t>
      </w:r>
    </w:p>
    <w:p>
      <w:pPr>
        <w:pStyle w:val="BodyText"/>
        <w:spacing w:line="249" w:lineRule="auto"/>
        <w:ind w:left="310" w:right="1568" w:hanging="200"/>
        <w:jc w:val="both"/>
      </w:pPr>
      <w:r>
        <w:rPr/>
        <w:t>CHOW, G. C. and LIN, A. (1971), “Best Linear Unbiased Interpolation, Distribution, and Extrapolation of Time Series by Related Series”, </w:t>
      </w:r>
      <w:r>
        <w:rPr>
          <w:i/>
        </w:rPr>
        <w:t>Review of Economics and Statistics</w:t>
      </w:r>
      <w:r>
        <w:rPr/>
        <w:t>, </w:t>
      </w:r>
      <w:r>
        <w:rPr>
          <w:b/>
        </w:rPr>
        <w:t>53</w:t>
      </w:r>
      <w:r>
        <w:rPr/>
        <w:t>, 372–375.</w:t>
      </w:r>
    </w:p>
    <w:p>
      <w:pPr>
        <w:spacing w:line="249" w:lineRule="auto" w:before="0"/>
        <w:ind w:left="310" w:right="1568" w:hanging="200"/>
        <w:jc w:val="both"/>
        <w:rPr>
          <w:sz w:val="20"/>
        </w:rPr>
      </w:pPr>
      <w:r>
        <w:rPr>
          <w:sz w:val="20"/>
        </w:rPr>
        <w:t>CLARK, G. (2005), “The Condition of the Working Class in England, 1209-2003”, </w:t>
      </w:r>
      <w:r>
        <w:rPr>
          <w:i/>
          <w:sz w:val="20"/>
        </w:rPr>
        <w:t>Journal of </w:t>
      </w:r>
      <w:r>
        <w:rPr>
          <w:i/>
          <w:sz w:val="20"/>
        </w:rPr>
        <w:t>Political Economy</w:t>
      </w:r>
      <w:r>
        <w:rPr>
          <w:sz w:val="20"/>
        </w:rPr>
        <w:t>, </w:t>
      </w:r>
      <w:r>
        <w:rPr>
          <w:b/>
          <w:sz w:val="20"/>
        </w:rPr>
        <w:t>113</w:t>
      </w:r>
      <w:r>
        <w:rPr>
          <w:sz w:val="20"/>
        </w:rPr>
        <w:t>, 1307–1340.</w:t>
      </w:r>
    </w:p>
    <w:p>
      <w:pPr>
        <w:spacing w:line="249" w:lineRule="auto" w:before="0"/>
        <w:ind w:left="310" w:right="1568" w:hanging="200"/>
        <w:jc w:val="both"/>
        <w:rPr>
          <w:sz w:val="20"/>
        </w:rPr>
      </w:pPr>
      <w:r>
        <w:rPr>
          <w:sz w:val="20"/>
        </w:rPr>
        <w:t>CLARK, G. (2007), </w:t>
      </w:r>
      <w:r>
        <w:rPr>
          <w:i/>
          <w:sz w:val="20"/>
        </w:rPr>
        <w:t>A Farewell to Alms: A Brief Economic History of the World </w:t>
      </w:r>
      <w:r>
        <w:rPr>
          <w:sz w:val="20"/>
        </w:rPr>
        <w:t>(Princeton: Princeton University Press).</w:t>
      </w:r>
    </w:p>
    <w:p>
      <w:pPr>
        <w:spacing w:line="249" w:lineRule="auto" w:before="0"/>
        <w:ind w:left="310" w:right="1568" w:hanging="200"/>
        <w:jc w:val="both"/>
        <w:rPr>
          <w:sz w:val="20"/>
        </w:rPr>
      </w:pPr>
      <w:r>
        <w:rPr>
          <w:sz w:val="20"/>
        </w:rPr>
        <w:t>CLARK, G. and CUMMINS, N. (2009), “Urbanization, Mortality and Fertility in Malthusian England”, </w:t>
      </w:r>
      <w:r>
        <w:rPr>
          <w:i/>
          <w:sz w:val="20"/>
        </w:rPr>
        <w:t>American Economic Review, Papers and Proceedings</w:t>
      </w:r>
      <w:r>
        <w:rPr>
          <w:sz w:val="20"/>
        </w:rPr>
        <w:t>, </w:t>
      </w:r>
      <w:r>
        <w:rPr>
          <w:b/>
          <w:sz w:val="20"/>
        </w:rPr>
        <w:t>99</w:t>
      </w:r>
      <w:r>
        <w:rPr>
          <w:sz w:val="20"/>
        </w:rPr>
        <w:t>, 242–247.</w:t>
      </w:r>
    </w:p>
    <w:p>
      <w:pPr>
        <w:spacing w:line="249" w:lineRule="auto" w:before="0"/>
        <w:ind w:left="310" w:right="1568" w:hanging="200"/>
        <w:jc w:val="both"/>
        <w:rPr>
          <w:sz w:val="20"/>
        </w:rPr>
      </w:pPr>
      <w:r>
        <w:rPr>
          <w:sz w:val="20"/>
        </w:rPr>
        <w:t>COLEMAN, D. C. (1983), “Proto-Industrialization: A Concept Too Many”, </w:t>
      </w:r>
      <w:r>
        <w:rPr>
          <w:i/>
          <w:sz w:val="20"/>
        </w:rPr>
        <w:t>Economic History </w:t>
      </w:r>
      <w:r>
        <w:rPr>
          <w:i/>
          <w:sz w:val="20"/>
        </w:rPr>
        <w:t>Review</w:t>
      </w:r>
      <w:r>
        <w:rPr>
          <w:sz w:val="20"/>
        </w:rPr>
        <w:t>, </w:t>
      </w:r>
      <w:r>
        <w:rPr>
          <w:b/>
          <w:sz w:val="20"/>
        </w:rPr>
        <w:t>36</w:t>
      </w:r>
      <w:r>
        <w:rPr>
          <w:sz w:val="20"/>
        </w:rPr>
        <w:t>, 435–448.</w:t>
      </w:r>
    </w:p>
    <w:p>
      <w:pPr>
        <w:spacing w:after="0" w:line="249" w:lineRule="auto"/>
        <w:jc w:val="both"/>
        <w:rPr>
          <w:sz w:val="20"/>
        </w:rPr>
        <w:sectPr>
          <w:pgSz w:w="10710" w:h="13950"/>
          <w:pgMar w:header="0" w:footer="260" w:top="780" w:bottom="440" w:left="1400" w:right="0"/>
        </w:sectPr>
      </w:pPr>
    </w:p>
    <w:p>
      <w:pPr>
        <w:pStyle w:val="BodyText"/>
        <w:tabs>
          <w:tab w:pos="2610" w:val="left" w:leader="none"/>
        </w:tabs>
        <w:spacing w:before="74"/>
        <w:ind w:left="176"/>
      </w:pPr>
      <w:bookmarkStart w:name="_bookmark133" w:id="147"/>
      <w:bookmarkEnd w:id="147"/>
      <w:r>
        <w:rPr/>
      </w:r>
      <w:bookmarkStart w:name="_bookmark134" w:id="148"/>
      <w:bookmarkEnd w:id="148"/>
      <w:r>
        <w:rPr/>
      </w:r>
      <w:bookmarkStart w:name="_bookmark135" w:id="149"/>
      <w:bookmarkEnd w:id="149"/>
      <w:r>
        <w:rPr/>
      </w:r>
      <w:bookmarkStart w:name="_bookmark136" w:id="150"/>
      <w:bookmarkEnd w:id="150"/>
      <w:r>
        <w:rPr/>
      </w:r>
      <w:bookmarkStart w:name="_bookmark137" w:id="151"/>
      <w:bookmarkEnd w:id="151"/>
      <w:r>
        <w:rPr/>
      </w:r>
      <w:r>
        <w:rPr/>
        <w:t>808</w:t>
        <w:tab/>
        <w:t>REVIEW OF ECONOMIC</w:t>
      </w:r>
      <w:r>
        <w:rPr>
          <w:spacing w:val="-7"/>
        </w:rPr>
        <w:t> </w:t>
      </w:r>
      <w:r>
        <w:rPr/>
        <w:t>STUDIES</w:t>
      </w:r>
    </w:p>
    <w:p>
      <w:pPr>
        <w:spacing w:line="249" w:lineRule="auto" w:before="189"/>
        <w:ind w:left="375" w:right="1502" w:hanging="200"/>
        <w:jc w:val="left"/>
        <w:rPr>
          <w:sz w:val="20"/>
        </w:rPr>
      </w:pPr>
      <w:bookmarkStart w:name="_bookmark138" w:id="152"/>
      <w:bookmarkEnd w:id="152"/>
      <w:r>
        <w:rPr/>
      </w:r>
      <w:r>
        <w:rPr>
          <w:sz w:val="20"/>
        </w:rPr>
        <w:t>COLLIER,</w:t>
      </w:r>
      <w:r>
        <w:rPr>
          <w:spacing w:val="-23"/>
          <w:sz w:val="20"/>
        </w:rPr>
        <w:t> </w:t>
      </w:r>
      <w:r>
        <w:rPr>
          <w:spacing w:val="-12"/>
          <w:sz w:val="20"/>
        </w:rPr>
        <w:t>P.</w:t>
      </w:r>
      <w:r>
        <w:rPr>
          <w:spacing w:val="-22"/>
          <w:sz w:val="20"/>
        </w:rPr>
        <w:t> </w:t>
      </w:r>
      <w:r>
        <w:rPr>
          <w:sz w:val="20"/>
        </w:rPr>
        <w:t>and</w:t>
      </w:r>
      <w:r>
        <w:rPr>
          <w:spacing w:val="-22"/>
          <w:sz w:val="20"/>
        </w:rPr>
        <w:t> </w:t>
      </w:r>
      <w:r>
        <w:rPr>
          <w:sz w:val="20"/>
        </w:rPr>
        <w:t>HOEFFLER,</w:t>
      </w:r>
      <w:r>
        <w:rPr>
          <w:spacing w:val="-32"/>
          <w:sz w:val="20"/>
        </w:rPr>
        <w:t> </w:t>
      </w:r>
      <w:r>
        <w:rPr>
          <w:sz w:val="20"/>
        </w:rPr>
        <w:t>A.</w:t>
      </w:r>
      <w:r>
        <w:rPr>
          <w:spacing w:val="-22"/>
          <w:sz w:val="20"/>
        </w:rPr>
        <w:t> </w:t>
      </w:r>
      <w:r>
        <w:rPr>
          <w:sz w:val="20"/>
        </w:rPr>
        <w:t>(1998),</w:t>
      </w:r>
      <w:r>
        <w:rPr>
          <w:spacing w:val="-23"/>
          <w:sz w:val="20"/>
        </w:rPr>
        <w:t> </w:t>
      </w:r>
      <w:r>
        <w:rPr>
          <w:sz w:val="20"/>
        </w:rPr>
        <w:t>“On</w:t>
      </w:r>
      <w:r>
        <w:rPr>
          <w:spacing w:val="-22"/>
          <w:sz w:val="20"/>
        </w:rPr>
        <w:t> </w:t>
      </w:r>
      <w:r>
        <w:rPr>
          <w:sz w:val="20"/>
        </w:rPr>
        <w:t>Economic</w:t>
      </w:r>
      <w:r>
        <w:rPr>
          <w:spacing w:val="-22"/>
          <w:sz w:val="20"/>
        </w:rPr>
        <w:t> </w:t>
      </w:r>
      <w:r>
        <w:rPr>
          <w:sz w:val="20"/>
        </w:rPr>
        <w:t>Causes</w:t>
      </w:r>
      <w:r>
        <w:rPr>
          <w:spacing w:val="-22"/>
          <w:sz w:val="20"/>
        </w:rPr>
        <w:t> </w:t>
      </w:r>
      <w:r>
        <w:rPr>
          <w:sz w:val="20"/>
        </w:rPr>
        <w:t>of</w:t>
      </w:r>
      <w:r>
        <w:rPr>
          <w:spacing w:val="-23"/>
          <w:sz w:val="20"/>
        </w:rPr>
        <w:t> </w:t>
      </w:r>
      <w:r>
        <w:rPr>
          <w:sz w:val="20"/>
        </w:rPr>
        <w:t>Civil</w:t>
      </w:r>
      <w:r>
        <w:rPr>
          <w:spacing w:val="-25"/>
          <w:sz w:val="20"/>
        </w:rPr>
        <w:t> </w:t>
      </w:r>
      <w:r>
        <w:rPr>
          <w:spacing w:val="-4"/>
          <w:sz w:val="20"/>
        </w:rPr>
        <w:t>War”,</w:t>
      </w:r>
      <w:r>
        <w:rPr>
          <w:spacing w:val="-23"/>
          <w:sz w:val="20"/>
        </w:rPr>
        <w:t> </w:t>
      </w:r>
      <w:r>
        <w:rPr>
          <w:i/>
          <w:sz w:val="20"/>
        </w:rPr>
        <w:t>Oxford</w:t>
      </w:r>
      <w:r>
        <w:rPr>
          <w:i/>
          <w:spacing w:val="-22"/>
          <w:sz w:val="20"/>
        </w:rPr>
        <w:t> </w:t>
      </w:r>
      <w:r>
        <w:rPr>
          <w:i/>
          <w:sz w:val="20"/>
        </w:rPr>
        <w:t>Economic </w:t>
      </w:r>
      <w:r>
        <w:rPr>
          <w:i/>
          <w:spacing w:val="-3"/>
          <w:sz w:val="20"/>
        </w:rPr>
        <w:t>Papers</w:t>
      </w:r>
      <w:r>
        <w:rPr>
          <w:spacing w:val="-3"/>
          <w:sz w:val="20"/>
        </w:rPr>
        <w:t>, </w:t>
      </w:r>
      <w:r>
        <w:rPr>
          <w:b/>
          <w:sz w:val="20"/>
        </w:rPr>
        <w:t>50</w:t>
      </w:r>
      <w:r>
        <w:rPr>
          <w:sz w:val="20"/>
        </w:rPr>
        <w:t>, 563–573.</w:t>
      </w:r>
    </w:p>
    <w:p>
      <w:pPr>
        <w:spacing w:line="249" w:lineRule="auto" w:before="0"/>
        <w:ind w:left="375" w:right="1497" w:hanging="200"/>
        <w:jc w:val="left"/>
        <w:rPr>
          <w:sz w:val="20"/>
        </w:rPr>
      </w:pPr>
      <w:bookmarkStart w:name="_bookmark139" w:id="153"/>
      <w:bookmarkEnd w:id="153"/>
      <w:r>
        <w:rPr/>
      </w:r>
      <w:r>
        <w:rPr>
          <w:sz w:val="20"/>
        </w:rPr>
        <w:t>COLLIER, P. AND HOEFFLER, A. (2004), “Greed and Grievance in Civil War”, </w:t>
      </w:r>
      <w:r>
        <w:rPr>
          <w:i/>
          <w:sz w:val="20"/>
        </w:rPr>
        <w:t>Oxford </w:t>
      </w:r>
      <w:r>
        <w:rPr>
          <w:i/>
          <w:sz w:val="20"/>
        </w:rPr>
        <w:t>Economic Papers</w:t>
      </w:r>
      <w:r>
        <w:rPr>
          <w:sz w:val="20"/>
        </w:rPr>
        <w:t>, </w:t>
      </w:r>
      <w:r>
        <w:rPr>
          <w:b/>
          <w:sz w:val="20"/>
        </w:rPr>
        <w:t>56</w:t>
      </w:r>
      <w:r>
        <w:rPr>
          <w:sz w:val="20"/>
        </w:rPr>
        <w:t>, 563–595.</w:t>
      </w:r>
    </w:p>
    <w:p>
      <w:pPr>
        <w:spacing w:line="249" w:lineRule="auto" w:before="0"/>
        <w:ind w:left="375" w:right="1496" w:hanging="200"/>
        <w:jc w:val="left"/>
        <w:rPr>
          <w:sz w:val="20"/>
        </w:rPr>
      </w:pPr>
      <w:bookmarkStart w:name="_bookmark141" w:id="154"/>
      <w:bookmarkEnd w:id="154"/>
      <w:r>
        <w:rPr/>
      </w:r>
      <w:r>
        <w:rPr>
          <w:sz w:val="20"/>
        </w:rPr>
        <w:t>COMIN, D., </w:t>
      </w:r>
      <w:r>
        <w:rPr>
          <w:spacing w:val="-6"/>
          <w:sz w:val="20"/>
        </w:rPr>
        <w:t>EASTERLY, </w:t>
      </w:r>
      <w:r>
        <w:rPr>
          <w:spacing w:val="-10"/>
          <w:sz w:val="20"/>
        </w:rPr>
        <w:t>W. </w:t>
      </w:r>
      <w:r>
        <w:rPr>
          <w:sz w:val="20"/>
        </w:rPr>
        <w:t>and </w:t>
      </w:r>
      <w:r>
        <w:rPr>
          <w:spacing w:val="-5"/>
          <w:sz w:val="20"/>
        </w:rPr>
        <w:t>GONG, </w:t>
      </w:r>
      <w:r>
        <w:rPr>
          <w:sz w:val="20"/>
        </w:rPr>
        <w:t>E. (2010), </w:t>
      </w:r>
      <w:r>
        <w:rPr>
          <w:spacing w:val="-5"/>
          <w:sz w:val="20"/>
        </w:rPr>
        <w:t>“Was </w:t>
      </w:r>
      <w:r>
        <w:rPr>
          <w:sz w:val="20"/>
        </w:rPr>
        <w:t>the </w:t>
      </w:r>
      <w:r>
        <w:rPr>
          <w:spacing w:val="-3"/>
          <w:sz w:val="20"/>
        </w:rPr>
        <w:t>Wealth </w:t>
      </w:r>
      <w:r>
        <w:rPr>
          <w:sz w:val="20"/>
        </w:rPr>
        <w:t>of Nations Determined </w:t>
      </w:r>
      <w:r>
        <w:rPr>
          <w:spacing w:val="-7"/>
          <w:sz w:val="20"/>
        </w:rPr>
        <w:t>in</w:t>
      </w:r>
      <w:bookmarkStart w:name="_bookmark140" w:id="155"/>
      <w:bookmarkEnd w:id="155"/>
      <w:r>
        <w:rPr>
          <w:spacing w:val="-7"/>
          <w:sz w:val="20"/>
        </w:rPr>
      </w:r>
      <w:r>
        <w:rPr>
          <w:spacing w:val="-7"/>
          <w:sz w:val="20"/>
        </w:rPr>
        <w:t> </w:t>
      </w:r>
      <w:r>
        <w:rPr>
          <w:sz w:val="20"/>
        </w:rPr>
        <w:t>1000 BC?”, </w:t>
      </w:r>
      <w:r>
        <w:rPr>
          <w:i/>
          <w:sz w:val="20"/>
        </w:rPr>
        <w:t>American Economic Journal: Macroeconomics</w:t>
      </w:r>
      <w:r>
        <w:rPr>
          <w:sz w:val="20"/>
        </w:rPr>
        <w:t>, </w:t>
      </w:r>
      <w:r>
        <w:rPr>
          <w:b/>
          <w:sz w:val="20"/>
        </w:rPr>
        <w:t>2</w:t>
      </w:r>
      <w:r>
        <w:rPr>
          <w:sz w:val="20"/>
        </w:rPr>
        <w:t>, 65–97.</w:t>
      </w:r>
    </w:p>
    <w:p>
      <w:pPr>
        <w:spacing w:line="249" w:lineRule="auto" w:before="0"/>
        <w:ind w:left="375" w:right="1417" w:hanging="200"/>
        <w:jc w:val="left"/>
        <w:rPr>
          <w:sz w:val="20"/>
        </w:rPr>
      </w:pPr>
      <w:r>
        <w:rPr>
          <w:sz w:val="20"/>
        </w:rPr>
        <w:t>CRAFTS, N. F. R. (1985), </w:t>
      </w:r>
      <w:r>
        <w:rPr>
          <w:i/>
          <w:sz w:val="20"/>
        </w:rPr>
        <w:t>British Economic Growth During the Industrial Revolution </w:t>
      </w:r>
      <w:r>
        <w:rPr>
          <w:sz w:val="20"/>
        </w:rPr>
        <w:t>(Oxford: Oxford University Press).</w:t>
      </w:r>
    </w:p>
    <w:p>
      <w:pPr>
        <w:pStyle w:val="BodyText"/>
        <w:spacing w:line="249" w:lineRule="auto"/>
        <w:ind w:left="111" w:right="1503"/>
        <w:jc w:val="right"/>
      </w:pPr>
      <w:bookmarkStart w:name="_bookmark142" w:id="156"/>
      <w:bookmarkEnd w:id="156"/>
      <w:r>
        <w:rPr/>
      </w:r>
      <w:r>
        <w:rPr/>
        <w:t>CRAFTS, N. </w:t>
      </w:r>
      <w:r>
        <w:rPr>
          <w:spacing w:val="-8"/>
        </w:rPr>
        <w:t>F. </w:t>
      </w:r>
      <w:r>
        <w:rPr/>
        <w:t>R. and </w:t>
      </w:r>
      <w:r>
        <w:rPr>
          <w:spacing w:val="-4"/>
        </w:rPr>
        <w:t>HARLEY, </w:t>
      </w:r>
      <w:r>
        <w:rPr/>
        <w:t>K. (1992), “Output Growth and the</w:t>
      </w:r>
      <w:r>
        <w:rPr>
          <w:spacing w:val="23"/>
        </w:rPr>
        <w:t> </w:t>
      </w:r>
      <w:r>
        <w:rPr/>
        <w:t>British  Industrial</w:t>
      </w:r>
      <w:r>
        <w:rPr>
          <w:w w:val="99"/>
        </w:rPr>
        <w:t> </w:t>
      </w:r>
      <w:bookmarkStart w:name="_bookmark143" w:id="157"/>
      <w:bookmarkEnd w:id="157"/>
      <w:r>
        <w:rPr>
          <w:w w:val="99"/>
        </w:rPr>
      </w:r>
      <w:r>
        <w:rPr/>
        <w:t>Revolution:</w:t>
      </w:r>
      <w:r>
        <w:rPr>
          <w:spacing w:val="-35"/>
        </w:rPr>
        <w:t> </w:t>
      </w:r>
      <w:r>
        <w:rPr/>
        <w:t>ARestatement</w:t>
      </w:r>
      <w:r>
        <w:rPr>
          <w:spacing w:val="-25"/>
        </w:rPr>
        <w:t> </w:t>
      </w:r>
      <w:r>
        <w:rPr/>
        <w:t>of</w:t>
      </w:r>
      <w:r>
        <w:rPr>
          <w:spacing w:val="-24"/>
        </w:rPr>
        <w:t> </w:t>
      </w:r>
      <w:r>
        <w:rPr/>
        <w:t>the</w:t>
      </w:r>
      <w:r>
        <w:rPr>
          <w:spacing w:val="-25"/>
        </w:rPr>
        <w:t> </w:t>
      </w:r>
      <w:r>
        <w:rPr/>
        <w:t>Crafts-Harley</w:t>
      </w:r>
      <w:r>
        <w:rPr>
          <w:spacing w:val="-28"/>
        </w:rPr>
        <w:t> </w:t>
      </w:r>
      <w:r>
        <w:rPr/>
        <w:t>View”,</w:t>
      </w:r>
      <w:r>
        <w:rPr>
          <w:spacing w:val="-25"/>
        </w:rPr>
        <w:t> </w:t>
      </w:r>
      <w:r>
        <w:rPr>
          <w:i/>
        </w:rPr>
        <w:t>Economic</w:t>
      </w:r>
      <w:r>
        <w:rPr>
          <w:i/>
          <w:spacing w:val="-25"/>
        </w:rPr>
        <w:t> </w:t>
      </w:r>
      <w:r>
        <w:rPr>
          <w:i/>
        </w:rPr>
        <w:t>History</w:t>
      </w:r>
      <w:r>
        <w:rPr>
          <w:i/>
          <w:spacing w:val="-24"/>
        </w:rPr>
        <w:t> </w:t>
      </w:r>
      <w:r>
        <w:rPr>
          <w:i/>
        </w:rPr>
        <w:t>Review</w:t>
      </w:r>
      <w:r>
        <w:rPr/>
        <w:t>,</w:t>
      </w:r>
      <w:r>
        <w:rPr>
          <w:spacing w:val="-25"/>
        </w:rPr>
        <w:t> </w:t>
      </w:r>
      <w:r>
        <w:rPr>
          <w:b/>
        </w:rPr>
        <w:t>45</w:t>
      </w:r>
      <w:r>
        <w:rPr/>
        <w:t>,</w:t>
      </w:r>
      <w:r>
        <w:rPr>
          <w:spacing w:val="-25"/>
        </w:rPr>
        <w:t> </w:t>
      </w:r>
      <w:r>
        <w:rPr/>
        <w:t>703–730.</w:t>
      </w:r>
      <w:r>
        <w:rPr>
          <w:w w:val="99"/>
        </w:rPr>
        <w:t> </w:t>
      </w:r>
      <w:r>
        <w:rPr/>
        <w:t>CRAFTS,</w:t>
      </w:r>
      <w:r>
        <w:rPr>
          <w:spacing w:val="-23"/>
        </w:rPr>
        <w:t> </w:t>
      </w:r>
      <w:r>
        <w:rPr/>
        <w:t>N.</w:t>
      </w:r>
      <w:r>
        <w:rPr>
          <w:spacing w:val="-23"/>
        </w:rPr>
        <w:t> </w:t>
      </w:r>
      <w:r>
        <w:rPr>
          <w:spacing w:val="-8"/>
        </w:rPr>
        <w:t>F.</w:t>
      </w:r>
      <w:r>
        <w:rPr>
          <w:spacing w:val="-23"/>
        </w:rPr>
        <w:t> </w:t>
      </w:r>
      <w:r>
        <w:rPr/>
        <w:t>R.</w:t>
      </w:r>
      <w:r>
        <w:rPr>
          <w:spacing w:val="-22"/>
        </w:rPr>
        <w:t> </w:t>
      </w:r>
      <w:r>
        <w:rPr/>
        <w:t>and</w:t>
      </w:r>
      <w:r>
        <w:rPr>
          <w:spacing w:val="-23"/>
        </w:rPr>
        <w:t> </w:t>
      </w:r>
      <w:r>
        <w:rPr/>
        <w:t>MILLS,</w:t>
      </w:r>
      <w:r>
        <w:rPr>
          <w:spacing w:val="-26"/>
        </w:rPr>
        <w:t> </w:t>
      </w:r>
      <w:r>
        <w:rPr>
          <w:spacing w:val="-8"/>
        </w:rPr>
        <w:t>T.</w:t>
      </w:r>
      <w:r>
        <w:rPr>
          <w:spacing w:val="-22"/>
        </w:rPr>
        <w:t> </w:t>
      </w:r>
      <w:r>
        <w:rPr/>
        <w:t>(2008).</w:t>
      </w:r>
      <w:r>
        <w:rPr>
          <w:spacing w:val="-23"/>
        </w:rPr>
        <w:t> </w:t>
      </w:r>
      <w:r>
        <w:rPr/>
        <w:t>“From</w:t>
      </w:r>
      <w:r>
        <w:rPr>
          <w:spacing w:val="-23"/>
        </w:rPr>
        <w:t> </w:t>
      </w:r>
      <w:r>
        <w:rPr/>
        <w:t>Malthus</w:t>
      </w:r>
      <w:r>
        <w:rPr>
          <w:spacing w:val="-23"/>
        </w:rPr>
        <w:t> </w:t>
      </w:r>
      <w:r>
        <w:rPr/>
        <w:t>to</w:t>
      </w:r>
      <w:r>
        <w:rPr>
          <w:spacing w:val="-22"/>
        </w:rPr>
        <w:t> </w:t>
      </w:r>
      <w:r>
        <w:rPr/>
        <w:t>Solow:</w:t>
      </w:r>
      <w:r>
        <w:rPr>
          <w:spacing w:val="-22"/>
        </w:rPr>
        <w:t> </w:t>
      </w:r>
      <w:r>
        <w:rPr/>
        <w:t>How</w:t>
      </w:r>
      <w:r>
        <w:rPr>
          <w:spacing w:val="-23"/>
        </w:rPr>
        <w:t> </w:t>
      </w:r>
      <w:r>
        <w:rPr/>
        <w:t>the</w:t>
      </w:r>
      <w:r>
        <w:rPr>
          <w:spacing w:val="-23"/>
        </w:rPr>
        <w:t> </w:t>
      </w:r>
      <w:r>
        <w:rPr/>
        <w:t>Malthusian</w:t>
      </w:r>
      <w:r>
        <w:rPr>
          <w:spacing w:val="-22"/>
        </w:rPr>
        <w:t> </w:t>
      </w:r>
      <w:r>
        <w:rPr/>
        <w:t>Economy</w:t>
      </w:r>
    </w:p>
    <w:p>
      <w:pPr>
        <w:spacing w:line="230" w:lineRule="exact" w:before="0"/>
        <w:ind w:left="375" w:right="0" w:firstLine="0"/>
        <w:jc w:val="left"/>
        <w:rPr>
          <w:sz w:val="20"/>
        </w:rPr>
      </w:pPr>
      <w:bookmarkStart w:name="_bookmark144" w:id="158"/>
      <w:bookmarkEnd w:id="158"/>
      <w:r>
        <w:rPr/>
      </w:r>
      <w:r>
        <w:rPr>
          <w:sz w:val="20"/>
        </w:rPr>
        <w:t>Really Evolved”, </w:t>
      </w:r>
      <w:r>
        <w:rPr>
          <w:i/>
          <w:sz w:val="20"/>
        </w:rPr>
        <w:t>Journal of Macroeconomics </w:t>
      </w:r>
      <w:r>
        <w:rPr>
          <w:sz w:val="20"/>
        </w:rPr>
        <w:t>(forthcoming).</w:t>
      </w:r>
    </w:p>
    <w:p>
      <w:pPr>
        <w:spacing w:line="249" w:lineRule="auto" w:before="8"/>
        <w:ind w:left="375" w:right="1497" w:hanging="200"/>
        <w:jc w:val="left"/>
        <w:rPr>
          <w:sz w:val="20"/>
        </w:rPr>
      </w:pPr>
      <w:bookmarkStart w:name="_bookmark145" w:id="159"/>
      <w:bookmarkEnd w:id="159"/>
      <w:r>
        <w:rPr/>
      </w:r>
      <w:r>
        <w:rPr>
          <w:sz w:val="20"/>
        </w:rPr>
        <w:t>de VRIES, J. (1976), </w:t>
      </w:r>
      <w:r>
        <w:rPr>
          <w:i/>
          <w:sz w:val="20"/>
        </w:rPr>
        <w:t>The Economy of Europe in an Age of Crisis </w:t>
      </w:r>
      <w:r>
        <w:rPr>
          <w:sz w:val="20"/>
        </w:rPr>
        <w:t>(Cambridge: Cambridge University Press).</w:t>
      </w:r>
    </w:p>
    <w:p>
      <w:pPr>
        <w:pStyle w:val="BodyText"/>
        <w:spacing w:line="249" w:lineRule="auto"/>
        <w:ind w:left="176" w:right="1497"/>
      </w:pPr>
      <w:bookmarkStart w:name="_bookmark146" w:id="160"/>
      <w:bookmarkEnd w:id="160"/>
      <w:r>
        <w:rPr/>
      </w:r>
      <w:r>
        <w:rPr/>
        <w:t>de VRIES, J. (1984), </w:t>
      </w:r>
      <w:r>
        <w:rPr>
          <w:i/>
        </w:rPr>
        <w:t>European Urbanization 1500-1800 </w:t>
      </w:r>
      <w:r>
        <w:rPr/>
        <w:t>(London: Methuen and Co Ltd.). DESMET, K. and PARENTE, S. L. (2009), “The Evolution of Markets and the Revolution of</w:t>
      </w:r>
    </w:p>
    <w:p>
      <w:pPr>
        <w:pStyle w:val="BodyText"/>
        <w:spacing w:line="249" w:lineRule="auto"/>
        <w:ind w:left="375" w:right="1501"/>
      </w:pPr>
      <w:bookmarkStart w:name="_bookmark147" w:id="161"/>
      <w:bookmarkEnd w:id="161"/>
      <w:r>
        <w:rPr/>
      </w:r>
      <w:r>
        <w:rPr/>
        <w:t>Industry:</w:t>
      </w:r>
      <w:r>
        <w:rPr>
          <w:spacing w:val="-29"/>
        </w:rPr>
        <w:t> </w:t>
      </w:r>
      <w:r>
        <w:rPr/>
        <w:t>A</w:t>
      </w:r>
      <w:r>
        <w:rPr>
          <w:spacing w:val="-29"/>
        </w:rPr>
        <w:t> </w:t>
      </w:r>
      <w:r>
        <w:rPr/>
        <w:t>Quantitative</w:t>
      </w:r>
      <w:r>
        <w:rPr>
          <w:spacing w:val="-20"/>
        </w:rPr>
        <w:t> </w:t>
      </w:r>
      <w:r>
        <w:rPr/>
        <w:t>Model</w:t>
      </w:r>
      <w:r>
        <w:rPr>
          <w:spacing w:val="-20"/>
        </w:rPr>
        <w:t> </w:t>
      </w:r>
      <w:r>
        <w:rPr/>
        <w:t>of</w:t>
      </w:r>
      <w:r>
        <w:rPr>
          <w:spacing w:val="-20"/>
        </w:rPr>
        <w:t> </w:t>
      </w:r>
      <w:r>
        <w:rPr/>
        <w:t>England’s</w:t>
      </w:r>
      <w:r>
        <w:rPr>
          <w:spacing w:val="-19"/>
        </w:rPr>
        <w:t> </w:t>
      </w:r>
      <w:r>
        <w:rPr/>
        <w:t>Development,</w:t>
      </w:r>
      <w:r>
        <w:rPr>
          <w:spacing w:val="-20"/>
        </w:rPr>
        <w:t> </w:t>
      </w:r>
      <w:r>
        <w:rPr/>
        <w:t>1300-2000”.</w:t>
      </w:r>
      <w:r>
        <w:rPr>
          <w:spacing w:val="-20"/>
        </w:rPr>
        <w:t> </w:t>
      </w:r>
      <w:r>
        <w:rPr/>
        <w:t>(Mimeo,</w:t>
      </w:r>
      <w:r>
        <w:rPr>
          <w:spacing w:val="-19"/>
        </w:rPr>
        <w:t> </w:t>
      </w:r>
      <w:r>
        <w:rPr/>
        <w:t>Universidad Carlos</w:t>
      </w:r>
      <w:r>
        <w:rPr>
          <w:spacing w:val="-2"/>
        </w:rPr>
        <w:t> </w:t>
      </w:r>
      <w:r>
        <w:rPr/>
        <w:t>III).</w:t>
      </w:r>
    </w:p>
    <w:p>
      <w:pPr>
        <w:spacing w:line="249" w:lineRule="auto" w:before="0"/>
        <w:ind w:left="176" w:right="1494" w:firstLine="0"/>
        <w:jc w:val="left"/>
        <w:rPr>
          <w:sz w:val="20"/>
        </w:rPr>
      </w:pPr>
      <w:bookmarkStart w:name="_bookmark148" w:id="162"/>
      <w:bookmarkEnd w:id="162"/>
      <w:r>
        <w:rPr/>
      </w:r>
      <w:r>
        <w:rPr>
          <w:sz w:val="20"/>
        </w:rPr>
        <w:t>DIAMOND,</w:t>
      </w:r>
      <w:r>
        <w:rPr>
          <w:spacing w:val="-17"/>
          <w:sz w:val="20"/>
        </w:rPr>
        <w:t> </w:t>
      </w:r>
      <w:r>
        <w:rPr>
          <w:sz w:val="20"/>
        </w:rPr>
        <w:t>J.</w:t>
      </w:r>
      <w:r>
        <w:rPr>
          <w:spacing w:val="-17"/>
          <w:sz w:val="20"/>
        </w:rPr>
        <w:t> </w:t>
      </w:r>
      <w:r>
        <w:rPr>
          <w:sz w:val="20"/>
        </w:rPr>
        <w:t>(1997),</w:t>
      </w:r>
      <w:r>
        <w:rPr>
          <w:spacing w:val="-17"/>
          <w:sz w:val="20"/>
        </w:rPr>
        <w:t> </w:t>
      </w:r>
      <w:r>
        <w:rPr>
          <w:i/>
          <w:sz w:val="20"/>
        </w:rPr>
        <w:t>Guns,</w:t>
      </w:r>
      <w:r>
        <w:rPr>
          <w:i/>
          <w:spacing w:val="-17"/>
          <w:sz w:val="20"/>
        </w:rPr>
        <w:t> </w:t>
      </w:r>
      <w:r>
        <w:rPr>
          <w:i/>
          <w:sz w:val="20"/>
        </w:rPr>
        <w:t>Germs,</w:t>
      </w:r>
      <w:r>
        <w:rPr>
          <w:i/>
          <w:spacing w:val="-17"/>
          <w:sz w:val="20"/>
        </w:rPr>
        <w:t> </w:t>
      </w:r>
      <w:r>
        <w:rPr>
          <w:i/>
          <w:sz w:val="20"/>
        </w:rPr>
        <w:t>and</w:t>
      </w:r>
      <w:r>
        <w:rPr>
          <w:i/>
          <w:spacing w:val="-17"/>
          <w:sz w:val="20"/>
        </w:rPr>
        <w:t> </w:t>
      </w:r>
      <w:r>
        <w:rPr>
          <w:i/>
          <w:sz w:val="20"/>
        </w:rPr>
        <w:t>Steel:</w:t>
      </w:r>
      <w:r>
        <w:rPr>
          <w:i/>
          <w:spacing w:val="-20"/>
          <w:sz w:val="20"/>
        </w:rPr>
        <w:t> </w:t>
      </w:r>
      <w:r>
        <w:rPr>
          <w:i/>
          <w:sz w:val="20"/>
        </w:rPr>
        <w:t>The</w:t>
      </w:r>
      <w:r>
        <w:rPr>
          <w:i/>
          <w:spacing w:val="-17"/>
          <w:sz w:val="20"/>
        </w:rPr>
        <w:t> </w:t>
      </w:r>
      <w:r>
        <w:rPr>
          <w:i/>
          <w:spacing w:val="-3"/>
          <w:sz w:val="20"/>
        </w:rPr>
        <w:t>Fates</w:t>
      </w:r>
      <w:r>
        <w:rPr>
          <w:i/>
          <w:spacing w:val="-17"/>
          <w:sz w:val="20"/>
        </w:rPr>
        <w:t> </w:t>
      </w:r>
      <w:r>
        <w:rPr>
          <w:i/>
          <w:sz w:val="20"/>
        </w:rPr>
        <w:t>of</w:t>
      </w:r>
      <w:r>
        <w:rPr>
          <w:i/>
          <w:spacing w:val="-16"/>
          <w:sz w:val="20"/>
        </w:rPr>
        <w:t> </w:t>
      </w:r>
      <w:r>
        <w:rPr>
          <w:i/>
          <w:sz w:val="20"/>
        </w:rPr>
        <w:t>Human</w:t>
      </w:r>
      <w:r>
        <w:rPr>
          <w:i/>
          <w:spacing w:val="-17"/>
          <w:sz w:val="20"/>
        </w:rPr>
        <w:t> </w:t>
      </w:r>
      <w:r>
        <w:rPr>
          <w:i/>
          <w:sz w:val="20"/>
        </w:rPr>
        <w:t>Society</w:t>
      </w:r>
      <w:r>
        <w:rPr>
          <w:i/>
          <w:spacing w:val="-14"/>
          <w:sz w:val="20"/>
        </w:rPr>
        <w:t> </w:t>
      </w:r>
      <w:r>
        <w:rPr>
          <w:sz w:val="20"/>
        </w:rPr>
        <w:t>(New</w:t>
      </w:r>
      <w:r>
        <w:rPr>
          <w:spacing w:val="-24"/>
          <w:sz w:val="20"/>
        </w:rPr>
        <w:t> </w:t>
      </w:r>
      <w:r>
        <w:rPr>
          <w:spacing w:val="-4"/>
          <w:sz w:val="20"/>
        </w:rPr>
        <w:t>York:</w:t>
      </w:r>
      <w:r>
        <w:rPr>
          <w:spacing w:val="-17"/>
          <w:sz w:val="20"/>
        </w:rPr>
        <w:t> </w:t>
      </w:r>
      <w:r>
        <w:rPr>
          <w:sz w:val="20"/>
        </w:rPr>
        <w:t>Norton). DYER,</w:t>
      </w:r>
      <w:r>
        <w:rPr>
          <w:spacing w:val="10"/>
          <w:sz w:val="20"/>
        </w:rPr>
        <w:t> </w:t>
      </w:r>
      <w:r>
        <w:rPr>
          <w:sz w:val="20"/>
        </w:rPr>
        <w:t>C.</w:t>
      </w:r>
      <w:r>
        <w:rPr>
          <w:spacing w:val="11"/>
          <w:sz w:val="20"/>
        </w:rPr>
        <w:t> </w:t>
      </w:r>
      <w:r>
        <w:rPr>
          <w:sz w:val="20"/>
        </w:rPr>
        <w:t>(1988),</w:t>
      </w:r>
      <w:r>
        <w:rPr>
          <w:spacing w:val="11"/>
          <w:sz w:val="20"/>
        </w:rPr>
        <w:t> </w:t>
      </w:r>
      <w:r>
        <w:rPr>
          <w:sz w:val="20"/>
        </w:rPr>
        <w:t>“Changes</w:t>
      </w:r>
      <w:r>
        <w:rPr>
          <w:spacing w:val="11"/>
          <w:sz w:val="20"/>
        </w:rPr>
        <w:t> </w:t>
      </w:r>
      <w:r>
        <w:rPr>
          <w:sz w:val="20"/>
        </w:rPr>
        <w:t>in</w:t>
      </w:r>
      <w:r>
        <w:rPr>
          <w:spacing w:val="10"/>
          <w:sz w:val="20"/>
        </w:rPr>
        <w:t> </w:t>
      </w:r>
      <w:r>
        <w:rPr>
          <w:sz w:val="20"/>
        </w:rPr>
        <w:t>Diet</w:t>
      </w:r>
      <w:r>
        <w:rPr>
          <w:spacing w:val="11"/>
          <w:sz w:val="20"/>
        </w:rPr>
        <w:t> </w:t>
      </w:r>
      <w:r>
        <w:rPr>
          <w:sz w:val="20"/>
        </w:rPr>
        <w:t>in</w:t>
      </w:r>
      <w:r>
        <w:rPr>
          <w:spacing w:val="11"/>
          <w:sz w:val="20"/>
        </w:rPr>
        <w:t> </w:t>
      </w:r>
      <w:r>
        <w:rPr>
          <w:sz w:val="20"/>
        </w:rPr>
        <w:t>the</w:t>
      </w:r>
      <w:r>
        <w:rPr>
          <w:spacing w:val="11"/>
          <w:sz w:val="20"/>
        </w:rPr>
        <w:t> </w:t>
      </w:r>
      <w:r>
        <w:rPr>
          <w:sz w:val="20"/>
        </w:rPr>
        <w:t>Late</w:t>
      </w:r>
      <w:r>
        <w:rPr>
          <w:spacing w:val="11"/>
          <w:sz w:val="20"/>
        </w:rPr>
        <w:t> </w:t>
      </w:r>
      <w:r>
        <w:rPr>
          <w:sz w:val="20"/>
        </w:rPr>
        <w:t>Middle Ages:</w:t>
      </w:r>
      <w:r>
        <w:rPr>
          <w:spacing w:val="7"/>
          <w:sz w:val="20"/>
        </w:rPr>
        <w:t> </w:t>
      </w:r>
      <w:r>
        <w:rPr>
          <w:sz w:val="20"/>
        </w:rPr>
        <w:t>The</w:t>
      </w:r>
      <w:r>
        <w:rPr>
          <w:spacing w:val="10"/>
          <w:sz w:val="20"/>
        </w:rPr>
        <w:t> </w:t>
      </w:r>
      <w:r>
        <w:rPr>
          <w:sz w:val="20"/>
        </w:rPr>
        <w:t>Case</w:t>
      </w:r>
      <w:r>
        <w:rPr>
          <w:spacing w:val="11"/>
          <w:sz w:val="20"/>
        </w:rPr>
        <w:t> </w:t>
      </w:r>
      <w:r>
        <w:rPr>
          <w:sz w:val="20"/>
        </w:rPr>
        <w:t>of</w:t>
      </w:r>
      <w:r>
        <w:rPr>
          <w:spacing w:val="11"/>
          <w:sz w:val="20"/>
        </w:rPr>
        <w:t> </w:t>
      </w:r>
      <w:r>
        <w:rPr>
          <w:sz w:val="20"/>
        </w:rPr>
        <w:t>Harvest</w:t>
      </w:r>
      <w:r>
        <w:rPr>
          <w:spacing w:val="7"/>
          <w:sz w:val="20"/>
        </w:rPr>
        <w:t> </w:t>
      </w:r>
      <w:r>
        <w:rPr>
          <w:spacing w:val="-4"/>
          <w:sz w:val="20"/>
        </w:rPr>
        <w:t>Workers”,</w:t>
      </w:r>
    </w:p>
    <w:p>
      <w:pPr>
        <w:spacing w:before="0"/>
        <w:ind w:left="371" w:right="0" w:firstLine="0"/>
        <w:jc w:val="left"/>
        <w:rPr>
          <w:sz w:val="20"/>
        </w:rPr>
      </w:pPr>
      <w:bookmarkStart w:name="_bookmark149" w:id="163"/>
      <w:bookmarkEnd w:id="163"/>
      <w:r>
        <w:rPr/>
      </w:r>
      <w:r>
        <w:rPr>
          <w:i/>
          <w:sz w:val="20"/>
        </w:rPr>
        <w:t>Agricultural History Review</w:t>
      </w:r>
      <w:r>
        <w:rPr>
          <w:sz w:val="20"/>
        </w:rPr>
        <w:t>, </w:t>
      </w:r>
      <w:r>
        <w:rPr>
          <w:b/>
          <w:sz w:val="20"/>
        </w:rPr>
        <w:t>36</w:t>
      </w:r>
      <w:r>
        <w:rPr>
          <w:sz w:val="20"/>
        </w:rPr>
        <w:t>, 21–37.</w:t>
      </w:r>
    </w:p>
    <w:p>
      <w:pPr>
        <w:pStyle w:val="BodyText"/>
        <w:spacing w:line="249" w:lineRule="auto" w:before="9"/>
        <w:ind w:left="176" w:right="1497"/>
      </w:pPr>
      <w:r>
        <w:rPr/>
        <w:t>ELVIN, M. (1973), </w:t>
      </w:r>
      <w:r>
        <w:rPr>
          <w:i/>
        </w:rPr>
        <w:t>The Pattern of the Chinese Past</w:t>
      </w:r>
      <w:r>
        <w:rPr/>
        <w:t>. (Stanford: Stanford University Press).</w:t>
      </w:r>
      <w:bookmarkStart w:name="_bookmark150" w:id="164"/>
      <w:bookmarkEnd w:id="164"/>
      <w:r>
        <w:rPr/>
      </w:r>
      <w:r>
        <w:rPr/>
        <w:t> ENGERMAN, S. (1972), “The Slave Trade and British Capital Formation in the Eighteenth</w:t>
      </w:r>
    </w:p>
    <w:p>
      <w:pPr>
        <w:spacing w:before="0"/>
        <w:ind w:left="375" w:right="0" w:firstLine="0"/>
        <w:jc w:val="left"/>
        <w:rPr>
          <w:sz w:val="20"/>
        </w:rPr>
      </w:pPr>
      <w:r>
        <w:rPr>
          <w:sz w:val="20"/>
        </w:rPr>
        <w:t>Century”, </w:t>
      </w:r>
      <w:r>
        <w:rPr>
          <w:i/>
          <w:sz w:val="20"/>
        </w:rPr>
        <w:t>Business History Review</w:t>
      </w:r>
      <w:r>
        <w:rPr>
          <w:sz w:val="20"/>
        </w:rPr>
        <w:t>, </w:t>
      </w:r>
      <w:r>
        <w:rPr>
          <w:b/>
          <w:sz w:val="20"/>
        </w:rPr>
        <w:t>46</w:t>
      </w:r>
      <w:r>
        <w:rPr>
          <w:sz w:val="20"/>
        </w:rPr>
        <w:t>, 430–443.</w:t>
      </w:r>
    </w:p>
    <w:p>
      <w:pPr>
        <w:spacing w:line="249" w:lineRule="auto" w:before="9"/>
        <w:ind w:left="375" w:right="1497" w:hanging="200"/>
        <w:jc w:val="left"/>
        <w:rPr>
          <w:sz w:val="20"/>
        </w:rPr>
      </w:pPr>
      <w:r>
        <w:rPr>
          <w:sz w:val="20"/>
        </w:rPr>
        <w:t>GALLEY, C. (1998), </w:t>
      </w:r>
      <w:r>
        <w:rPr>
          <w:i/>
          <w:sz w:val="20"/>
        </w:rPr>
        <w:t>The Demography of Early Modern Towns: York in the Sixteenth and</w:t>
      </w:r>
      <w:bookmarkStart w:name="_bookmark151" w:id="165"/>
      <w:bookmarkEnd w:id="165"/>
      <w:r>
        <w:rPr>
          <w:i/>
          <w:sz w:val="20"/>
        </w:rPr>
      </w:r>
      <w:r>
        <w:rPr>
          <w:i/>
          <w:sz w:val="20"/>
        </w:rPr>
        <w:t> </w:t>
      </w:r>
      <w:r>
        <w:rPr>
          <w:i/>
          <w:sz w:val="20"/>
        </w:rPr>
        <w:t>Seventeenth Centuries</w:t>
      </w:r>
      <w:r>
        <w:rPr>
          <w:sz w:val="20"/>
        </w:rPr>
        <w:t>. (Liverpool: Liverpool University Press).</w:t>
      </w:r>
    </w:p>
    <w:p>
      <w:pPr>
        <w:pStyle w:val="BodyText"/>
        <w:spacing w:line="249" w:lineRule="auto"/>
        <w:ind w:left="375" w:right="1496" w:hanging="200"/>
      </w:pPr>
      <w:r>
        <w:rPr>
          <w:spacing w:val="-8"/>
        </w:rPr>
        <w:t>GALLOWAY,</w:t>
      </w:r>
      <w:r>
        <w:rPr>
          <w:spacing w:val="-21"/>
        </w:rPr>
        <w:t> </w:t>
      </w:r>
      <w:r>
        <w:rPr>
          <w:spacing w:val="-12"/>
        </w:rPr>
        <w:t>P.</w:t>
      </w:r>
      <w:r>
        <w:rPr>
          <w:spacing w:val="-20"/>
        </w:rPr>
        <w:t> </w:t>
      </w:r>
      <w:r>
        <w:rPr/>
        <w:t>R.</w:t>
      </w:r>
      <w:r>
        <w:rPr>
          <w:spacing w:val="-21"/>
        </w:rPr>
        <w:t> </w:t>
      </w:r>
      <w:r>
        <w:rPr/>
        <w:t>(1988),</w:t>
      </w:r>
      <w:r>
        <w:rPr>
          <w:spacing w:val="-21"/>
        </w:rPr>
        <w:t> </w:t>
      </w:r>
      <w:r>
        <w:rPr/>
        <w:t>“Basic</w:t>
      </w:r>
      <w:r>
        <w:rPr>
          <w:spacing w:val="-20"/>
        </w:rPr>
        <w:t> </w:t>
      </w:r>
      <w:r>
        <w:rPr/>
        <w:t>Patterns</w:t>
      </w:r>
      <w:r>
        <w:rPr>
          <w:spacing w:val="-21"/>
        </w:rPr>
        <w:t> </w:t>
      </w:r>
      <w:r>
        <w:rPr/>
        <w:t>in</w:t>
      </w:r>
      <w:r>
        <w:rPr>
          <w:spacing w:val="-30"/>
        </w:rPr>
        <w:t> </w:t>
      </w:r>
      <w:r>
        <w:rPr/>
        <w:t>Annual</w:t>
      </w:r>
      <w:r>
        <w:rPr>
          <w:spacing w:val="-24"/>
        </w:rPr>
        <w:t> </w:t>
      </w:r>
      <w:r>
        <w:rPr>
          <w:spacing w:val="-3"/>
        </w:rPr>
        <w:t>Variations</w:t>
      </w:r>
      <w:r>
        <w:rPr>
          <w:spacing w:val="-20"/>
        </w:rPr>
        <w:t> </w:t>
      </w:r>
      <w:r>
        <w:rPr/>
        <w:t>in</w:t>
      </w:r>
      <w:r>
        <w:rPr>
          <w:spacing w:val="-21"/>
        </w:rPr>
        <w:t> </w:t>
      </w:r>
      <w:r>
        <w:rPr/>
        <w:t>Fertility,</w:t>
      </w:r>
      <w:r>
        <w:rPr>
          <w:spacing w:val="-20"/>
        </w:rPr>
        <w:t> </w:t>
      </w:r>
      <w:r>
        <w:rPr/>
        <w:t>Nuptiality,</w:t>
      </w:r>
      <w:r>
        <w:rPr>
          <w:spacing w:val="-21"/>
        </w:rPr>
        <w:t> </w:t>
      </w:r>
      <w:r>
        <w:rPr/>
        <w:t>Mortality,</w:t>
      </w:r>
      <w:bookmarkStart w:name="_bookmark152" w:id="166"/>
      <w:bookmarkEnd w:id="166"/>
      <w:r>
        <w:rPr/>
      </w:r>
      <w:r>
        <w:rPr/>
        <w:t> and Prices in Pre-industrial Europe”, </w:t>
      </w:r>
      <w:r>
        <w:rPr>
          <w:i/>
        </w:rPr>
        <w:t>Population Studies</w:t>
      </w:r>
      <w:r>
        <w:rPr/>
        <w:t>, </w:t>
      </w:r>
      <w:r>
        <w:rPr>
          <w:b/>
        </w:rPr>
        <w:t>42</w:t>
      </w:r>
      <w:r>
        <w:rPr/>
        <w:t>,</w:t>
      </w:r>
      <w:r>
        <w:rPr>
          <w:spacing w:val="-15"/>
        </w:rPr>
        <w:t> </w:t>
      </w:r>
      <w:r>
        <w:rPr/>
        <w:t>275–302.</w:t>
      </w:r>
    </w:p>
    <w:p>
      <w:pPr>
        <w:pStyle w:val="BodyText"/>
        <w:spacing w:line="249" w:lineRule="auto"/>
        <w:ind w:left="375" w:right="1497" w:hanging="200"/>
      </w:pPr>
      <w:r>
        <w:rPr/>
        <w:t>GALOR, O. (2005), “From Stagnation to Growth: Unified Growth Theory”, in Aghion, P. and</w:t>
      </w:r>
      <w:bookmarkStart w:name="_bookmark153" w:id="167"/>
      <w:bookmarkEnd w:id="167"/>
      <w:r>
        <w:rPr/>
      </w:r>
      <w:r>
        <w:rPr/>
        <w:t> Durlauf, S. (eds) </w:t>
      </w:r>
      <w:r>
        <w:rPr>
          <w:i/>
        </w:rPr>
        <w:t>Handbook of Economic Growth</w:t>
      </w:r>
      <w:r>
        <w:rPr/>
        <w:t>, Vol. 1, Chapter 4, (Elsevier), 171–293.</w:t>
      </w:r>
    </w:p>
    <w:p>
      <w:pPr>
        <w:pStyle w:val="BodyText"/>
        <w:ind w:left="176"/>
      </w:pPr>
      <w:r>
        <w:rPr/>
        <w:t>GALOR, O. and MOAV, O. (2002), “Natural Selection and the Origin of Economic Growth”,</w:t>
      </w:r>
    </w:p>
    <w:p>
      <w:pPr>
        <w:spacing w:before="8"/>
        <w:ind w:left="375" w:right="0" w:firstLine="0"/>
        <w:jc w:val="left"/>
        <w:rPr>
          <w:sz w:val="20"/>
        </w:rPr>
      </w:pPr>
      <w:bookmarkStart w:name="_bookmark154" w:id="168"/>
      <w:bookmarkEnd w:id="168"/>
      <w:r>
        <w:rPr/>
      </w:r>
      <w:r>
        <w:rPr>
          <w:i/>
          <w:sz w:val="20"/>
        </w:rPr>
        <w:t>Quarterly Journal of Economics</w:t>
      </w:r>
      <w:r>
        <w:rPr>
          <w:sz w:val="20"/>
        </w:rPr>
        <w:t>, </w:t>
      </w:r>
      <w:r>
        <w:rPr>
          <w:b/>
          <w:sz w:val="20"/>
        </w:rPr>
        <w:t>117</w:t>
      </w:r>
      <w:r>
        <w:rPr>
          <w:sz w:val="20"/>
        </w:rPr>
        <w:t>, 1133–1191.</w:t>
      </w:r>
    </w:p>
    <w:p>
      <w:pPr>
        <w:pStyle w:val="BodyText"/>
        <w:spacing w:line="249" w:lineRule="auto" w:before="9"/>
        <w:ind w:left="375" w:right="1503" w:hanging="200"/>
        <w:jc w:val="both"/>
      </w:pPr>
      <w:r>
        <w:rPr/>
        <w:t>GALOR,</w:t>
      </w:r>
      <w:r>
        <w:rPr>
          <w:spacing w:val="-21"/>
        </w:rPr>
        <w:t> </w:t>
      </w:r>
      <w:r>
        <w:rPr/>
        <w:t>O.</w:t>
      </w:r>
      <w:r>
        <w:rPr>
          <w:spacing w:val="-20"/>
        </w:rPr>
        <w:t> </w:t>
      </w:r>
      <w:r>
        <w:rPr/>
        <w:t>and</w:t>
      </w:r>
      <w:r>
        <w:rPr>
          <w:spacing w:val="-22"/>
        </w:rPr>
        <w:t> </w:t>
      </w:r>
      <w:r>
        <w:rPr/>
        <w:t>WEIL,</w:t>
      </w:r>
      <w:r>
        <w:rPr>
          <w:spacing w:val="-21"/>
        </w:rPr>
        <w:t> </w:t>
      </w:r>
      <w:r>
        <w:rPr/>
        <w:t>D.</w:t>
      </w:r>
      <w:r>
        <w:rPr>
          <w:spacing w:val="-20"/>
        </w:rPr>
        <w:t> </w:t>
      </w:r>
      <w:r>
        <w:rPr/>
        <w:t>N.</w:t>
      </w:r>
      <w:r>
        <w:rPr>
          <w:spacing w:val="-20"/>
        </w:rPr>
        <w:t> </w:t>
      </w:r>
      <w:r>
        <w:rPr/>
        <w:t>(2000),</w:t>
      </w:r>
      <w:r>
        <w:rPr>
          <w:spacing w:val="-20"/>
        </w:rPr>
        <w:t> </w:t>
      </w:r>
      <w:r>
        <w:rPr/>
        <w:t>“Population,</w:t>
      </w:r>
      <w:r>
        <w:rPr>
          <w:spacing w:val="-23"/>
        </w:rPr>
        <w:t> </w:t>
      </w:r>
      <w:r>
        <w:rPr/>
        <w:t>Technology</w:t>
      </w:r>
      <w:r>
        <w:rPr>
          <w:spacing w:val="-20"/>
        </w:rPr>
        <w:t> </w:t>
      </w:r>
      <w:r>
        <w:rPr/>
        <w:t>and</w:t>
      </w:r>
      <w:r>
        <w:rPr>
          <w:spacing w:val="-20"/>
        </w:rPr>
        <w:t> </w:t>
      </w:r>
      <w:r>
        <w:rPr/>
        <w:t>Growth:</w:t>
      </w:r>
      <w:r>
        <w:rPr>
          <w:spacing w:val="-20"/>
        </w:rPr>
        <w:t> </w:t>
      </w:r>
      <w:r>
        <w:rPr/>
        <w:t>From</w:t>
      </w:r>
      <w:r>
        <w:rPr>
          <w:spacing w:val="-20"/>
        </w:rPr>
        <w:t> </w:t>
      </w:r>
      <w:r>
        <w:rPr/>
        <w:t>the</w:t>
      </w:r>
      <w:r>
        <w:rPr>
          <w:spacing w:val="-20"/>
        </w:rPr>
        <w:t> </w:t>
      </w:r>
      <w:r>
        <w:rPr/>
        <w:t>Malthusian</w:t>
      </w:r>
      <w:bookmarkStart w:name="_bookmark155" w:id="169"/>
      <w:bookmarkEnd w:id="169"/>
      <w:r>
        <w:rPr/>
      </w:r>
      <w:r>
        <w:rPr/>
        <w:t> Regime to the Demographic Transition and Beyond”, </w:t>
      </w:r>
      <w:r>
        <w:rPr>
          <w:i/>
        </w:rPr>
        <w:t>American Economic Review</w:t>
      </w:r>
      <w:r>
        <w:rPr/>
        <w:t>, </w:t>
      </w:r>
      <w:r>
        <w:rPr>
          <w:b/>
        </w:rPr>
        <w:t>90</w:t>
      </w:r>
      <w:r>
        <w:rPr/>
        <w:t>, </w:t>
      </w:r>
      <w:r>
        <w:rPr>
          <w:spacing w:val="-3"/>
        </w:rPr>
        <w:t>806– </w:t>
      </w:r>
      <w:r>
        <w:rPr/>
        <w:t>828.</w:t>
      </w:r>
    </w:p>
    <w:p>
      <w:pPr>
        <w:spacing w:line="249" w:lineRule="auto" w:before="0"/>
        <w:ind w:left="375" w:right="1494" w:hanging="200"/>
        <w:jc w:val="left"/>
        <w:rPr>
          <w:sz w:val="20"/>
        </w:rPr>
      </w:pPr>
      <w:bookmarkStart w:name="_bookmark156" w:id="170"/>
      <w:bookmarkEnd w:id="170"/>
      <w:r>
        <w:rPr/>
      </w:r>
      <w:r>
        <w:rPr>
          <w:sz w:val="20"/>
        </w:rPr>
        <w:t>GROSSMAN,</w:t>
      </w:r>
      <w:r>
        <w:rPr>
          <w:spacing w:val="-9"/>
          <w:sz w:val="20"/>
        </w:rPr>
        <w:t> </w:t>
      </w:r>
      <w:r>
        <w:rPr>
          <w:sz w:val="20"/>
        </w:rPr>
        <w:t>H.</w:t>
      </w:r>
      <w:r>
        <w:rPr>
          <w:spacing w:val="-9"/>
          <w:sz w:val="20"/>
        </w:rPr>
        <w:t> </w:t>
      </w:r>
      <w:r>
        <w:rPr>
          <w:sz w:val="20"/>
        </w:rPr>
        <w:t>(1991),</w:t>
      </w:r>
      <w:r>
        <w:rPr>
          <w:spacing w:val="-9"/>
          <w:sz w:val="20"/>
        </w:rPr>
        <w:t> </w:t>
      </w:r>
      <w:r>
        <w:rPr>
          <w:sz w:val="20"/>
        </w:rPr>
        <w:t>“A</w:t>
      </w:r>
      <w:r>
        <w:rPr>
          <w:spacing w:val="-19"/>
          <w:sz w:val="20"/>
        </w:rPr>
        <w:t> </w:t>
      </w:r>
      <w:r>
        <w:rPr>
          <w:sz w:val="20"/>
        </w:rPr>
        <w:t>General</w:t>
      </w:r>
      <w:r>
        <w:rPr>
          <w:spacing w:val="-8"/>
          <w:sz w:val="20"/>
        </w:rPr>
        <w:t> </w:t>
      </w:r>
      <w:r>
        <w:rPr>
          <w:sz w:val="20"/>
        </w:rPr>
        <w:t>Equilibrium</w:t>
      </w:r>
      <w:r>
        <w:rPr>
          <w:spacing w:val="-9"/>
          <w:sz w:val="20"/>
        </w:rPr>
        <w:t> </w:t>
      </w:r>
      <w:r>
        <w:rPr>
          <w:sz w:val="20"/>
        </w:rPr>
        <w:t>Model</w:t>
      </w:r>
      <w:r>
        <w:rPr>
          <w:spacing w:val="-9"/>
          <w:sz w:val="20"/>
        </w:rPr>
        <w:t> </w:t>
      </w:r>
      <w:r>
        <w:rPr>
          <w:sz w:val="20"/>
        </w:rPr>
        <w:t>of</w:t>
      </w:r>
      <w:r>
        <w:rPr>
          <w:spacing w:val="-8"/>
          <w:sz w:val="20"/>
        </w:rPr>
        <w:t> </w:t>
      </w:r>
      <w:r>
        <w:rPr>
          <w:sz w:val="20"/>
        </w:rPr>
        <w:t>Insurrections”,</w:t>
      </w:r>
      <w:r>
        <w:rPr>
          <w:spacing w:val="-12"/>
          <w:sz w:val="20"/>
        </w:rPr>
        <w:t> </w:t>
      </w:r>
      <w:r>
        <w:rPr>
          <w:i/>
          <w:sz w:val="20"/>
        </w:rPr>
        <w:t>American</w:t>
      </w:r>
      <w:r>
        <w:rPr>
          <w:i/>
          <w:spacing w:val="-8"/>
          <w:sz w:val="20"/>
        </w:rPr>
        <w:t> </w:t>
      </w:r>
      <w:r>
        <w:rPr>
          <w:i/>
          <w:sz w:val="20"/>
        </w:rPr>
        <w:t>Economic </w:t>
      </w:r>
      <w:r>
        <w:rPr>
          <w:i/>
          <w:sz w:val="20"/>
        </w:rPr>
        <w:t>Review</w:t>
      </w:r>
      <w:r>
        <w:rPr>
          <w:sz w:val="20"/>
        </w:rPr>
        <w:t>, </w:t>
      </w:r>
      <w:r>
        <w:rPr>
          <w:b/>
          <w:sz w:val="20"/>
        </w:rPr>
        <w:t>81</w:t>
      </w:r>
      <w:r>
        <w:rPr>
          <w:sz w:val="20"/>
        </w:rPr>
        <w:t>,</w:t>
      </w:r>
      <w:r>
        <w:rPr>
          <w:spacing w:val="-3"/>
          <w:sz w:val="20"/>
        </w:rPr>
        <w:t> </w:t>
      </w:r>
      <w:r>
        <w:rPr>
          <w:sz w:val="20"/>
        </w:rPr>
        <w:t>912–921.</w:t>
      </w:r>
    </w:p>
    <w:p>
      <w:pPr>
        <w:spacing w:line="249" w:lineRule="auto" w:before="0"/>
        <w:ind w:left="375" w:right="1432" w:hanging="200"/>
        <w:jc w:val="left"/>
        <w:rPr>
          <w:sz w:val="20"/>
        </w:rPr>
      </w:pPr>
      <w:bookmarkStart w:name="_bookmark157" w:id="171"/>
      <w:bookmarkEnd w:id="171"/>
      <w:r>
        <w:rPr/>
      </w:r>
      <w:r>
        <w:rPr>
          <w:sz w:val="20"/>
        </w:rPr>
        <w:t>HANLEY, S. B. (1997), </w:t>
      </w:r>
      <w:r>
        <w:rPr>
          <w:i/>
          <w:sz w:val="20"/>
        </w:rPr>
        <w:t>Everyday Things in Premodern Japan: The Hidden Legacy of Material </w:t>
      </w:r>
      <w:r>
        <w:rPr>
          <w:i/>
          <w:sz w:val="20"/>
        </w:rPr>
        <w:t>Culture</w:t>
      </w:r>
      <w:r>
        <w:rPr>
          <w:sz w:val="20"/>
        </w:rPr>
        <w:t>. (Berkeley: University of California Press).</w:t>
      </w:r>
    </w:p>
    <w:p>
      <w:pPr>
        <w:spacing w:line="249" w:lineRule="auto" w:before="0"/>
        <w:ind w:left="375" w:right="1493" w:hanging="200"/>
        <w:jc w:val="left"/>
        <w:rPr>
          <w:sz w:val="20"/>
        </w:rPr>
      </w:pPr>
      <w:r>
        <w:rPr>
          <w:sz w:val="20"/>
        </w:rPr>
        <w:t>HANSEN,</w:t>
      </w:r>
      <w:r>
        <w:rPr>
          <w:spacing w:val="-9"/>
          <w:sz w:val="20"/>
        </w:rPr>
        <w:t> </w:t>
      </w:r>
      <w:r>
        <w:rPr>
          <w:spacing w:val="-12"/>
          <w:sz w:val="20"/>
        </w:rPr>
        <w:t>G.</w:t>
      </w:r>
      <w:r>
        <w:rPr>
          <w:spacing w:val="-9"/>
          <w:sz w:val="20"/>
        </w:rPr>
        <w:t> </w:t>
      </w:r>
      <w:r>
        <w:rPr>
          <w:sz w:val="20"/>
        </w:rPr>
        <w:t>and</w:t>
      </w:r>
      <w:r>
        <w:rPr>
          <w:spacing w:val="-9"/>
          <w:sz w:val="20"/>
        </w:rPr>
        <w:t> </w:t>
      </w:r>
      <w:r>
        <w:rPr>
          <w:sz w:val="20"/>
        </w:rPr>
        <w:t>PRESCOTT,</w:t>
      </w:r>
      <w:r>
        <w:rPr>
          <w:spacing w:val="-8"/>
          <w:sz w:val="20"/>
        </w:rPr>
        <w:t> </w:t>
      </w:r>
      <w:r>
        <w:rPr>
          <w:sz w:val="20"/>
        </w:rPr>
        <w:t>E.</w:t>
      </w:r>
      <w:r>
        <w:rPr>
          <w:spacing w:val="-9"/>
          <w:sz w:val="20"/>
        </w:rPr>
        <w:t> </w:t>
      </w:r>
      <w:r>
        <w:rPr>
          <w:sz w:val="20"/>
        </w:rPr>
        <w:t>(2002),</w:t>
      </w:r>
      <w:r>
        <w:rPr>
          <w:spacing w:val="-9"/>
          <w:sz w:val="20"/>
        </w:rPr>
        <w:t> </w:t>
      </w:r>
      <w:r>
        <w:rPr>
          <w:sz w:val="20"/>
        </w:rPr>
        <w:t>“Malthus</w:t>
      </w:r>
      <w:r>
        <w:rPr>
          <w:spacing w:val="-9"/>
          <w:sz w:val="20"/>
        </w:rPr>
        <w:t> </w:t>
      </w:r>
      <w:r>
        <w:rPr>
          <w:sz w:val="20"/>
        </w:rPr>
        <w:t>to</w:t>
      </w:r>
      <w:r>
        <w:rPr>
          <w:spacing w:val="-8"/>
          <w:sz w:val="20"/>
        </w:rPr>
        <w:t> </w:t>
      </w:r>
      <w:r>
        <w:rPr>
          <w:sz w:val="20"/>
        </w:rPr>
        <w:t>Solow”,</w:t>
      </w:r>
      <w:r>
        <w:rPr>
          <w:spacing w:val="-13"/>
          <w:sz w:val="20"/>
        </w:rPr>
        <w:t> </w:t>
      </w:r>
      <w:r>
        <w:rPr>
          <w:i/>
          <w:sz w:val="20"/>
        </w:rPr>
        <w:t>American</w:t>
      </w:r>
      <w:r>
        <w:rPr>
          <w:i/>
          <w:spacing w:val="-9"/>
          <w:sz w:val="20"/>
        </w:rPr>
        <w:t> </w:t>
      </w:r>
      <w:r>
        <w:rPr>
          <w:i/>
          <w:sz w:val="20"/>
        </w:rPr>
        <w:t>Economic</w:t>
      </w:r>
      <w:r>
        <w:rPr>
          <w:i/>
          <w:spacing w:val="-8"/>
          <w:sz w:val="20"/>
        </w:rPr>
        <w:t> </w:t>
      </w:r>
      <w:r>
        <w:rPr>
          <w:i/>
          <w:sz w:val="20"/>
        </w:rPr>
        <w:t>Review</w:t>
      </w:r>
      <w:r>
        <w:rPr>
          <w:sz w:val="20"/>
        </w:rPr>
        <w:t>,</w:t>
      </w:r>
      <w:r>
        <w:rPr>
          <w:spacing w:val="-9"/>
          <w:sz w:val="20"/>
        </w:rPr>
        <w:t> </w:t>
      </w:r>
      <w:r>
        <w:rPr>
          <w:b/>
          <w:sz w:val="20"/>
        </w:rPr>
        <w:t>92</w:t>
      </w:r>
      <w:r>
        <w:rPr>
          <w:sz w:val="20"/>
        </w:rPr>
        <w:t>, 1205–1217.</w:t>
      </w:r>
    </w:p>
    <w:p>
      <w:pPr>
        <w:spacing w:line="249" w:lineRule="auto" w:before="0"/>
        <w:ind w:left="371" w:right="1497" w:hanging="196"/>
        <w:jc w:val="left"/>
        <w:rPr>
          <w:sz w:val="20"/>
        </w:rPr>
      </w:pPr>
      <w:r>
        <w:rPr>
          <w:sz w:val="20"/>
        </w:rPr>
        <w:t>HAYAMI, A. (2001), </w:t>
      </w:r>
      <w:r>
        <w:rPr>
          <w:i/>
          <w:sz w:val="20"/>
        </w:rPr>
        <w:t>The Historical Demography of Pre-Modem Japan </w:t>
      </w:r>
      <w:r>
        <w:rPr>
          <w:sz w:val="20"/>
        </w:rPr>
        <w:t>(Tokyo: University of Tokyo Press).</w:t>
      </w:r>
    </w:p>
    <w:p>
      <w:pPr>
        <w:pStyle w:val="BodyText"/>
        <w:ind w:left="176"/>
      </w:pPr>
      <w:r>
        <w:rPr/>
        <w:t>HAZAN, M. (2009), “Longevity and Lifetime Labor Supply: Evidence and Implications”,</w:t>
      </w:r>
    </w:p>
    <w:p>
      <w:pPr>
        <w:spacing w:before="9"/>
        <w:ind w:left="375" w:right="0" w:firstLine="0"/>
        <w:jc w:val="left"/>
        <w:rPr>
          <w:sz w:val="20"/>
        </w:rPr>
      </w:pPr>
      <w:r>
        <w:rPr>
          <w:i/>
          <w:sz w:val="20"/>
        </w:rPr>
        <w:t>Econometrica</w:t>
      </w:r>
      <w:r>
        <w:rPr>
          <w:sz w:val="20"/>
        </w:rPr>
        <w:t>, </w:t>
      </w:r>
      <w:r>
        <w:rPr>
          <w:b/>
          <w:sz w:val="20"/>
        </w:rPr>
        <w:t>77</w:t>
      </w:r>
      <w:r>
        <w:rPr>
          <w:sz w:val="20"/>
        </w:rPr>
        <w:t>, 1829–1863.</w:t>
      </w:r>
    </w:p>
    <w:p>
      <w:pPr>
        <w:spacing w:line="249" w:lineRule="auto" w:before="9"/>
        <w:ind w:left="375" w:right="1497" w:hanging="200"/>
        <w:jc w:val="left"/>
        <w:rPr>
          <w:sz w:val="20"/>
        </w:rPr>
      </w:pPr>
      <w:r>
        <w:rPr>
          <w:sz w:val="20"/>
        </w:rPr>
        <w:t>HERLIHY, D. (1997), </w:t>
      </w:r>
      <w:r>
        <w:rPr>
          <w:i/>
          <w:sz w:val="20"/>
        </w:rPr>
        <w:t>The Black Death and the Transformation of the West </w:t>
      </w:r>
      <w:r>
        <w:rPr>
          <w:sz w:val="20"/>
        </w:rPr>
        <w:t>(Cambridge, MA: Harvard University Press).</w:t>
      </w:r>
    </w:p>
    <w:p>
      <w:pPr>
        <w:pStyle w:val="BodyText"/>
        <w:spacing w:line="249" w:lineRule="auto"/>
        <w:ind w:left="375" w:right="1495" w:hanging="200"/>
      </w:pPr>
      <w:r>
        <w:rPr/>
        <w:t>HOEFFLER,</w:t>
      </w:r>
      <w:r>
        <w:rPr>
          <w:spacing w:val="-29"/>
        </w:rPr>
        <w:t> </w:t>
      </w:r>
      <w:r>
        <w:rPr/>
        <w:t>A.</w:t>
      </w:r>
      <w:r>
        <w:rPr>
          <w:spacing w:val="-18"/>
        </w:rPr>
        <w:t> </w:t>
      </w:r>
      <w:r>
        <w:rPr/>
        <w:t>and</w:t>
      </w:r>
      <w:r>
        <w:rPr>
          <w:spacing w:val="-19"/>
        </w:rPr>
        <w:t> </w:t>
      </w:r>
      <w:r>
        <w:rPr/>
        <w:t>REYNAL-QUEROL,</w:t>
      </w:r>
      <w:r>
        <w:rPr>
          <w:spacing w:val="-18"/>
        </w:rPr>
        <w:t> </w:t>
      </w:r>
      <w:r>
        <w:rPr/>
        <w:t>M.</w:t>
      </w:r>
      <w:r>
        <w:rPr>
          <w:spacing w:val="-19"/>
        </w:rPr>
        <w:t> </w:t>
      </w:r>
      <w:r>
        <w:rPr/>
        <w:t>(2003),</w:t>
      </w:r>
      <w:r>
        <w:rPr>
          <w:spacing w:val="-18"/>
        </w:rPr>
        <w:t> </w:t>
      </w:r>
      <w:r>
        <w:rPr/>
        <w:t>“Measuring</w:t>
      </w:r>
      <w:r>
        <w:rPr>
          <w:spacing w:val="-19"/>
        </w:rPr>
        <w:t> </w:t>
      </w:r>
      <w:r>
        <w:rPr/>
        <w:t>the</w:t>
      </w:r>
      <w:r>
        <w:rPr>
          <w:spacing w:val="-18"/>
        </w:rPr>
        <w:t> </w:t>
      </w:r>
      <w:r>
        <w:rPr/>
        <w:t>Costs</w:t>
      </w:r>
      <w:r>
        <w:rPr>
          <w:spacing w:val="-18"/>
        </w:rPr>
        <w:t> </w:t>
      </w:r>
      <w:r>
        <w:rPr/>
        <w:t>of</w:t>
      </w:r>
      <w:r>
        <w:rPr>
          <w:spacing w:val="-19"/>
        </w:rPr>
        <w:t> </w:t>
      </w:r>
      <w:r>
        <w:rPr/>
        <w:t>Conflict”</w:t>
      </w:r>
      <w:r>
        <w:rPr>
          <w:spacing w:val="-18"/>
        </w:rPr>
        <w:t> </w:t>
      </w:r>
      <w:r>
        <w:rPr/>
        <w:t>(Oxford University working</w:t>
      </w:r>
      <w:r>
        <w:rPr>
          <w:spacing w:val="-3"/>
        </w:rPr>
        <w:t> </w:t>
      </w:r>
      <w:r>
        <w:rPr/>
        <w:t>paper).</w:t>
      </w:r>
    </w:p>
    <w:p>
      <w:pPr>
        <w:spacing w:after="0" w:line="249" w:lineRule="auto"/>
        <w:sectPr>
          <w:pgSz w:w="10710" w:h="13950"/>
          <w:pgMar w:header="0" w:footer="260" w:top="760" w:bottom="440" w:left="1400" w:right="0"/>
        </w:sectPr>
      </w:pPr>
    </w:p>
    <w:p>
      <w:pPr>
        <w:pStyle w:val="BodyText"/>
        <w:tabs>
          <w:tab w:pos="3455" w:val="left" w:leader="none"/>
          <w:tab w:pos="7738" w:val="right" w:leader="none"/>
        </w:tabs>
        <w:spacing w:before="81"/>
        <w:ind w:left="808"/>
      </w:pPr>
      <w:bookmarkStart w:name="_bookmark158" w:id="172"/>
      <w:bookmarkEnd w:id="172"/>
      <w:r>
        <w:rPr/>
      </w:r>
      <w:bookmarkStart w:name="_bookmark159" w:id="173"/>
      <w:bookmarkEnd w:id="173"/>
      <w:r>
        <w:rPr/>
      </w:r>
      <w:bookmarkStart w:name="_bookmark160" w:id="174"/>
      <w:bookmarkEnd w:id="174"/>
      <w:r>
        <w:rPr/>
      </w:r>
      <w:bookmarkStart w:name="_bookmark161" w:id="175"/>
      <w:bookmarkEnd w:id="175"/>
      <w:r>
        <w:rPr/>
      </w:r>
      <w:bookmarkStart w:name="_bookmark162" w:id="176"/>
      <w:bookmarkEnd w:id="176"/>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t>809</w:t>
      </w:r>
    </w:p>
    <w:p>
      <w:pPr>
        <w:spacing w:line="249" w:lineRule="auto" w:before="162"/>
        <w:ind w:left="310" w:right="1568" w:hanging="200"/>
        <w:jc w:val="both"/>
        <w:rPr>
          <w:sz w:val="20"/>
        </w:rPr>
      </w:pPr>
      <w:bookmarkStart w:name="_bookmark163" w:id="177"/>
      <w:bookmarkEnd w:id="177"/>
      <w:r>
        <w:rPr/>
      </w:r>
      <w:r>
        <w:rPr>
          <w:sz w:val="20"/>
        </w:rPr>
        <w:t>HORRELL,</w:t>
      </w:r>
      <w:r>
        <w:rPr>
          <w:spacing w:val="-11"/>
          <w:sz w:val="20"/>
        </w:rPr>
        <w:t> </w:t>
      </w:r>
      <w:r>
        <w:rPr>
          <w:sz w:val="20"/>
        </w:rPr>
        <w:t>S.</w:t>
      </w:r>
      <w:r>
        <w:rPr>
          <w:spacing w:val="-11"/>
          <w:sz w:val="20"/>
        </w:rPr>
        <w:t> </w:t>
      </w:r>
      <w:r>
        <w:rPr>
          <w:sz w:val="20"/>
        </w:rPr>
        <w:t>(1996),</w:t>
      </w:r>
      <w:r>
        <w:rPr>
          <w:spacing w:val="-10"/>
          <w:sz w:val="20"/>
        </w:rPr>
        <w:t> </w:t>
      </w:r>
      <w:r>
        <w:rPr>
          <w:sz w:val="20"/>
        </w:rPr>
        <w:t>“Home</w:t>
      </w:r>
      <w:r>
        <w:rPr>
          <w:spacing w:val="-11"/>
          <w:sz w:val="20"/>
        </w:rPr>
        <w:t> </w:t>
      </w:r>
      <w:r>
        <w:rPr>
          <w:sz w:val="20"/>
        </w:rPr>
        <w:t>Demand</w:t>
      </w:r>
      <w:r>
        <w:rPr>
          <w:spacing w:val="-10"/>
          <w:sz w:val="20"/>
        </w:rPr>
        <w:t> </w:t>
      </w:r>
      <w:r>
        <w:rPr>
          <w:sz w:val="20"/>
        </w:rPr>
        <w:t>and</w:t>
      </w:r>
      <w:r>
        <w:rPr>
          <w:spacing w:val="-11"/>
          <w:sz w:val="20"/>
        </w:rPr>
        <w:t> </w:t>
      </w:r>
      <w:r>
        <w:rPr>
          <w:sz w:val="20"/>
        </w:rPr>
        <w:t>Industrialization”,</w:t>
      </w:r>
      <w:r>
        <w:rPr>
          <w:spacing w:val="-11"/>
          <w:sz w:val="20"/>
        </w:rPr>
        <w:t> </w:t>
      </w:r>
      <w:r>
        <w:rPr>
          <w:i/>
          <w:sz w:val="20"/>
        </w:rPr>
        <w:t>Journal</w:t>
      </w:r>
      <w:r>
        <w:rPr>
          <w:i/>
          <w:spacing w:val="-10"/>
          <w:sz w:val="20"/>
        </w:rPr>
        <w:t> </w:t>
      </w:r>
      <w:r>
        <w:rPr>
          <w:i/>
          <w:sz w:val="20"/>
        </w:rPr>
        <w:t>of</w:t>
      </w:r>
      <w:r>
        <w:rPr>
          <w:i/>
          <w:spacing w:val="-11"/>
          <w:sz w:val="20"/>
        </w:rPr>
        <w:t> </w:t>
      </w:r>
      <w:r>
        <w:rPr>
          <w:i/>
          <w:sz w:val="20"/>
        </w:rPr>
        <w:t>Economic</w:t>
      </w:r>
      <w:r>
        <w:rPr>
          <w:i/>
          <w:spacing w:val="-10"/>
          <w:sz w:val="20"/>
        </w:rPr>
        <w:t> </w:t>
      </w:r>
      <w:r>
        <w:rPr>
          <w:i/>
          <w:sz w:val="20"/>
        </w:rPr>
        <w:t>History</w:t>
      </w:r>
      <w:r>
        <w:rPr>
          <w:sz w:val="20"/>
        </w:rPr>
        <w:t>,</w:t>
      </w:r>
      <w:r>
        <w:rPr>
          <w:spacing w:val="-11"/>
          <w:sz w:val="20"/>
        </w:rPr>
        <w:t> </w:t>
      </w:r>
      <w:r>
        <w:rPr>
          <w:b/>
          <w:sz w:val="20"/>
        </w:rPr>
        <w:t>56</w:t>
      </w:r>
      <w:r>
        <w:rPr>
          <w:sz w:val="20"/>
        </w:rPr>
        <w:t>, 561–604.</w:t>
      </w:r>
    </w:p>
    <w:p>
      <w:pPr>
        <w:spacing w:line="249" w:lineRule="auto" w:before="0"/>
        <w:ind w:left="310" w:right="1568" w:hanging="200"/>
        <w:jc w:val="both"/>
        <w:rPr>
          <w:sz w:val="20"/>
        </w:rPr>
      </w:pPr>
      <w:bookmarkStart w:name="_bookmark164" w:id="178"/>
      <w:bookmarkEnd w:id="178"/>
      <w:r>
        <w:rPr/>
      </w:r>
      <w:r>
        <w:rPr>
          <w:sz w:val="20"/>
        </w:rPr>
        <w:t>JAQUES, T. (2007), </w:t>
      </w:r>
      <w:r>
        <w:rPr>
          <w:i/>
          <w:sz w:val="20"/>
        </w:rPr>
        <w:t>Dictionary of Battles and Sieges: A Guide to 8,500 Battles from Antiquity </w:t>
      </w:r>
      <w:r>
        <w:rPr>
          <w:i/>
          <w:sz w:val="20"/>
        </w:rPr>
        <w:t>through the 21st Century </w:t>
      </w:r>
      <w:r>
        <w:rPr>
          <w:sz w:val="20"/>
        </w:rPr>
        <w:t>(Greenwood Press).</w:t>
      </w:r>
    </w:p>
    <w:p>
      <w:pPr>
        <w:pStyle w:val="BodyText"/>
        <w:spacing w:line="249" w:lineRule="auto"/>
        <w:ind w:left="310" w:right="1568" w:hanging="200"/>
        <w:jc w:val="both"/>
      </w:pPr>
      <w:bookmarkStart w:name="_bookmark165" w:id="179"/>
      <w:bookmarkEnd w:id="179"/>
      <w:r>
        <w:rPr/>
      </w:r>
      <w:r>
        <w:rPr/>
        <w:t>JONES,</w:t>
      </w:r>
      <w:r>
        <w:rPr>
          <w:spacing w:val="-12"/>
        </w:rPr>
        <w:t> </w:t>
      </w:r>
      <w:r>
        <w:rPr/>
        <w:t>C.</w:t>
      </w:r>
      <w:r>
        <w:rPr>
          <w:spacing w:val="-12"/>
        </w:rPr>
        <w:t> </w:t>
      </w:r>
      <w:r>
        <w:rPr/>
        <w:t>I.</w:t>
      </w:r>
      <w:r>
        <w:rPr>
          <w:spacing w:val="-12"/>
        </w:rPr>
        <w:t> </w:t>
      </w:r>
      <w:r>
        <w:rPr/>
        <w:t>(2001),</w:t>
      </w:r>
      <w:r>
        <w:rPr>
          <w:spacing w:val="-12"/>
        </w:rPr>
        <w:t> </w:t>
      </w:r>
      <w:r>
        <w:rPr>
          <w:spacing w:val="-5"/>
        </w:rPr>
        <w:t>“Was</w:t>
      </w:r>
      <w:r>
        <w:rPr>
          <w:spacing w:val="-12"/>
        </w:rPr>
        <w:t> </w:t>
      </w:r>
      <w:r>
        <w:rPr/>
        <w:t>an</w:t>
      </w:r>
      <w:r>
        <w:rPr>
          <w:spacing w:val="-11"/>
        </w:rPr>
        <w:t> </w:t>
      </w:r>
      <w:r>
        <w:rPr/>
        <w:t>Industrial</w:t>
      </w:r>
      <w:r>
        <w:rPr>
          <w:spacing w:val="-12"/>
        </w:rPr>
        <w:t> </w:t>
      </w:r>
      <w:r>
        <w:rPr/>
        <w:t>Revolution</w:t>
      </w:r>
      <w:r>
        <w:rPr>
          <w:spacing w:val="-12"/>
        </w:rPr>
        <w:t> </w:t>
      </w:r>
      <w:r>
        <w:rPr/>
        <w:t>Inevitable?</w:t>
      </w:r>
      <w:r>
        <w:rPr>
          <w:spacing w:val="-12"/>
        </w:rPr>
        <w:t> </w:t>
      </w:r>
      <w:r>
        <w:rPr/>
        <w:t>Economic</w:t>
      </w:r>
      <w:r>
        <w:rPr>
          <w:spacing w:val="-12"/>
        </w:rPr>
        <w:t> </w:t>
      </w:r>
      <w:r>
        <w:rPr/>
        <w:t>Growth</w:t>
      </w:r>
      <w:r>
        <w:rPr>
          <w:spacing w:val="-11"/>
        </w:rPr>
        <w:t> </w:t>
      </w:r>
      <w:r>
        <w:rPr/>
        <w:t>Over</w:t>
      </w:r>
      <w:r>
        <w:rPr>
          <w:spacing w:val="-12"/>
        </w:rPr>
        <w:t> </w:t>
      </w:r>
      <w:r>
        <w:rPr/>
        <w:t>the</w:t>
      </w:r>
      <w:r>
        <w:rPr>
          <w:spacing w:val="-16"/>
        </w:rPr>
        <w:t> </w:t>
      </w:r>
      <w:r>
        <w:rPr>
          <w:spacing w:val="-9"/>
        </w:rPr>
        <w:t>Very </w:t>
      </w:r>
      <w:r>
        <w:rPr/>
        <w:t>Long Run”, </w:t>
      </w:r>
      <w:r>
        <w:rPr>
          <w:i/>
        </w:rPr>
        <w:t>Advances in Macroeconomics</w:t>
      </w:r>
      <w:r>
        <w:rPr/>
        <w:t>, </w:t>
      </w:r>
      <w:r>
        <w:rPr>
          <w:b/>
        </w:rPr>
        <w:t>1</w:t>
      </w:r>
      <w:r>
        <w:rPr/>
        <w:t>, 1–45. Article</w:t>
      </w:r>
      <w:r>
        <w:rPr>
          <w:spacing w:val="-26"/>
        </w:rPr>
        <w:t> </w:t>
      </w:r>
      <w:r>
        <w:rPr/>
        <w:t>1.</w:t>
      </w:r>
    </w:p>
    <w:p>
      <w:pPr>
        <w:spacing w:line="249" w:lineRule="auto" w:before="0"/>
        <w:ind w:left="310" w:right="1568" w:hanging="200"/>
        <w:jc w:val="both"/>
        <w:rPr>
          <w:sz w:val="20"/>
        </w:rPr>
      </w:pPr>
      <w:bookmarkStart w:name="_bookmark166" w:id="180"/>
      <w:bookmarkEnd w:id="180"/>
      <w:r>
        <w:rPr/>
      </w:r>
      <w:r>
        <w:rPr>
          <w:sz w:val="20"/>
        </w:rPr>
        <w:t>JONES,</w:t>
      </w:r>
      <w:r>
        <w:rPr>
          <w:spacing w:val="-5"/>
          <w:sz w:val="20"/>
        </w:rPr>
        <w:t> </w:t>
      </w:r>
      <w:r>
        <w:rPr>
          <w:sz w:val="20"/>
        </w:rPr>
        <w:t>E.</w:t>
      </w:r>
      <w:r>
        <w:rPr>
          <w:spacing w:val="-5"/>
          <w:sz w:val="20"/>
        </w:rPr>
        <w:t> </w:t>
      </w:r>
      <w:r>
        <w:rPr>
          <w:sz w:val="20"/>
        </w:rPr>
        <w:t>L.</w:t>
      </w:r>
      <w:r>
        <w:rPr>
          <w:spacing w:val="-4"/>
          <w:sz w:val="20"/>
        </w:rPr>
        <w:t> </w:t>
      </w:r>
      <w:r>
        <w:rPr>
          <w:sz w:val="20"/>
        </w:rPr>
        <w:t>(1981),</w:t>
      </w:r>
      <w:r>
        <w:rPr>
          <w:spacing w:val="-7"/>
          <w:sz w:val="20"/>
        </w:rPr>
        <w:t> </w:t>
      </w:r>
      <w:r>
        <w:rPr>
          <w:i/>
          <w:sz w:val="20"/>
        </w:rPr>
        <w:t>The</w:t>
      </w:r>
      <w:r>
        <w:rPr>
          <w:i/>
          <w:spacing w:val="-5"/>
          <w:sz w:val="20"/>
        </w:rPr>
        <w:t> </w:t>
      </w:r>
      <w:r>
        <w:rPr>
          <w:i/>
          <w:sz w:val="20"/>
        </w:rPr>
        <w:t>European</w:t>
      </w:r>
      <w:r>
        <w:rPr>
          <w:i/>
          <w:spacing w:val="-4"/>
          <w:sz w:val="20"/>
        </w:rPr>
        <w:t> </w:t>
      </w:r>
      <w:r>
        <w:rPr>
          <w:i/>
          <w:sz w:val="20"/>
        </w:rPr>
        <w:t>Miracle:</w:t>
      </w:r>
      <w:r>
        <w:rPr>
          <w:i/>
          <w:spacing w:val="-5"/>
          <w:sz w:val="20"/>
        </w:rPr>
        <w:t> </w:t>
      </w:r>
      <w:r>
        <w:rPr>
          <w:i/>
          <w:sz w:val="20"/>
        </w:rPr>
        <w:t>Environments,</w:t>
      </w:r>
      <w:r>
        <w:rPr>
          <w:i/>
          <w:spacing w:val="-4"/>
          <w:sz w:val="20"/>
        </w:rPr>
        <w:t> </w:t>
      </w:r>
      <w:r>
        <w:rPr>
          <w:i/>
          <w:sz w:val="20"/>
        </w:rPr>
        <w:t>Economies,</w:t>
      </w:r>
      <w:r>
        <w:rPr>
          <w:i/>
          <w:spacing w:val="-5"/>
          <w:sz w:val="20"/>
        </w:rPr>
        <w:t> </w:t>
      </w:r>
      <w:r>
        <w:rPr>
          <w:i/>
          <w:sz w:val="20"/>
        </w:rPr>
        <w:t>and</w:t>
      </w:r>
      <w:r>
        <w:rPr>
          <w:i/>
          <w:spacing w:val="-4"/>
          <w:sz w:val="20"/>
        </w:rPr>
        <w:t> </w:t>
      </w:r>
      <w:r>
        <w:rPr>
          <w:i/>
          <w:sz w:val="20"/>
        </w:rPr>
        <w:t>Geopolitics</w:t>
      </w:r>
      <w:r>
        <w:rPr>
          <w:i/>
          <w:spacing w:val="-5"/>
          <w:sz w:val="20"/>
        </w:rPr>
        <w:t> </w:t>
      </w:r>
      <w:r>
        <w:rPr>
          <w:i/>
          <w:sz w:val="20"/>
        </w:rPr>
        <w:t>in</w:t>
      </w:r>
      <w:r>
        <w:rPr>
          <w:i/>
          <w:spacing w:val="-4"/>
          <w:sz w:val="20"/>
        </w:rPr>
        <w:t> </w:t>
      </w:r>
      <w:r>
        <w:rPr>
          <w:i/>
          <w:sz w:val="20"/>
        </w:rPr>
        <w:t>the </w:t>
      </w:r>
      <w:r>
        <w:rPr>
          <w:i/>
          <w:sz w:val="20"/>
        </w:rPr>
        <w:t>History of Europe and Asia </w:t>
      </w:r>
      <w:r>
        <w:rPr>
          <w:sz w:val="20"/>
        </w:rPr>
        <w:t>(New </w:t>
      </w:r>
      <w:r>
        <w:rPr>
          <w:spacing w:val="-4"/>
          <w:sz w:val="20"/>
        </w:rPr>
        <w:t>York: </w:t>
      </w:r>
      <w:r>
        <w:rPr>
          <w:sz w:val="20"/>
        </w:rPr>
        <w:t>Cambridge University</w:t>
      </w:r>
      <w:r>
        <w:rPr>
          <w:spacing w:val="-19"/>
          <w:sz w:val="20"/>
        </w:rPr>
        <w:t> </w:t>
      </w:r>
      <w:r>
        <w:rPr>
          <w:sz w:val="20"/>
        </w:rPr>
        <w:t>Press).</w:t>
      </w:r>
    </w:p>
    <w:p>
      <w:pPr>
        <w:spacing w:line="249" w:lineRule="auto" w:before="0"/>
        <w:ind w:left="310" w:right="1568" w:hanging="200"/>
        <w:jc w:val="both"/>
        <w:rPr>
          <w:sz w:val="20"/>
        </w:rPr>
      </w:pPr>
      <w:r>
        <w:rPr>
          <w:sz w:val="20"/>
        </w:rPr>
        <w:t>KALEMLI-OZCAN,</w:t>
      </w:r>
      <w:r>
        <w:rPr>
          <w:spacing w:val="-11"/>
          <w:sz w:val="20"/>
        </w:rPr>
        <w:t> </w:t>
      </w:r>
      <w:r>
        <w:rPr>
          <w:sz w:val="20"/>
        </w:rPr>
        <w:t>S.</w:t>
      </w:r>
      <w:r>
        <w:rPr>
          <w:spacing w:val="-10"/>
          <w:sz w:val="20"/>
        </w:rPr>
        <w:t> </w:t>
      </w:r>
      <w:r>
        <w:rPr>
          <w:sz w:val="20"/>
        </w:rPr>
        <w:t>(2002),</w:t>
      </w:r>
      <w:r>
        <w:rPr>
          <w:spacing w:val="-10"/>
          <w:sz w:val="20"/>
        </w:rPr>
        <w:t> </w:t>
      </w:r>
      <w:r>
        <w:rPr>
          <w:sz w:val="20"/>
        </w:rPr>
        <w:t>“Does</w:t>
      </w:r>
      <w:r>
        <w:rPr>
          <w:spacing w:val="-11"/>
          <w:sz w:val="20"/>
        </w:rPr>
        <w:t> </w:t>
      </w:r>
      <w:r>
        <w:rPr>
          <w:sz w:val="20"/>
        </w:rPr>
        <w:t>Mortality</w:t>
      </w:r>
      <w:r>
        <w:rPr>
          <w:spacing w:val="-10"/>
          <w:sz w:val="20"/>
        </w:rPr>
        <w:t> </w:t>
      </w:r>
      <w:r>
        <w:rPr>
          <w:sz w:val="20"/>
        </w:rPr>
        <w:t>Decline</w:t>
      </w:r>
      <w:r>
        <w:rPr>
          <w:spacing w:val="-10"/>
          <w:sz w:val="20"/>
        </w:rPr>
        <w:t> </w:t>
      </w:r>
      <w:r>
        <w:rPr>
          <w:sz w:val="20"/>
        </w:rPr>
        <w:t>Promote</w:t>
      </w:r>
      <w:r>
        <w:rPr>
          <w:spacing w:val="-11"/>
          <w:sz w:val="20"/>
        </w:rPr>
        <w:t> </w:t>
      </w:r>
      <w:r>
        <w:rPr>
          <w:sz w:val="20"/>
        </w:rPr>
        <w:t>Economic</w:t>
      </w:r>
      <w:r>
        <w:rPr>
          <w:spacing w:val="-10"/>
          <w:sz w:val="20"/>
        </w:rPr>
        <w:t> </w:t>
      </w:r>
      <w:r>
        <w:rPr>
          <w:sz w:val="20"/>
        </w:rPr>
        <w:t>Growth?”,</w:t>
      </w:r>
      <w:r>
        <w:rPr>
          <w:spacing w:val="-10"/>
          <w:sz w:val="20"/>
        </w:rPr>
        <w:t> </w:t>
      </w:r>
      <w:r>
        <w:rPr>
          <w:i/>
          <w:spacing w:val="-3"/>
          <w:sz w:val="20"/>
        </w:rPr>
        <w:t>Journal</w:t>
      </w:r>
      <w:bookmarkStart w:name="_bookmark167" w:id="181"/>
      <w:bookmarkEnd w:id="181"/>
      <w:r>
        <w:rPr>
          <w:i/>
          <w:spacing w:val="-3"/>
          <w:sz w:val="20"/>
        </w:rPr>
      </w:r>
      <w:r>
        <w:rPr>
          <w:i/>
          <w:spacing w:val="-3"/>
          <w:sz w:val="20"/>
        </w:rPr>
        <w:t> </w:t>
      </w:r>
      <w:r>
        <w:rPr>
          <w:i/>
          <w:sz w:val="20"/>
        </w:rPr>
        <w:t>of Economic Growth</w:t>
      </w:r>
      <w:r>
        <w:rPr>
          <w:sz w:val="20"/>
        </w:rPr>
        <w:t>, </w:t>
      </w:r>
      <w:r>
        <w:rPr>
          <w:b/>
          <w:sz w:val="20"/>
        </w:rPr>
        <w:t>7</w:t>
      </w:r>
      <w:r>
        <w:rPr>
          <w:sz w:val="20"/>
        </w:rPr>
        <w:t>,</w:t>
      </w:r>
      <w:r>
        <w:rPr>
          <w:spacing w:val="-5"/>
          <w:sz w:val="20"/>
        </w:rPr>
        <w:t> </w:t>
      </w:r>
      <w:r>
        <w:rPr>
          <w:sz w:val="20"/>
        </w:rPr>
        <w:t>411–439.</w:t>
      </w:r>
    </w:p>
    <w:p>
      <w:pPr>
        <w:spacing w:line="249" w:lineRule="auto" w:before="0"/>
        <w:ind w:left="310" w:right="1568" w:hanging="200"/>
        <w:jc w:val="both"/>
        <w:rPr>
          <w:sz w:val="20"/>
        </w:rPr>
      </w:pPr>
      <w:r>
        <w:rPr>
          <w:sz w:val="20"/>
        </w:rPr>
        <w:t>KARAMAN, K. and PAMUK, S. (2010), “Ottoman State Finances in European Perspective,</w:t>
      </w:r>
      <w:bookmarkStart w:name="_bookmark168" w:id="182"/>
      <w:bookmarkEnd w:id="182"/>
      <w:r>
        <w:rPr>
          <w:sz w:val="20"/>
        </w:rPr>
      </w:r>
      <w:r>
        <w:rPr>
          <w:sz w:val="20"/>
        </w:rPr>
        <w:t> 1500-1914”, </w:t>
      </w:r>
      <w:r>
        <w:rPr>
          <w:i/>
          <w:sz w:val="20"/>
        </w:rPr>
        <w:t>Journal of Economic History</w:t>
      </w:r>
      <w:r>
        <w:rPr>
          <w:sz w:val="20"/>
        </w:rPr>
        <w:t>, </w:t>
      </w:r>
      <w:r>
        <w:rPr>
          <w:b/>
          <w:sz w:val="20"/>
        </w:rPr>
        <w:t>70</w:t>
      </w:r>
      <w:r>
        <w:rPr>
          <w:sz w:val="20"/>
        </w:rPr>
        <w:t>, 593–629.</w:t>
      </w:r>
    </w:p>
    <w:p>
      <w:pPr>
        <w:pStyle w:val="BodyText"/>
        <w:spacing w:line="249" w:lineRule="auto"/>
        <w:ind w:left="310" w:right="1568" w:hanging="200"/>
        <w:jc w:val="both"/>
      </w:pPr>
      <w:r>
        <w:rPr>
          <w:spacing w:val="-8"/>
        </w:rPr>
        <w:t>KELLY,</w:t>
      </w:r>
      <w:r>
        <w:rPr>
          <w:spacing w:val="-12"/>
        </w:rPr>
        <w:t> </w:t>
      </w:r>
      <w:r>
        <w:rPr/>
        <w:t>M.</w:t>
      </w:r>
      <w:r>
        <w:rPr>
          <w:spacing w:val="-11"/>
        </w:rPr>
        <w:t> </w:t>
      </w:r>
      <w:r>
        <w:rPr/>
        <w:t>(2005),</w:t>
      </w:r>
      <w:r>
        <w:rPr>
          <w:spacing w:val="-10"/>
        </w:rPr>
        <w:t> </w:t>
      </w:r>
      <w:r>
        <w:rPr/>
        <w:t>“Living</w:t>
      </w:r>
      <w:r>
        <w:rPr>
          <w:spacing w:val="-12"/>
        </w:rPr>
        <w:t> </w:t>
      </w:r>
      <w:r>
        <w:rPr/>
        <w:t>Standards</w:t>
      </w:r>
      <w:r>
        <w:rPr>
          <w:spacing w:val="-11"/>
        </w:rPr>
        <w:t> </w:t>
      </w:r>
      <w:r>
        <w:rPr/>
        <w:t>and</w:t>
      </w:r>
      <w:r>
        <w:rPr>
          <w:spacing w:val="-11"/>
        </w:rPr>
        <w:t> </w:t>
      </w:r>
      <w:r>
        <w:rPr/>
        <w:t>Population</w:t>
      </w:r>
      <w:r>
        <w:rPr>
          <w:spacing w:val="-12"/>
        </w:rPr>
        <w:t> </w:t>
      </w:r>
      <w:r>
        <w:rPr/>
        <w:t>Growth:</w:t>
      </w:r>
      <w:r>
        <w:rPr>
          <w:spacing w:val="-10"/>
        </w:rPr>
        <w:t> </w:t>
      </w:r>
      <w:r>
        <w:rPr/>
        <w:t>Malthus</w:t>
      </w:r>
      <w:r>
        <w:rPr>
          <w:spacing w:val="-11"/>
        </w:rPr>
        <w:t> </w:t>
      </w:r>
      <w:r>
        <w:rPr/>
        <w:t>was</w:t>
      </w:r>
      <w:r>
        <w:rPr>
          <w:spacing w:val="-12"/>
        </w:rPr>
        <w:t> </w:t>
      </w:r>
      <w:r>
        <w:rPr/>
        <w:t>Right”,</w:t>
      </w:r>
      <w:r>
        <w:rPr>
          <w:spacing w:val="-10"/>
        </w:rPr>
        <w:t> </w:t>
      </w:r>
      <w:r>
        <w:rPr/>
        <w:t>(UC</w:t>
      </w:r>
      <w:r>
        <w:rPr>
          <w:spacing w:val="-11"/>
        </w:rPr>
        <w:t> </w:t>
      </w:r>
      <w:r>
        <w:rPr/>
        <w:t>Dublin</w:t>
      </w:r>
      <w:bookmarkStart w:name="_bookmark169" w:id="183"/>
      <w:bookmarkEnd w:id="183"/>
      <w:r>
        <w:rPr/>
      </w:r>
      <w:r>
        <w:rPr/>
        <w:t> working</w:t>
      </w:r>
      <w:r>
        <w:rPr>
          <w:spacing w:val="-1"/>
        </w:rPr>
        <w:t> </w:t>
      </w:r>
      <w:r>
        <w:rPr/>
        <w:t>paper).</w:t>
      </w:r>
    </w:p>
    <w:p>
      <w:pPr>
        <w:pStyle w:val="BodyText"/>
        <w:spacing w:line="249" w:lineRule="auto"/>
        <w:ind w:left="310" w:right="1568" w:hanging="200"/>
        <w:jc w:val="both"/>
      </w:pPr>
      <w:r>
        <w:rPr/>
        <w:t>KELLY, M. and Ó GRADA, C. (2008), “The Poor Law versus the Positive Check: Living</w:t>
      </w:r>
      <w:bookmarkStart w:name="_bookmark170" w:id="184"/>
      <w:bookmarkEnd w:id="184"/>
      <w:r>
        <w:rPr/>
      </w:r>
      <w:r>
        <w:rPr/>
        <w:t> Standards and Mortality in England since the Middle Ages”, (UC Dublin working paper).</w:t>
      </w:r>
    </w:p>
    <w:p>
      <w:pPr>
        <w:spacing w:line="249" w:lineRule="auto" w:before="0"/>
        <w:ind w:left="307" w:right="1568" w:hanging="196"/>
        <w:jc w:val="both"/>
        <w:rPr>
          <w:sz w:val="20"/>
        </w:rPr>
      </w:pPr>
      <w:r>
        <w:rPr>
          <w:sz w:val="20"/>
        </w:rPr>
        <w:t>KERMACK, </w:t>
      </w:r>
      <w:r>
        <w:rPr>
          <w:spacing w:val="-10"/>
          <w:sz w:val="20"/>
        </w:rPr>
        <w:t>W. </w:t>
      </w:r>
      <w:r>
        <w:rPr>
          <w:sz w:val="20"/>
        </w:rPr>
        <w:t>O. and MCKENDRICK, A. </w:t>
      </w:r>
      <w:r>
        <w:rPr>
          <w:spacing w:val="-12"/>
          <w:sz w:val="20"/>
        </w:rPr>
        <w:t>G. </w:t>
      </w:r>
      <w:r>
        <w:rPr>
          <w:sz w:val="20"/>
        </w:rPr>
        <w:t>(1927), </w:t>
      </w:r>
      <w:r>
        <w:rPr>
          <w:spacing w:val="-6"/>
          <w:sz w:val="20"/>
        </w:rPr>
        <w:t>“A </w:t>
      </w:r>
      <w:r>
        <w:rPr>
          <w:sz w:val="20"/>
        </w:rPr>
        <w:t>Contribution to the Mathematical</w:t>
      </w:r>
      <w:bookmarkStart w:name="_bookmark171" w:id="185"/>
      <w:bookmarkEnd w:id="185"/>
      <w:r>
        <w:rPr>
          <w:sz w:val="20"/>
        </w:rPr>
      </w:r>
      <w:r>
        <w:rPr>
          <w:sz w:val="20"/>
        </w:rPr>
        <w:t> Theory of Epidemics”, in </w:t>
      </w:r>
      <w:r>
        <w:rPr>
          <w:i/>
          <w:sz w:val="20"/>
        </w:rPr>
        <w:t>Proceedings  of  the  Royal  Society  of  London</w:t>
      </w:r>
      <w:r>
        <w:rPr>
          <w:sz w:val="20"/>
        </w:rPr>
        <w:t>, </w:t>
      </w:r>
      <w:r>
        <w:rPr>
          <w:spacing w:val="-7"/>
          <w:sz w:val="20"/>
        </w:rPr>
        <w:t>Vol.  </w:t>
      </w:r>
      <w:r>
        <w:rPr>
          <w:spacing w:val="-3"/>
          <w:sz w:val="20"/>
        </w:rPr>
        <w:t>115  </w:t>
      </w:r>
      <w:r>
        <w:rPr>
          <w:sz w:val="20"/>
        </w:rPr>
        <w:t>of </w:t>
      </w:r>
      <w:r>
        <w:rPr>
          <w:i/>
          <w:sz w:val="20"/>
        </w:rPr>
        <w:t>A</w:t>
      </w:r>
      <w:r>
        <w:rPr>
          <w:sz w:val="20"/>
        </w:rPr>
        <w:t>, pp.</w:t>
      </w:r>
      <w:r>
        <w:rPr>
          <w:spacing w:val="-2"/>
          <w:sz w:val="20"/>
        </w:rPr>
        <w:t> </w:t>
      </w:r>
      <w:r>
        <w:rPr>
          <w:sz w:val="20"/>
        </w:rPr>
        <w:t>700–721.</w:t>
      </w:r>
    </w:p>
    <w:p>
      <w:pPr>
        <w:spacing w:line="249" w:lineRule="auto" w:before="0"/>
        <w:ind w:left="310" w:right="1568" w:hanging="200"/>
        <w:jc w:val="both"/>
        <w:rPr>
          <w:sz w:val="20"/>
        </w:rPr>
      </w:pPr>
      <w:bookmarkStart w:name="_bookmark172" w:id="186"/>
      <w:bookmarkEnd w:id="186"/>
      <w:r>
        <w:rPr/>
      </w:r>
      <w:r>
        <w:rPr>
          <w:sz w:val="20"/>
        </w:rPr>
        <w:t>KREMER, M. (1993), “Population Growth and Technological Change: One Million B.C. to 1990”, </w:t>
      </w:r>
      <w:r>
        <w:rPr>
          <w:i/>
          <w:sz w:val="20"/>
        </w:rPr>
        <w:t>Quarterly Journal of Economics</w:t>
      </w:r>
      <w:r>
        <w:rPr>
          <w:sz w:val="20"/>
        </w:rPr>
        <w:t>, </w:t>
      </w:r>
      <w:r>
        <w:rPr>
          <w:b/>
          <w:sz w:val="20"/>
        </w:rPr>
        <w:t>108</w:t>
      </w:r>
      <w:r>
        <w:rPr>
          <w:sz w:val="20"/>
        </w:rPr>
        <w:t>, 681–716.</w:t>
      </w:r>
    </w:p>
    <w:p>
      <w:pPr>
        <w:spacing w:line="249" w:lineRule="auto" w:before="0"/>
        <w:ind w:left="310" w:right="1568" w:hanging="200"/>
        <w:jc w:val="both"/>
        <w:rPr>
          <w:sz w:val="20"/>
        </w:rPr>
      </w:pPr>
      <w:bookmarkStart w:name="_bookmark173" w:id="187"/>
      <w:bookmarkEnd w:id="187"/>
      <w:r>
        <w:rPr/>
      </w:r>
      <w:r>
        <w:rPr>
          <w:sz w:val="20"/>
        </w:rPr>
        <w:t>LAGERLÖF,</w:t>
      </w:r>
      <w:r>
        <w:rPr>
          <w:spacing w:val="-16"/>
          <w:sz w:val="20"/>
        </w:rPr>
        <w:t> </w:t>
      </w:r>
      <w:r>
        <w:rPr>
          <w:spacing w:val="-5"/>
          <w:sz w:val="20"/>
        </w:rPr>
        <w:t>N.-P.</w:t>
      </w:r>
      <w:r>
        <w:rPr>
          <w:spacing w:val="-15"/>
          <w:sz w:val="20"/>
        </w:rPr>
        <w:t> </w:t>
      </w:r>
      <w:r>
        <w:rPr>
          <w:sz w:val="20"/>
        </w:rPr>
        <w:t>(2003),</w:t>
      </w:r>
      <w:r>
        <w:rPr>
          <w:spacing w:val="-15"/>
          <w:sz w:val="20"/>
        </w:rPr>
        <w:t> </w:t>
      </w:r>
      <w:r>
        <w:rPr>
          <w:sz w:val="20"/>
        </w:rPr>
        <w:t>“From</w:t>
      </w:r>
      <w:r>
        <w:rPr>
          <w:spacing w:val="-16"/>
          <w:sz w:val="20"/>
        </w:rPr>
        <w:t> </w:t>
      </w:r>
      <w:r>
        <w:rPr>
          <w:sz w:val="20"/>
        </w:rPr>
        <w:t>Malthus</w:t>
      </w:r>
      <w:r>
        <w:rPr>
          <w:spacing w:val="-15"/>
          <w:sz w:val="20"/>
        </w:rPr>
        <w:t> </w:t>
      </w:r>
      <w:r>
        <w:rPr>
          <w:sz w:val="20"/>
        </w:rPr>
        <w:t>to</w:t>
      </w:r>
      <w:r>
        <w:rPr>
          <w:spacing w:val="-15"/>
          <w:sz w:val="20"/>
        </w:rPr>
        <w:t> </w:t>
      </w:r>
      <w:r>
        <w:rPr>
          <w:sz w:val="20"/>
        </w:rPr>
        <w:t>Modern</w:t>
      </w:r>
      <w:r>
        <w:rPr>
          <w:spacing w:val="-16"/>
          <w:sz w:val="20"/>
        </w:rPr>
        <w:t> </w:t>
      </w:r>
      <w:r>
        <w:rPr>
          <w:sz w:val="20"/>
        </w:rPr>
        <w:t>Growth:</w:t>
      </w:r>
      <w:r>
        <w:rPr>
          <w:spacing w:val="-15"/>
          <w:sz w:val="20"/>
        </w:rPr>
        <w:t> </w:t>
      </w:r>
      <w:r>
        <w:rPr>
          <w:sz w:val="20"/>
        </w:rPr>
        <w:t>Can</w:t>
      </w:r>
      <w:r>
        <w:rPr>
          <w:spacing w:val="-15"/>
          <w:sz w:val="20"/>
        </w:rPr>
        <w:t> </w:t>
      </w:r>
      <w:r>
        <w:rPr>
          <w:sz w:val="20"/>
        </w:rPr>
        <w:t>Epidemics</w:t>
      </w:r>
      <w:r>
        <w:rPr>
          <w:spacing w:val="-16"/>
          <w:sz w:val="20"/>
        </w:rPr>
        <w:t> </w:t>
      </w:r>
      <w:r>
        <w:rPr>
          <w:sz w:val="20"/>
        </w:rPr>
        <w:t>Explain</w:t>
      </w:r>
      <w:r>
        <w:rPr>
          <w:spacing w:val="-15"/>
          <w:sz w:val="20"/>
        </w:rPr>
        <w:t> </w:t>
      </w:r>
      <w:r>
        <w:rPr>
          <w:sz w:val="20"/>
        </w:rPr>
        <w:t>the</w:t>
      </w:r>
      <w:r>
        <w:rPr>
          <w:spacing w:val="-18"/>
          <w:sz w:val="20"/>
        </w:rPr>
        <w:t> </w:t>
      </w:r>
      <w:r>
        <w:rPr>
          <w:sz w:val="20"/>
        </w:rPr>
        <w:t>Three Regimes?”, </w:t>
      </w:r>
      <w:r>
        <w:rPr>
          <w:i/>
          <w:sz w:val="20"/>
        </w:rPr>
        <w:t>International Economic Review</w:t>
      </w:r>
      <w:r>
        <w:rPr>
          <w:sz w:val="20"/>
        </w:rPr>
        <w:t>, </w:t>
      </w:r>
      <w:r>
        <w:rPr>
          <w:b/>
          <w:sz w:val="20"/>
        </w:rPr>
        <w:t>44</w:t>
      </w:r>
      <w:r>
        <w:rPr>
          <w:sz w:val="20"/>
        </w:rPr>
        <w:t>,</w:t>
      </w:r>
      <w:r>
        <w:rPr>
          <w:spacing w:val="-7"/>
          <w:sz w:val="20"/>
        </w:rPr>
        <w:t> </w:t>
      </w:r>
      <w:r>
        <w:rPr>
          <w:sz w:val="20"/>
        </w:rPr>
        <w:t>755–777.</w:t>
      </w:r>
    </w:p>
    <w:p>
      <w:pPr>
        <w:spacing w:line="249" w:lineRule="auto" w:before="0"/>
        <w:ind w:left="310" w:right="1568" w:hanging="200"/>
        <w:jc w:val="both"/>
        <w:rPr>
          <w:sz w:val="20"/>
        </w:rPr>
      </w:pPr>
      <w:r>
        <w:rPr>
          <w:sz w:val="20"/>
        </w:rPr>
        <w:t>LAGERLÖF, N.-P. (2010), “From Malthusian War to Solovian Peace”, </w:t>
      </w:r>
      <w:r>
        <w:rPr>
          <w:i/>
          <w:sz w:val="20"/>
        </w:rPr>
        <w:t>Review of Economic</w:t>
      </w:r>
      <w:bookmarkStart w:name="_bookmark174" w:id="188"/>
      <w:bookmarkEnd w:id="188"/>
      <w:r>
        <w:rPr>
          <w:i/>
          <w:sz w:val="20"/>
        </w:rPr>
      </w:r>
      <w:r>
        <w:rPr>
          <w:i/>
          <w:sz w:val="20"/>
        </w:rPr>
        <w:t> </w:t>
      </w:r>
      <w:r>
        <w:rPr>
          <w:i/>
          <w:sz w:val="20"/>
        </w:rPr>
        <w:t>Dynamics</w:t>
      </w:r>
      <w:r>
        <w:rPr>
          <w:sz w:val="20"/>
        </w:rPr>
        <w:t>, </w:t>
      </w:r>
      <w:r>
        <w:rPr>
          <w:b/>
          <w:sz w:val="20"/>
        </w:rPr>
        <w:t>13</w:t>
      </w:r>
      <w:r>
        <w:rPr>
          <w:sz w:val="20"/>
        </w:rPr>
        <w:t>, 616–636.</w:t>
      </w:r>
    </w:p>
    <w:p>
      <w:pPr>
        <w:spacing w:line="249" w:lineRule="auto" w:before="0"/>
        <w:ind w:left="310" w:right="1568" w:hanging="200"/>
        <w:jc w:val="both"/>
        <w:rPr>
          <w:sz w:val="20"/>
        </w:rPr>
      </w:pPr>
      <w:r>
        <w:rPr>
          <w:sz w:val="20"/>
        </w:rPr>
        <w:t>LANDERS,</w:t>
      </w:r>
      <w:r>
        <w:rPr>
          <w:spacing w:val="-15"/>
          <w:sz w:val="20"/>
        </w:rPr>
        <w:t> </w:t>
      </w:r>
      <w:r>
        <w:rPr>
          <w:sz w:val="20"/>
        </w:rPr>
        <w:t>J.</w:t>
      </w:r>
      <w:r>
        <w:rPr>
          <w:spacing w:val="-15"/>
          <w:sz w:val="20"/>
        </w:rPr>
        <w:t> </w:t>
      </w:r>
      <w:r>
        <w:rPr>
          <w:sz w:val="20"/>
        </w:rPr>
        <w:t>(1993),</w:t>
      </w:r>
      <w:r>
        <w:rPr>
          <w:spacing w:val="-15"/>
          <w:sz w:val="20"/>
        </w:rPr>
        <w:t> </w:t>
      </w:r>
      <w:r>
        <w:rPr>
          <w:i/>
          <w:sz w:val="20"/>
        </w:rPr>
        <w:t>Death</w:t>
      </w:r>
      <w:r>
        <w:rPr>
          <w:i/>
          <w:spacing w:val="-14"/>
          <w:sz w:val="20"/>
        </w:rPr>
        <w:t> </w:t>
      </w:r>
      <w:r>
        <w:rPr>
          <w:i/>
          <w:sz w:val="20"/>
        </w:rPr>
        <w:t>and</w:t>
      </w:r>
      <w:r>
        <w:rPr>
          <w:i/>
          <w:spacing w:val="-15"/>
          <w:sz w:val="20"/>
        </w:rPr>
        <w:t> </w:t>
      </w:r>
      <w:r>
        <w:rPr>
          <w:i/>
          <w:sz w:val="20"/>
        </w:rPr>
        <w:t>the</w:t>
      </w:r>
      <w:r>
        <w:rPr>
          <w:i/>
          <w:spacing w:val="-15"/>
          <w:sz w:val="20"/>
        </w:rPr>
        <w:t> </w:t>
      </w:r>
      <w:r>
        <w:rPr>
          <w:i/>
          <w:sz w:val="20"/>
        </w:rPr>
        <w:t>Metropolis:</w:t>
      </w:r>
      <w:r>
        <w:rPr>
          <w:i/>
          <w:spacing w:val="-15"/>
          <w:sz w:val="20"/>
        </w:rPr>
        <w:t> </w:t>
      </w:r>
      <w:r>
        <w:rPr>
          <w:i/>
          <w:sz w:val="20"/>
        </w:rPr>
        <w:t>Studies</w:t>
      </w:r>
      <w:r>
        <w:rPr>
          <w:i/>
          <w:spacing w:val="-14"/>
          <w:sz w:val="20"/>
        </w:rPr>
        <w:t> </w:t>
      </w:r>
      <w:r>
        <w:rPr>
          <w:i/>
          <w:sz w:val="20"/>
        </w:rPr>
        <w:t>in</w:t>
      </w:r>
      <w:r>
        <w:rPr>
          <w:i/>
          <w:spacing w:val="-15"/>
          <w:sz w:val="20"/>
        </w:rPr>
        <w:t> </w:t>
      </w:r>
      <w:r>
        <w:rPr>
          <w:i/>
          <w:sz w:val="20"/>
        </w:rPr>
        <w:t>the</w:t>
      </w:r>
      <w:r>
        <w:rPr>
          <w:i/>
          <w:spacing w:val="-15"/>
          <w:sz w:val="20"/>
        </w:rPr>
        <w:t> </w:t>
      </w:r>
      <w:r>
        <w:rPr>
          <w:i/>
          <w:sz w:val="20"/>
        </w:rPr>
        <w:t>Demographic</w:t>
      </w:r>
      <w:r>
        <w:rPr>
          <w:i/>
          <w:spacing w:val="-15"/>
          <w:sz w:val="20"/>
        </w:rPr>
        <w:t> </w:t>
      </w:r>
      <w:r>
        <w:rPr>
          <w:i/>
          <w:sz w:val="20"/>
        </w:rPr>
        <w:t>History</w:t>
      </w:r>
      <w:r>
        <w:rPr>
          <w:i/>
          <w:spacing w:val="-14"/>
          <w:sz w:val="20"/>
        </w:rPr>
        <w:t> </w:t>
      </w:r>
      <w:r>
        <w:rPr>
          <w:i/>
          <w:sz w:val="20"/>
        </w:rPr>
        <w:t>of</w:t>
      </w:r>
      <w:r>
        <w:rPr>
          <w:i/>
          <w:spacing w:val="-15"/>
          <w:sz w:val="20"/>
        </w:rPr>
        <w:t> </w:t>
      </w:r>
      <w:r>
        <w:rPr>
          <w:i/>
          <w:sz w:val="20"/>
        </w:rPr>
        <w:t>London,</w:t>
      </w:r>
      <w:bookmarkStart w:name="_bookmark175" w:id="189"/>
      <w:bookmarkEnd w:id="189"/>
      <w:r>
        <w:rPr>
          <w:i/>
          <w:sz w:val="20"/>
        </w:rPr>
      </w:r>
      <w:r>
        <w:rPr>
          <w:i/>
          <w:sz w:val="20"/>
        </w:rPr>
        <w:t> </w:t>
      </w:r>
      <w:r>
        <w:rPr>
          <w:i/>
          <w:sz w:val="20"/>
        </w:rPr>
        <w:t>1670-1830 </w:t>
      </w:r>
      <w:r>
        <w:rPr>
          <w:sz w:val="20"/>
        </w:rPr>
        <w:t>(New </w:t>
      </w:r>
      <w:r>
        <w:rPr>
          <w:spacing w:val="-4"/>
          <w:sz w:val="20"/>
        </w:rPr>
        <w:t>York: </w:t>
      </w:r>
      <w:r>
        <w:rPr>
          <w:sz w:val="20"/>
        </w:rPr>
        <w:t>Cambridge University</w:t>
      </w:r>
      <w:r>
        <w:rPr>
          <w:spacing w:val="-4"/>
          <w:sz w:val="20"/>
        </w:rPr>
        <w:t> </w:t>
      </w:r>
      <w:r>
        <w:rPr>
          <w:sz w:val="20"/>
        </w:rPr>
        <w:t>Press).</w:t>
      </w:r>
    </w:p>
    <w:p>
      <w:pPr>
        <w:spacing w:line="249" w:lineRule="auto" w:before="0"/>
        <w:ind w:left="310" w:right="1568" w:hanging="200"/>
        <w:jc w:val="both"/>
        <w:rPr>
          <w:sz w:val="20"/>
        </w:rPr>
      </w:pPr>
      <w:r>
        <w:rPr>
          <w:sz w:val="20"/>
        </w:rPr>
        <w:t>LANDERS, J. (2003), </w:t>
      </w:r>
      <w:r>
        <w:rPr>
          <w:i/>
          <w:sz w:val="20"/>
        </w:rPr>
        <w:t>The Field and the </w:t>
      </w:r>
      <w:r>
        <w:rPr>
          <w:i/>
          <w:spacing w:val="-6"/>
          <w:sz w:val="20"/>
        </w:rPr>
        <w:t>Forge: </w:t>
      </w:r>
      <w:r>
        <w:rPr>
          <w:i/>
          <w:sz w:val="20"/>
        </w:rPr>
        <w:t>Population, Production, and </w:t>
      </w:r>
      <w:r>
        <w:rPr>
          <w:i/>
          <w:spacing w:val="-4"/>
          <w:sz w:val="20"/>
        </w:rPr>
        <w:t>Power </w:t>
      </w:r>
      <w:r>
        <w:rPr>
          <w:i/>
          <w:sz w:val="20"/>
        </w:rPr>
        <w:t>in the </w:t>
      </w:r>
      <w:r>
        <w:rPr>
          <w:i/>
          <w:spacing w:val="-5"/>
          <w:sz w:val="20"/>
        </w:rPr>
        <w:t>Pre-</w:t>
      </w:r>
      <w:bookmarkStart w:name="_bookmark176" w:id="190"/>
      <w:bookmarkEnd w:id="190"/>
      <w:r>
        <w:rPr>
          <w:i/>
          <w:spacing w:val="-5"/>
          <w:sz w:val="20"/>
        </w:rPr>
      </w:r>
      <w:r>
        <w:rPr>
          <w:i/>
          <w:spacing w:val="-5"/>
          <w:sz w:val="20"/>
        </w:rPr>
        <w:t> </w:t>
      </w:r>
      <w:r>
        <w:rPr>
          <w:i/>
          <w:sz w:val="20"/>
        </w:rPr>
        <w:t>Industrial </w:t>
      </w:r>
      <w:r>
        <w:rPr>
          <w:i/>
          <w:spacing w:val="-5"/>
          <w:sz w:val="20"/>
        </w:rPr>
        <w:t>West </w:t>
      </w:r>
      <w:r>
        <w:rPr>
          <w:sz w:val="20"/>
        </w:rPr>
        <w:t>(New </w:t>
      </w:r>
      <w:r>
        <w:rPr>
          <w:spacing w:val="-4"/>
          <w:sz w:val="20"/>
        </w:rPr>
        <w:t>York: </w:t>
      </w:r>
      <w:r>
        <w:rPr>
          <w:sz w:val="20"/>
        </w:rPr>
        <w:t>Oxford University</w:t>
      </w:r>
      <w:r>
        <w:rPr>
          <w:spacing w:val="-4"/>
          <w:sz w:val="20"/>
        </w:rPr>
        <w:t> </w:t>
      </w:r>
      <w:r>
        <w:rPr>
          <w:sz w:val="20"/>
        </w:rPr>
        <w:t>Press).</w:t>
      </w:r>
    </w:p>
    <w:p>
      <w:pPr>
        <w:spacing w:line="249" w:lineRule="auto" w:before="0"/>
        <w:ind w:left="310" w:right="1568" w:hanging="200"/>
        <w:jc w:val="both"/>
        <w:rPr>
          <w:sz w:val="20"/>
        </w:rPr>
      </w:pPr>
      <w:r>
        <w:rPr>
          <w:sz w:val="20"/>
        </w:rPr>
        <w:t>LEE, J. AND FENG, W. (1999), “Malthusian Models and Chinese Realities: The Chinese</w:t>
      </w:r>
      <w:bookmarkStart w:name="_bookmark177" w:id="191"/>
      <w:bookmarkEnd w:id="191"/>
      <w:r>
        <w:rPr>
          <w:sz w:val="20"/>
        </w:rPr>
      </w:r>
      <w:r>
        <w:rPr>
          <w:sz w:val="20"/>
        </w:rPr>
        <w:t> Demographic System 1700–2000”, </w:t>
      </w:r>
      <w:r>
        <w:rPr>
          <w:i/>
          <w:sz w:val="20"/>
        </w:rPr>
        <w:t>Population and Development Review</w:t>
      </w:r>
      <w:r>
        <w:rPr>
          <w:sz w:val="20"/>
        </w:rPr>
        <w:t>, </w:t>
      </w:r>
      <w:r>
        <w:rPr>
          <w:b/>
          <w:sz w:val="20"/>
        </w:rPr>
        <w:t>25</w:t>
      </w:r>
      <w:r>
        <w:rPr>
          <w:sz w:val="20"/>
        </w:rPr>
        <w:t>, 33–65.</w:t>
      </w:r>
    </w:p>
    <w:p>
      <w:pPr>
        <w:spacing w:line="249" w:lineRule="auto" w:before="0"/>
        <w:ind w:left="310" w:right="1568" w:hanging="200"/>
        <w:jc w:val="both"/>
        <w:rPr>
          <w:sz w:val="20"/>
        </w:rPr>
      </w:pPr>
      <w:r>
        <w:rPr>
          <w:sz w:val="20"/>
        </w:rPr>
        <w:t>LEE, R. (1981), “Short-term </w:t>
      </w:r>
      <w:r>
        <w:rPr>
          <w:spacing w:val="-3"/>
          <w:sz w:val="20"/>
        </w:rPr>
        <w:t>Variation: Vital </w:t>
      </w:r>
      <w:r>
        <w:rPr>
          <w:sz w:val="20"/>
        </w:rPr>
        <w:t>Rates, Prices, and Weather”, in </w:t>
      </w:r>
      <w:r>
        <w:rPr>
          <w:spacing w:val="-3"/>
          <w:sz w:val="20"/>
        </w:rPr>
        <w:t>Wrigley, </w:t>
      </w:r>
      <w:r>
        <w:rPr>
          <w:sz w:val="20"/>
        </w:rPr>
        <w:t>E. A. and</w:t>
      </w:r>
      <w:bookmarkStart w:name="_bookmark178" w:id="192"/>
      <w:bookmarkEnd w:id="192"/>
      <w:r>
        <w:rPr>
          <w:sz w:val="20"/>
        </w:rPr>
      </w:r>
      <w:r>
        <w:rPr>
          <w:sz w:val="20"/>
        </w:rPr>
        <w:t> Schofield,</w:t>
      </w:r>
      <w:r>
        <w:rPr>
          <w:spacing w:val="-8"/>
          <w:sz w:val="20"/>
        </w:rPr>
        <w:t> </w:t>
      </w:r>
      <w:r>
        <w:rPr>
          <w:sz w:val="20"/>
        </w:rPr>
        <w:t>R.</w:t>
      </w:r>
      <w:r>
        <w:rPr>
          <w:spacing w:val="-8"/>
          <w:sz w:val="20"/>
        </w:rPr>
        <w:t> </w:t>
      </w:r>
      <w:r>
        <w:rPr>
          <w:sz w:val="20"/>
        </w:rPr>
        <w:t>S.</w:t>
      </w:r>
      <w:r>
        <w:rPr>
          <w:spacing w:val="-7"/>
          <w:sz w:val="20"/>
        </w:rPr>
        <w:t> </w:t>
      </w:r>
      <w:r>
        <w:rPr>
          <w:sz w:val="20"/>
        </w:rPr>
        <w:t>(eds)</w:t>
      </w:r>
      <w:r>
        <w:rPr>
          <w:spacing w:val="-10"/>
          <w:sz w:val="20"/>
        </w:rPr>
        <w:t> </w:t>
      </w:r>
      <w:r>
        <w:rPr>
          <w:i/>
          <w:sz w:val="20"/>
        </w:rPr>
        <w:t>The</w:t>
      </w:r>
      <w:r>
        <w:rPr>
          <w:i/>
          <w:spacing w:val="-8"/>
          <w:sz w:val="20"/>
        </w:rPr>
        <w:t> </w:t>
      </w:r>
      <w:r>
        <w:rPr>
          <w:i/>
          <w:sz w:val="20"/>
        </w:rPr>
        <w:t>Population</w:t>
      </w:r>
      <w:r>
        <w:rPr>
          <w:i/>
          <w:spacing w:val="-7"/>
          <w:sz w:val="20"/>
        </w:rPr>
        <w:t> </w:t>
      </w:r>
      <w:r>
        <w:rPr>
          <w:i/>
          <w:sz w:val="20"/>
        </w:rPr>
        <w:t>History</w:t>
      </w:r>
      <w:r>
        <w:rPr>
          <w:i/>
          <w:spacing w:val="-8"/>
          <w:sz w:val="20"/>
        </w:rPr>
        <w:t> </w:t>
      </w:r>
      <w:r>
        <w:rPr>
          <w:i/>
          <w:sz w:val="20"/>
        </w:rPr>
        <w:t>of</w:t>
      </w:r>
      <w:r>
        <w:rPr>
          <w:i/>
          <w:spacing w:val="-7"/>
          <w:sz w:val="20"/>
        </w:rPr>
        <w:t> </w:t>
      </w:r>
      <w:r>
        <w:rPr>
          <w:i/>
          <w:sz w:val="20"/>
        </w:rPr>
        <w:t>England</w:t>
      </w:r>
      <w:r>
        <w:rPr>
          <w:i/>
          <w:spacing w:val="-8"/>
          <w:sz w:val="20"/>
        </w:rPr>
        <w:t> </w:t>
      </w:r>
      <w:r>
        <w:rPr>
          <w:i/>
          <w:sz w:val="20"/>
        </w:rPr>
        <w:t>1541-1871</w:t>
      </w:r>
      <w:r>
        <w:rPr>
          <w:i/>
          <w:spacing w:val="-7"/>
          <w:sz w:val="20"/>
        </w:rPr>
        <w:t> </w:t>
      </w:r>
      <w:r>
        <w:rPr>
          <w:sz w:val="20"/>
        </w:rPr>
        <w:t>(Cambridge:</w:t>
      </w:r>
      <w:r>
        <w:rPr>
          <w:spacing w:val="-8"/>
          <w:sz w:val="20"/>
        </w:rPr>
        <w:t> </w:t>
      </w:r>
      <w:r>
        <w:rPr>
          <w:sz w:val="20"/>
        </w:rPr>
        <w:t>Cambridge University Press)</w:t>
      </w:r>
      <w:r>
        <w:rPr>
          <w:spacing w:val="-3"/>
          <w:sz w:val="20"/>
        </w:rPr>
        <w:t> </w:t>
      </w:r>
      <w:r>
        <w:rPr>
          <w:sz w:val="20"/>
        </w:rPr>
        <w:t>356–401.</w:t>
      </w:r>
    </w:p>
    <w:p>
      <w:pPr>
        <w:spacing w:line="249" w:lineRule="auto" w:before="0"/>
        <w:ind w:left="307" w:right="1568" w:hanging="196"/>
        <w:jc w:val="both"/>
        <w:rPr>
          <w:sz w:val="20"/>
        </w:rPr>
      </w:pPr>
      <w:bookmarkStart w:name="_bookmark179" w:id="193"/>
      <w:bookmarkEnd w:id="193"/>
      <w:r>
        <w:rPr/>
      </w:r>
      <w:r>
        <w:rPr>
          <w:spacing w:val="-6"/>
          <w:sz w:val="20"/>
        </w:rPr>
        <w:t>LEVY, </w:t>
      </w:r>
      <w:r>
        <w:rPr>
          <w:sz w:val="20"/>
        </w:rPr>
        <w:t>J. S. (1983), </w:t>
      </w:r>
      <w:r>
        <w:rPr>
          <w:i/>
          <w:spacing w:val="-7"/>
          <w:sz w:val="20"/>
        </w:rPr>
        <w:t>War </w:t>
      </w:r>
      <w:r>
        <w:rPr>
          <w:i/>
          <w:sz w:val="20"/>
        </w:rPr>
        <w:t>in the Modern Great </w:t>
      </w:r>
      <w:r>
        <w:rPr>
          <w:i/>
          <w:spacing w:val="-4"/>
          <w:sz w:val="20"/>
        </w:rPr>
        <w:t>Power </w:t>
      </w:r>
      <w:r>
        <w:rPr>
          <w:i/>
          <w:sz w:val="20"/>
        </w:rPr>
        <w:t>System, 1495-1975 </w:t>
      </w:r>
      <w:r>
        <w:rPr>
          <w:sz w:val="20"/>
        </w:rPr>
        <w:t>(Lexington, Kentucky: The University Press of Kentucky).</w:t>
      </w:r>
    </w:p>
    <w:p>
      <w:pPr>
        <w:spacing w:line="249" w:lineRule="auto" w:before="0"/>
        <w:ind w:left="310" w:right="1568" w:hanging="200"/>
        <w:jc w:val="both"/>
        <w:rPr>
          <w:sz w:val="20"/>
        </w:rPr>
      </w:pPr>
      <w:bookmarkStart w:name="_bookmark181" w:id="194"/>
      <w:bookmarkEnd w:id="194"/>
      <w:r>
        <w:rPr/>
      </w:r>
      <w:r>
        <w:rPr>
          <w:sz w:val="20"/>
        </w:rPr>
        <w:t>LI, B. (1998), </w:t>
      </w:r>
      <w:r>
        <w:rPr>
          <w:i/>
          <w:sz w:val="20"/>
        </w:rPr>
        <w:t>Agricultural Development in Jiangnan, 1620-1850 </w:t>
      </w:r>
      <w:r>
        <w:rPr>
          <w:sz w:val="20"/>
        </w:rPr>
        <w:t>(New York: St. Martin’s</w:t>
      </w:r>
      <w:bookmarkStart w:name="_bookmark180" w:id="195"/>
      <w:bookmarkEnd w:id="195"/>
      <w:r>
        <w:rPr>
          <w:sz w:val="20"/>
        </w:rPr>
      </w:r>
      <w:r>
        <w:rPr>
          <w:sz w:val="20"/>
        </w:rPr>
        <w:t> Press).</w:t>
      </w:r>
    </w:p>
    <w:p>
      <w:pPr>
        <w:spacing w:line="249" w:lineRule="auto" w:before="0"/>
        <w:ind w:left="310" w:right="1568" w:hanging="200"/>
        <w:jc w:val="both"/>
        <w:rPr>
          <w:sz w:val="20"/>
        </w:rPr>
      </w:pPr>
      <w:r>
        <w:rPr>
          <w:sz w:val="20"/>
        </w:rPr>
        <w:t>LINDEGREN, J. (2000), “Men, Money and Means”, in Contamine, P. (ed.) </w:t>
      </w:r>
      <w:r>
        <w:rPr>
          <w:i/>
          <w:sz w:val="20"/>
        </w:rPr>
        <w:t>The Origins of the </w:t>
      </w:r>
      <w:r>
        <w:rPr>
          <w:i/>
          <w:sz w:val="20"/>
        </w:rPr>
        <w:t>Modern State in Europe </w:t>
      </w:r>
      <w:r>
        <w:rPr>
          <w:sz w:val="20"/>
        </w:rPr>
        <w:t>(Oxford: Oxford University Press).</w:t>
      </w:r>
    </w:p>
    <w:p>
      <w:pPr>
        <w:spacing w:line="249" w:lineRule="auto" w:before="0"/>
        <w:ind w:left="310" w:right="1568" w:hanging="200"/>
        <w:jc w:val="both"/>
        <w:rPr>
          <w:sz w:val="20"/>
        </w:rPr>
      </w:pPr>
      <w:r>
        <w:rPr>
          <w:sz w:val="20"/>
        </w:rPr>
        <w:t>LOPEZ, R. (2008), </w:t>
      </w:r>
      <w:r>
        <w:rPr>
          <w:i/>
          <w:sz w:val="20"/>
        </w:rPr>
        <w:t>The Commercial Revolution of the Middle Ages, 950-1350 </w:t>
      </w:r>
      <w:r>
        <w:rPr>
          <w:sz w:val="20"/>
        </w:rPr>
        <w:t>(Cambridge University Press).</w:t>
      </w:r>
    </w:p>
    <w:p>
      <w:pPr>
        <w:pStyle w:val="BodyText"/>
        <w:ind w:left="111"/>
      </w:pPr>
      <w:r>
        <w:rPr/>
        <w:t>LORENTZEN, P., MCMILLAN, J. and WACZIARG, R. (2008), “Death and Development”,</w:t>
      </w:r>
    </w:p>
    <w:p>
      <w:pPr>
        <w:spacing w:before="5"/>
        <w:ind w:left="310" w:right="0" w:firstLine="0"/>
        <w:jc w:val="left"/>
        <w:rPr>
          <w:sz w:val="20"/>
        </w:rPr>
      </w:pPr>
      <w:r>
        <w:rPr>
          <w:i/>
          <w:sz w:val="20"/>
        </w:rPr>
        <w:t>Journal of Economic Growth</w:t>
      </w:r>
      <w:r>
        <w:rPr>
          <w:sz w:val="20"/>
        </w:rPr>
        <w:t>, </w:t>
      </w:r>
      <w:r>
        <w:rPr>
          <w:b/>
          <w:sz w:val="20"/>
        </w:rPr>
        <w:t>13</w:t>
      </w:r>
      <w:r>
        <w:rPr>
          <w:sz w:val="20"/>
        </w:rPr>
        <w:t>, 81–124.</w:t>
      </w:r>
    </w:p>
    <w:p>
      <w:pPr>
        <w:spacing w:before="10"/>
        <w:ind w:left="111" w:right="0" w:firstLine="0"/>
        <w:jc w:val="left"/>
        <w:rPr>
          <w:i/>
          <w:sz w:val="20"/>
        </w:rPr>
      </w:pPr>
      <w:r>
        <w:rPr>
          <w:sz w:val="20"/>
        </w:rPr>
        <w:t>MACFARLANE, A. (1997), </w:t>
      </w:r>
      <w:r>
        <w:rPr>
          <w:i/>
          <w:sz w:val="20"/>
        </w:rPr>
        <w:t>The Savage Wars of Peace: England, Japan and the Malthusian Trap</w:t>
      </w:r>
    </w:p>
    <w:p>
      <w:pPr>
        <w:pStyle w:val="BodyText"/>
        <w:spacing w:before="9"/>
        <w:ind w:left="310"/>
      </w:pPr>
      <w:r>
        <w:rPr/>
        <w:t>(Oxford: Blackwell Publishing).</w:t>
      </w:r>
    </w:p>
    <w:p>
      <w:pPr>
        <w:spacing w:before="9"/>
        <w:ind w:left="111" w:right="0" w:firstLine="0"/>
        <w:jc w:val="left"/>
        <w:rPr>
          <w:sz w:val="20"/>
        </w:rPr>
      </w:pPr>
      <w:r>
        <w:rPr>
          <w:sz w:val="20"/>
        </w:rPr>
        <w:t>MADDISON, A. (2001), </w:t>
      </w:r>
      <w:r>
        <w:rPr>
          <w:i/>
          <w:sz w:val="20"/>
        </w:rPr>
        <w:t>The World Economy. A Millennial Perspective </w:t>
      </w:r>
      <w:r>
        <w:rPr>
          <w:sz w:val="20"/>
        </w:rPr>
        <w:t>(Paris: OECD).</w:t>
      </w:r>
    </w:p>
    <w:p>
      <w:pPr>
        <w:spacing w:line="249" w:lineRule="auto" w:before="9"/>
        <w:ind w:left="310" w:right="1568" w:hanging="200"/>
        <w:jc w:val="both"/>
        <w:rPr>
          <w:sz w:val="20"/>
        </w:rPr>
      </w:pPr>
      <w:r>
        <w:rPr>
          <w:sz w:val="20"/>
        </w:rPr>
        <w:t>MADDISON, A. (2007), </w:t>
      </w:r>
      <w:r>
        <w:rPr>
          <w:i/>
          <w:sz w:val="20"/>
        </w:rPr>
        <w:t>Historical Statistics</w:t>
      </w:r>
      <w:r>
        <w:rPr>
          <w:sz w:val="20"/>
        </w:rPr>
        <w:t>. University of Groningen. </w:t>
      </w:r>
      <w:hyperlink r:id="rId11">
        <w:r>
          <w:rPr>
            <w:sz w:val="20"/>
          </w:rPr>
          <w:t>http://www.ggdc.net/</w:t>
        </w:r>
      </w:hyperlink>
      <w:r>
        <w:rPr>
          <w:sz w:val="20"/>
        </w:rPr>
        <w:t> </w:t>
      </w:r>
      <w:hyperlink r:id="rId11">
        <w:r>
          <w:rPr>
            <w:sz w:val="20"/>
          </w:rPr>
          <w:t>maddison/.</w:t>
        </w:r>
      </w:hyperlink>
    </w:p>
    <w:p>
      <w:pPr>
        <w:spacing w:after="0" w:line="249" w:lineRule="auto"/>
        <w:jc w:val="both"/>
        <w:rPr>
          <w:sz w:val="20"/>
        </w:rPr>
        <w:sectPr>
          <w:pgSz w:w="10710" w:h="13950"/>
          <w:pgMar w:header="0" w:footer="260" w:top="780" w:bottom="440" w:left="1400" w:right="0"/>
        </w:sectPr>
      </w:pPr>
    </w:p>
    <w:p>
      <w:pPr>
        <w:pStyle w:val="BodyText"/>
        <w:tabs>
          <w:tab w:pos="2610" w:val="left" w:leader="none"/>
        </w:tabs>
        <w:spacing w:before="74"/>
        <w:ind w:left="176"/>
      </w:pPr>
      <w:bookmarkStart w:name="_bookmark182" w:id="196"/>
      <w:bookmarkEnd w:id="196"/>
      <w:r>
        <w:rPr/>
      </w:r>
      <w:bookmarkStart w:name="_bookmark183" w:id="197"/>
      <w:bookmarkEnd w:id="197"/>
      <w:r>
        <w:rPr/>
      </w:r>
      <w:bookmarkStart w:name="_bookmark184" w:id="198"/>
      <w:bookmarkEnd w:id="198"/>
      <w:r>
        <w:rPr/>
      </w:r>
      <w:bookmarkStart w:name="_bookmark185" w:id="199"/>
      <w:bookmarkEnd w:id="199"/>
      <w:r>
        <w:rPr/>
      </w:r>
      <w:bookmarkStart w:name="_bookmark186" w:id="200"/>
      <w:bookmarkEnd w:id="200"/>
      <w:r>
        <w:rPr/>
      </w:r>
      <w:bookmarkStart w:name="_bookmark187" w:id="201"/>
      <w:bookmarkEnd w:id="201"/>
      <w:r>
        <w:rPr/>
      </w:r>
      <w:r>
        <w:rPr/>
        <w:t>810</w:t>
        <w:tab/>
        <w:t>REVIEW OF ECONOMIC</w:t>
      </w:r>
      <w:r>
        <w:rPr>
          <w:spacing w:val="-7"/>
        </w:rPr>
        <w:t> </w:t>
      </w:r>
      <w:r>
        <w:rPr/>
        <w:t>STUDIES</w:t>
      </w:r>
    </w:p>
    <w:p>
      <w:pPr>
        <w:spacing w:line="249" w:lineRule="auto" w:before="189"/>
        <w:ind w:left="375" w:right="1503" w:hanging="200"/>
        <w:jc w:val="both"/>
        <w:rPr>
          <w:sz w:val="20"/>
        </w:rPr>
      </w:pPr>
      <w:bookmarkStart w:name="_bookmark188" w:id="202"/>
      <w:bookmarkEnd w:id="202"/>
      <w:r>
        <w:rPr/>
      </w:r>
      <w:bookmarkStart w:name="_bookmark190" w:id="203"/>
      <w:bookmarkEnd w:id="203"/>
      <w:r>
        <w:rPr/>
      </w:r>
      <w:r>
        <w:rPr>
          <w:spacing w:val="-3"/>
          <w:sz w:val="20"/>
        </w:rPr>
        <w:t>MALTHUS,</w:t>
      </w:r>
      <w:r>
        <w:rPr>
          <w:spacing w:val="-28"/>
          <w:sz w:val="20"/>
        </w:rPr>
        <w:t> </w:t>
      </w:r>
      <w:r>
        <w:rPr>
          <w:spacing w:val="-8"/>
          <w:sz w:val="20"/>
        </w:rPr>
        <w:t>T.</w:t>
      </w:r>
      <w:r>
        <w:rPr>
          <w:spacing w:val="-23"/>
          <w:sz w:val="20"/>
        </w:rPr>
        <w:t> </w:t>
      </w:r>
      <w:r>
        <w:rPr>
          <w:sz w:val="20"/>
        </w:rPr>
        <w:t>R.</w:t>
      </w:r>
      <w:r>
        <w:rPr>
          <w:spacing w:val="-23"/>
          <w:sz w:val="20"/>
        </w:rPr>
        <w:t> </w:t>
      </w:r>
      <w:r>
        <w:rPr>
          <w:sz w:val="20"/>
        </w:rPr>
        <w:t>(1798),</w:t>
      </w:r>
      <w:r>
        <w:rPr>
          <w:spacing w:val="-27"/>
          <w:sz w:val="20"/>
        </w:rPr>
        <w:t> </w:t>
      </w:r>
      <w:r>
        <w:rPr>
          <w:i/>
          <w:sz w:val="20"/>
        </w:rPr>
        <w:t>An</w:t>
      </w:r>
      <w:r>
        <w:rPr>
          <w:i/>
          <w:spacing w:val="-23"/>
          <w:sz w:val="20"/>
        </w:rPr>
        <w:t> </w:t>
      </w:r>
      <w:r>
        <w:rPr>
          <w:i/>
          <w:sz w:val="20"/>
        </w:rPr>
        <w:t>Essay</w:t>
      </w:r>
      <w:r>
        <w:rPr>
          <w:i/>
          <w:spacing w:val="-23"/>
          <w:sz w:val="20"/>
        </w:rPr>
        <w:t> </w:t>
      </w:r>
      <w:r>
        <w:rPr>
          <w:i/>
          <w:sz w:val="20"/>
        </w:rPr>
        <w:t>on</w:t>
      </w:r>
      <w:r>
        <w:rPr>
          <w:i/>
          <w:spacing w:val="-24"/>
          <w:sz w:val="20"/>
        </w:rPr>
        <w:t> </w:t>
      </w:r>
      <w:r>
        <w:rPr>
          <w:i/>
          <w:sz w:val="20"/>
        </w:rPr>
        <w:t>the</w:t>
      </w:r>
      <w:r>
        <w:rPr>
          <w:i/>
          <w:spacing w:val="-23"/>
          <w:sz w:val="20"/>
        </w:rPr>
        <w:t> </w:t>
      </w:r>
      <w:r>
        <w:rPr>
          <w:i/>
          <w:sz w:val="20"/>
        </w:rPr>
        <w:t>Principle</w:t>
      </w:r>
      <w:r>
        <w:rPr>
          <w:i/>
          <w:spacing w:val="-24"/>
          <w:sz w:val="20"/>
        </w:rPr>
        <w:t> </w:t>
      </w:r>
      <w:r>
        <w:rPr>
          <w:i/>
          <w:sz w:val="20"/>
        </w:rPr>
        <w:t>of</w:t>
      </w:r>
      <w:r>
        <w:rPr>
          <w:i/>
          <w:spacing w:val="-23"/>
          <w:sz w:val="20"/>
        </w:rPr>
        <w:t> </w:t>
      </w:r>
      <w:r>
        <w:rPr>
          <w:i/>
          <w:sz w:val="20"/>
        </w:rPr>
        <w:t>Population</w:t>
      </w:r>
      <w:r>
        <w:rPr>
          <w:i/>
          <w:spacing w:val="-22"/>
          <w:sz w:val="20"/>
        </w:rPr>
        <w:t> </w:t>
      </w:r>
      <w:r>
        <w:rPr>
          <w:sz w:val="20"/>
        </w:rPr>
        <w:t>(London:</w:t>
      </w:r>
      <w:r>
        <w:rPr>
          <w:spacing w:val="-24"/>
          <w:sz w:val="20"/>
        </w:rPr>
        <w:t> </w:t>
      </w:r>
      <w:r>
        <w:rPr>
          <w:sz w:val="20"/>
        </w:rPr>
        <w:t>Printed</w:t>
      </w:r>
      <w:r>
        <w:rPr>
          <w:spacing w:val="-23"/>
          <w:sz w:val="20"/>
        </w:rPr>
        <w:t> </w:t>
      </w:r>
      <w:r>
        <w:rPr>
          <w:sz w:val="20"/>
        </w:rPr>
        <w:t>for</w:t>
      </w:r>
      <w:r>
        <w:rPr>
          <w:spacing w:val="-24"/>
          <w:sz w:val="20"/>
        </w:rPr>
        <w:t> </w:t>
      </w:r>
      <w:r>
        <w:rPr>
          <w:sz w:val="20"/>
        </w:rPr>
        <w:t>J.</w:t>
      </w:r>
      <w:r>
        <w:rPr>
          <w:spacing w:val="-23"/>
          <w:sz w:val="20"/>
        </w:rPr>
        <w:t> </w:t>
      </w:r>
      <w:r>
        <w:rPr>
          <w:sz w:val="20"/>
        </w:rPr>
        <w:t>Johnson,</w:t>
      </w:r>
      <w:bookmarkStart w:name="_bookmark189" w:id="204"/>
      <w:bookmarkEnd w:id="204"/>
      <w:r>
        <w:rPr>
          <w:sz w:val="20"/>
        </w:rPr>
      </w:r>
      <w:r>
        <w:rPr>
          <w:sz w:val="20"/>
        </w:rPr>
        <w:t> in St. Pauls’s</w:t>
      </w:r>
      <w:r>
        <w:rPr>
          <w:spacing w:val="-5"/>
          <w:sz w:val="20"/>
        </w:rPr>
        <w:t> </w:t>
      </w:r>
      <w:r>
        <w:rPr>
          <w:sz w:val="20"/>
        </w:rPr>
        <w:t>Church-Yard).</w:t>
      </w:r>
    </w:p>
    <w:p>
      <w:pPr>
        <w:spacing w:line="249" w:lineRule="auto" w:before="0"/>
        <w:ind w:left="176" w:right="1501" w:hanging="1"/>
        <w:jc w:val="left"/>
        <w:rPr>
          <w:i/>
          <w:sz w:val="20"/>
        </w:rPr>
      </w:pPr>
      <w:r>
        <w:rPr>
          <w:spacing w:val="-3"/>
          <w:sz w:val="20"/>
        </w:rPr>
        <w:t>MALTHUS,</w:t>
      </w:r>
      <w:r>
        <w:rPr>
          <w:spacing w:val="-20"/>
          <w:sz w:val="20"/>
        </w:rPr>
        <w:t> </w:t>
      </w:r>
      <w:r>
        <w:rPr>
          <w:spacing w:val="-8"/>
          <w:sz w:val="20"/>
        </w:rPr>
        <w:t>T.</w:t>
      </w:r>
      <w:r>
        <w:rPr>
          <w:spacing w:val="-16"/>
          <w:sz w:val="20"/>
        </w:rPr>
        <w:t> </w:t>
      </w:r>
      <w:r>
        <w:rPr>
          <w:sz w:val="20"/>
        </w:rPr>
        <w:t>R.</w:t>
      </w:r>
      <w:r>
        <w:rPr>
          <w:spacing w:val="-16"/>
          <w:sz w:val="20"/>
        </w:rPr>
        <w:t> </w:t>
      </w:r>
      <w:r>
        <w:rPr>
          <w:sz w:val="20"/>
        </w:rPr>
        <w:t>(1826),</w:t>
      </w:r>
      <w:r>
        <w:rPr>
          <w:spacing w:val="-19"/>
          <w:sz w:val="20"/>
        </w:rPr>
        <w:t> </w:t>
      </w:r>
      <w:r>
        <w:rPr>
          <w:i/>
          <w:sz w:val="20"/>
        </w:rPr>
        <w:t>An</w:t>
      </w:r>
      <w:r>
        <w:rPr>
          <w:i/>
          <w:spacing w:val="-17"/>
          <w:sz w:val="20"/>
        </w:rPr>
        <w:t> </w:t>
      </w:r>
      <w:r>
        <w:rPr>
          <w:i/>
          <w:sz w:val="20"/>
        </w:rPr>
        <w:t>Essay</w:t>
      </w:r>
      <w:r>
        <w:rPr>
          <w:i/>
          <w:spacing w:val="-16"/>
          <w:sz w:val="20"/>
        </w:rPr>
        <w:t> </w:t>
      </w:r>
      <w:r>
        <w:rPr>
          <w:i/>
          <w:sz w:val="20"/>
        </w:rPr>
        <w:t>on</w:t>
      </w:r>
      <w:r>
        <w:rPr>
          <w:i/>
          <w:spacing w:val="-16"/>
          <w:sz w:val="20"/>
        </w:rPr>
        <w:t> </w:t>
      </w:r>
      <w:r>
        <w:rPr>
          <w:i/>
          <w:sz w:val="20"/>
        </w:rPr>
        <w:t>the</w:t>
      </w:r>
      <w:r>
        <w:rPr>
          <w:i/>
          <w:spacing w:val="-17"/>
          <w:sz w:val="20"/>
        </w:rPr>
        <w:t> </w:t>
      </w:r>
      <w:r>
        <w:rPr>
          <w:i/>
          <w:sz w:val="20"/>
        </w:rPr>
        <w:t>Principle</w:t>
      </w:r>
      <w:r>
        <w:rPr>
          <w:i/>
          <w:spacing w:val="-16"/>
          <w:sz w:val="20"/>
        </w:rPr>
        <w:t> </w:t>
      </w:r>
      <w:r>
        <w:rPr>
          <w:i/>
          <w:sz w:val="20"/>
        </w:rPr>
        <w:t>of</w:t>
      </w:r>
      <w:r>
        <w:rPr>
          <w:i/>
          <w:spacing w:val="-16"/>
          <w:sz w:val="20"/>
        </w:rPr>
        <w:t> </w:t>
      </w:r>
      <w:r>
        <w:rPr>
          <w:i/>
          <w:sz w:val="20"/>
        </w:rPr>
        <w:t>Population</w:t>
      </w:r>
      <w:r>
        <w:rPr>
          <w:sz w:val="20"/>
        </w:rPr>
        <w:t>,</w:t>
      </w:r>
      <w:r>
        <w:rPr>
          <w:spacing w:val="-16"/>
          <w:sz w:val="20"/>
        </w:rPr>
        <w:t> </w:t>
      </w:r>
      <w:r>
        <w:rPr>
          <w:sz w:val="20"/>
        </w:rPr>
        <w:t>6</w:t>
      </w:r>
      <w:r>
        <w:rPr>
          <w:spacing w:val="-17"/>
          <w:sz w:val="20"/>
        </w:rPr>
        <w:t> </w:t>
      </w:r>
      <w:r>
        <w:rPr>
          <w:sz w:val="20"/>
        </w:rPr>
        <w:t>edn</w:t>
      </w:r>
      <w:r>
        <w:rPr>
          <w:spacing w:val="-16"/>
          <w:sz w:val="20"/>
        </w:rPr>
        <w:t> </w:t>
      </w:r>
      <w:r>
        <w:rPr>
          <w:sz w:val="20"/>
        </w:rPr>
        <w:t>(London:</w:t>
      </w:r>
      <w:r>
        <w:rPr>
          <w:spacing w:val="-16"/>
          <w:sz w:val="20"/>
        </w:rPr>
        <w:t> </w:t>
      </w:r>
      <w:r>
        <w:rPr>
          <w:sz w:val="20"/>
        </w:rPr>
        <w:t>John</w:t>
      </w:r>
      <w:r>
        <w:rPr>
          <w:spacing w:val="-17"/>
          <w:sz w:val="20"/>
        </w:rPr>
        <w:t> </w:t>
      </w:r>
      <w:r>
        <w:rPr>
          <w:sz w:val="20"/>
        </w:rPr>
        <w:t>Murray).</w:t>
      </w:r>
      <w:bookmarkStart w:name="_bookmark191" w:id="205"/>
      <w:bookmarkEnd w:id="205"/>
      <w:r>
        <w:rPr>
          <w:sz w:val="20"/>
        </w:rPr>
      </w:r>
      <w:r>
        <w:rPr>
          <w:sz w:val="20"/>
        </w:rPr>
        <w:t> MARTIN, </w:t>
      </w:r>
      <w:r>
        <w:rPr>
          <w:spacing w:val="-8"/>
          <w:sz w:val="20"/>
        </w:rPr>
        <w:t>P., </w:t>
      </w:r>
      <w:r>
        <w:rPr>
          <w:spacing w:val="-4"/>
          <w:sz w:val="20"/>
        </w:rPr>
        <w:t>MAYER, </w:t>
      </w:r>
      <w:r>
        <w:rPr>
          <w:spacing w:val="-8"/>
          <w:sz w:val="20"/>
        </w:rPr>
        <w:t>T. </w:t>
      </w:r>
      <w:r>
        <w:rPr>
          <w:sz w:val="20"/>
        </w:rPr>
        <w:t>and </w:t>
      </w:r>
      <w:r>
        <w:rPr>
          <w:spacing w:val="-3"/>
          <w:sz w:val="20"/>
        </w:rPr>
        <w:t>THOENIG, </w:t>
      </w:r>
      <w:r>
        <w:rPr>
          <w:sz w:val="20"/>
        </w:rPr>
        <w:t>M. (2008), “Make Trade Not </w:t>
      </w:r>
      <w:r>
        <w:rPr>
          <w:spacing w:val="-3"/>
          <w:sz w:val="20"/>
        </w:rPr>
        <w:t>War?”, </w:t>
      </w:r>
      <w:r>
        <w:rPr>
          <w:i/>
          <w:sz w:val="20"/>
        </w:rPr>
        <w:t>Review</w:t>
      </w:r>
      <w:r>
        <w:rPr>
          <w:i/>
          <w:spacing w:val="26"/>
          <w:sz w:val="20"/>
        </w:rPr>
        <w:t> </w:t>
      </w:r>
      <w:r>
        <w:rPr>
          <w:i/>
          <w:sz w:val="20"/>
        </w:rPr>
        <w:t>of</w:t>
      </w:r>
    </w:p>
    <w:p>
      <w:pPr>
        <w:spacing w:before="0"/>
        <w:ind w:left="375" w:right="0" w:firstLine="0"/>
        <w:jc w:val="left"/>
        <w:rPr>
          <w:sz w:val="20"/>
        </w:rPr>
      </w:pPr>
      <w:r>
        <w:rPr>
          <w:i/>
          <w:sz w:val="20"/>
        </w:rPr>
        <w:t>Economic Studies</w:t>
      </w:r>
      <w:r>
        <w:rPr>
          <w:sz w:val="20"/>
        </w:rPr>
        <w:t>, </w:t>
      </w:r>
      <w:r>
        <w:rPr>
          <w:b/>
          <w:sz w:val="20"/>
        </w:rPr>
        <w:t>75</w:t>
      </w:r>
      <w:r>
        <w:rPr>
          <w:sz w:val="20"/>
        </w:rPr>
        <w:t>, 865–900.</w:t>
      </w:r>
    </w:p>
    <w:p>
      <w:pPr>
        <w:spacing w:line="249" w:lineRule="auto" w:before="8"/>
        <w:ind w:left="176" w:right="1495" w:firstLine="0"/>
        <w:jc w:val="left"/>
        <w:rPr>
          <w:sz w:val="20"/>
        </w:rPr>
      </w:pPr>
      <w:bookmarkStart w:name="_bookmark192" w:id="206"/>
      <w:bookmarkEnd w:id="206"/>
      <w:r>
        <w:rPr/>
      </w:r>
      <w:r>
        <w:rPr>
          <w:sz w:val="20"/>
        </w:rPr>
        <w:t>McEvedy,</w:t>
      </w:r>
      <w:r>
        <w:rPr>
          <w:spacing w:val="-10"/>
          <w:sz w:val="20"/>
        </w:rPr>
        <w:t> </w:t>
      </w:r>
      <w:r>
        <w:rPr>
          <w:sz w:val="20"/>
        </w:rPr>
        <w:t>C.</w:t>
      </w:r>
      <w:r>
        <w:rPr>
          <w:spacing w:val="-10"/>
          <w:sz w:val="20"/>
        </w:rPr>
        <w:t> </w:t>
      </w:r>
      <w:r>
        <w:rPr>
          <w:sz w:val="20"/>
        </w:rPr>
        <w:t>and</w:t>
      </w:r>
      <w:r>
        <w:rPr>
          <w:spacing w:val="-10"/>
          <w:sz w:val="20"/>
        </w:rPr>
        <w:t> </w:t>
      </w:r>
      <w:r>
        <w:rPr>
          <w:sz w:val="20"/>
        </w:rPr>
        <w:t>Jones,</w:t>
      </w:r>
      <w:r>
        <w:rPr>
          <w:spacing w:val="-10"/>
          <w:sz w:val="20"/>
        </w:rPr>
        <w:t> </w:t>
      </w:r>
      <w:r>
        <w:rPr>
          <w:sz w:val="20"/>
        </w:rPr>
        <w:t>R.</w:t>
      </w:r>
      <w:r>
        <w:rPr>
          <w:spacing w:val="-10"/>
          <w:sz w:val="20"/>
        </w:rPr>
        <w:t> </w:t>
      </w:r>
      <w:r>
        <w:rPr>
          <w:sz w:val="20"/>
        </w:rPr>
        <w:t>(1978),</w:t>
      </w:r>
      <w:r>
        <w:rPr>
          <w:spacing w:val="-13"/>
          <w:sz w:val="20"/>
        </w:rPr>
        <w:t> </w:t>
      </w:r>
      <w:r>
        <w:rPr>
          <w:i/>
          <w:sz w:val="20"/>
        </w:rPr>
        <w:t>Atlas</w:t>
      </w:r>
      <w:r>
        <w:rPr>
          <w:i/>
          <w:spacing w:val="-10"/>
          <w:sz w:val="20"/>
        </w:rPr>
        <w:t> </w:t>
      </w:r>
      <w:r>
        <w:rPr>
          <w:i/>
          <w:sz w:val="20"/>
        </w:rPr>
        <w:t>of</w:t>
      </w:r>
      <w:r>
        <w:rPr>
          <w:i/>
          <w:spacing w:val="-17"/>
          <w:sz w:val="20"/>
        </w:rPr>
        <w:t> </w:t>
      </w:r>
      <w:r>
        <w:rPr>
          <w:i/>
          <w:spacing w:val="-4"/>
          <w:sz w:val="20"/>
        </w:rPr>
        <w:t>World</w:t>
      </w:r>
      <w:r>
        <w:rPr>
          <w:i/>
          <w:spacing w:val="-10"/>
          <w:sz w:val="20"/>
        </w:rPr>
        <w:t> </w:t>
      </w:r>
      <w:r>
        <w:rPr>
          <w:i/>
          <w:sz w:val="20"/>
        </w:rPr>
        <w:t>Population</w:t>
      </w:r>
      <w:r>
        <w:rPr>
          <w:i/>
          <w:spacing w:val="-10"/>
          <w:sz w:val="20"/>
        </w:rPr>
        <w:t> </w:t>
      </w:r>
      <w:r>
        <w:rPr>
          <w:i/>
          <w:sz w:val="20"/>
        </w:rPr>
        <w:t>History,</w:t>
      </w:r>
      <w:r>
        <w:rPr>
          <w:i/>
          <w:spacing w:val="-9"/>
          <w:sz w:val="20"/>
        </w:rPr>
        <w:t> </w:t>
      </w:r>
      <w:r>
        <w:rPr>
          <w:i/>
          <w:spacing w:val="-3"/>
          <w:sz w:val="20"/>
        </w:rPr>
        <w:t>Facts</w:t>
      </w:r>
      <w:r>
        <w:rPr>
          <w:i/>
          <w:spacing w:val="-10"/>
          <w:sz w:val="20"/>
        </w:rPr>
        <w:t> </w:t>
      </w:r>
      <w:r>
        <w:rPr>
          <w:i/>
          <w:sz w:val="20"/>
        </w:rPr>
        <w:t>on</w:t>
      </w:r>
      <w:r>
        <w:rPr>
          <w:i/>
          <w:spacing w:val="-10"/>
          <w:sz w:val="20"/>
        </w:rPr>
        <w:t> </w:t>
      </w:r>
      <w:r>
        <w:rPr>
          <w:i/>
          <w:spacing w:val="-3"/>
          <w:sz w:val="20"/>
        </w:rPr>
        <w:t>File</w:t>
      </w:r>
      <w:r>
        <w:rPr>
          <w:i/>
          <w:spacing w:val="-10"/>
          <w:sz w:val="20"/>
        </w:rPr>
        <w:t> </w:t>
      </w:r>
      <w:r>
        <w:rPr>
          <w:sz w:val="20"/>
        </w:rPr>
        <w:t>(New</w:t>
      </w:r>
      <w:r>
        <w:rPr>
          <w:spacing w:val="-16"/>
          <w:sz w:val="20"/>
        </w:rPr>
        <w:t> </w:t>
      </w:r>
      <w:r>
        <w:rPr>
          <w:spacing w:val="-4"/>
          <w:sz w:val="20"/>
        </w:rPr>
        <w:t>York). </w:t>
      </w:r>
      <w:r>
        <w:rPr>
          <w:sz w:val="20"/>
        </w:rPr>
        <w:t>MCNEILL, </w:t>
      </w:r>
      <w:r>
        <w:rPr>
          <w:spacing w:val="-10"/>
          <w:sz w:val="20"/>
        </w:rPr>
        <w:t>W. </w:t>
      </w:r>
      <w:r>
        <w:rPr>
          <w:sz w:val="20"/>
        </w:rPr>
        <w:t>H. (1977), </w:t>
      </w:r>
      <w:r>
        <w:rPr>
          <w:i/>
          <w:sz w:val="20"/>
        </w:rPr>
        <w:t>Plagues and </w:t>
      </w:r>
      <w:r>
        <w:rPr>
          <w:i/>
          <w:spacing w:val="-3"/>
          <w:sz w:val="20"/>
        </w:rPr>
        <w:t>People</w:t>
      </w:r>
      <w:r>
        <w:rPr>
          <w:spacing w:val="-3"/>
          <w:sz w:val="20"/>
        </w:rPr>
        <w:t>. </w:t>
      </w:r>
      <w:r>
        <w:rPr>
          <w:sz w:val="20"/>
        </w:rPr>
        <w:t>(New </w:t>
      </w:r>
      <w:r>
        <w:rPr>
          <w:spacing w:val="-4"/>
          <w:sz w:val="20"/>
        </w:rPr>
        <w:t>York:</w:t>
      </w:r>
      <w:r>
        <w:rPr>
          <w:spacing w:val="-20"/>
          <w:sz w:val="20"/>
        </w:rPr>
        <w:t> </w:t>
      </w:r>
      <w:r>
        <w:rPr>
          <w:sz w:val="20"/>
        </w:rPr>
        <w:t>Anchor).</w:t>
      </w:r>
    </w:p>
    <w:p>
      <w:pPr>
        <w:pStyle w:val="BodyText"/>
        <w:spacing w:line="249" w:lineRule="auto"/>
        <w:ind w:left="375" w:right="1503" w:hanging="200"/>
        <w:jc w:val="both"/>
      </w:pPr>
      <w:bookmarkStart w:name="_bookmark193" w:id="207"/>
      <w:bookmarkEnd w:id="207"/>
      <w:r>
        <w:rPr/>
      </w:r>
      <w:r>
        <w:rPr/>
        <w:t>MIGUEL, E., </w:t>
      </w:r>
      <w:r>
        <w:rPr>
          <w:spacing w:val="-7"/>
        </w:rPr>
        <w:t>SATYANATH, </w:t>
      </w:r>
      <w:r>
        <w:rPr/>
        <w:t>S. and SERGENTI, E. (2004), “Economic Shocks and Civil Conflict:</w:t>
      </w:r>
      <w:r>
        <w:rPr>
          <w:spacing w:val="-16"/>
        </w:rPr>
        <w:t> </w:t>
      </w:r>
      <w:r>
        <w:rPr/>
        <w:t>An</w:t>
      </w:r>
      <w:r>
        <w:rPr>
          <w:spacing w:val="-7"/>
        </w:rPr>
        <w:t> </w:t>
      </w:r>
      <w:r>
        <w:rPr/>
        <w:t>Instrumental</w:t>
      </w:r>
      <w:r>
        <w:rPr>
          <w:spacing w:val="-8"/>
        </w:rPr>
        <w:t> </w:t>
      </w:r>
      <w:r>
        <w:rPr>
          <w:spacing w:val="-3"/>
        </w:rPr>
        <w:t>Variables</w:t>
      </w:r>
      <w:r>
        <w:rPr>
          <w:spacing w:val="-16"/>
        </w:rPr>
        <w:t> </w:t>
      </w:r>
      <w:r>
        <w:rPr/>
        <w:t>Approach”,</w:t>
      </w:r>
      <w:r>
        <w:rPr>
          <w:spacing w:val="-7"/>
        </w:rPr>
        <w:t> </w:t>
      </w:r>
      <w:r>
        <w:rPr>
          <w:i/>
        </w:rPr>
        <w:t>Journal</w:t>
      </w:r>
      <w:r>
        <w:rPr>
          <w:i/>
          <w:spacing w:val="-6"/>
        </w:rPr>
        <w:t> </w:t>
      </w:r>
      <w:r>
        <w:rPr>
          <w:i/>
        </w:rPr>
        <w:t>of</w:t>
      </w:r>
      <w:r>
        <w:rPr>
          <w:i/>
          <w:spacing w:val="-6"/>
        </w:rPr>
        <w:t> </w:t>
      </w:r>
      <w:r>
        <w:rPr>
          <w:i/>
        </w:rPr>
        <w:t>Political</w:t>
      </w:r>
      <w:r>
        <w:rPr>
          <w:i/>
          <w:spacing w:val="-6"/>
        </w:rPr>
        <w:t> </w:t>
      </w:r>
      <w:r>
        <w:rPr>
          <w:i/>
        </w:rPr>
        <w:t>Economy</w:t>
      </w:r>
      <w:r>
        <w:rPr/>
        <w:t>,</w:t>
      </w:r>
      <w:r>
        <w:rPr>
          <w:spacing w:val="-6"/>
        </w:rPr>
        <w:t> </w:t>
      </w:r>
      <w:r>
        <w:rPr>
          <w:b/>
        </w:rPr>
        <w:t>112</w:t>
      </w:r>
      <w:r>
        <w:rPr/>
        <w:t>,</w:t>
      </w:r>
      <w:r>
        <w:rPr>
          <w:spacing w:val="-6"/>
        </w:rPr>
        <w:t> </w:t>
      </w:r>
      <w:r>
        <w:rPr/>
        <w:t>725–753.</w:t>
      </w:r>
    </w:p>
    <w:p>
      <w:pPr>
        <w:pStyle w:val="BodyText"/>
        <w:spacing w:line="249" w:lineRule="auto"/>
        <w:ind w:left="176" w:right="2060"/>
      </w:pPr>
      <w:bookmarkStart w:name="_bookmark194" w:id="208"/>
      <w:bookmarkEnd w:id="208"/>
      <w:r>
        <w:rPr/>
      </w:r>
      <w:r>
        <w:rPr/>
        <w:t>MOKYR, J. (1990), </w:t>
      </w:r>
      <w:r>
        <w:rPr>
          <w:i/>
        </w:rPr>
        <w:t>The Lever of Riches </w:t>
      </w:r>
      <w:r>
        <w:rPr/>
        <w:t>(Oxford: Oxford University Press). MULLETT, C. (1936), “The English Plague Scare of 1720-23”, </w:t>
      </w:r>
      <w:r>
        <w:rPr>
          <w:i/>
        </w:rPr>
        <w:t>Osiris</w:t>
      </w:r>
      <w:r>
        <w:rPr/>
        <w:t>, </w:t>
      </w:r>
      <w:r>
        <w:rPr>
          <w:b/>
        </w:rPr>
        <w:t>2</w:t>
      </w:r>
      <w:r>
        <w:rPr/>
        <w:t>, 484–516.</w:t>
      </w:r>
    </w:p>
    <w:p>
      <w:pPr>
        <w:spacing w:line="249" w:lineRule="auto" w:before="0"/>
        <w:ind w:left="375" w:right="1503" w:hanging="200"/>
        <w:jc w:val="both"/>
        <w:rPr>
          <w:sz w:val="20"/>
        </w:rPr>
      </w:pPr>
      <w:bookmarkStart w:name="_bookmark195" w:id="209"/>
      <w:bookmarkEnd w:id="209"/>
      <w:r>
        <w:rPr/>
      </w:r>
      <w:r>
        <w:rPr>
          <w:sz w:val="20"/>
        </w:rPr>
        <w:t>MURDOCH, J. and SANDLER, T. (2002), “Economic Growth, Civil Wars, and Spatial Spillovers”, </w:t>
      </w:r>
      <w:r>
        <w:rPr>
          <w:i/>
          <w:sz w:val="20"/>
        </w:rPr>
        <w:t>Journal of Conflict Resolution</w:t>
      </w:r>
      <w:r>
        <w:rPr>
          <w:sz w:val="20"/>
        </w:rPr>
        <w:t>, </w:t>
      </w:r>
      <w:r>
        <w:rPr>
          <w:b/>
          <w:sz w:val="20"/>
        </w:rPr>
        <w:t>46</w:t>
      </w:r>
      <w:r>
        <w:rPr>
          <w:sz w:val="20"/>
        </w:rPr>
        <w:t>, 91–110.</w:t>
      </w:r>
    </w:p>
    <w:p>
      <w:pPr>
        <w:pStyle w:val="BodyText"/>
        <w:spacing w:line="249" w:lineRule="auto"/>
        <w:ind w:left="176" w:right="1505" w:hanging="1"/>
        <w:jc w:val="center"/>
      </w:pPr>
      <w:bookmarkStart w:name="_bookmark197" w:id="210"/>
      <w:bookmarkEnd w:id="210"/>
      <w:r>
        <w:rPr/>
      </w:r>
      <w:r>
        <w:rPr/>
        <w:t>NICOLINI,</w:t>
      </w:r>
      <w:r>
        <w:rPr>
          <w:spacing w:val="-7"/>
        </w:rPr>
        <w:t> </w:t>
      </w:r>
      <w:r>
        <w:rPr/>
        <w:t>E.</w:t>
      </w:r>
      <w:r>
        <w:rPr>
          <w:spacing w:val="-18"/>
        </w:rPr>
        <w:t> </w:t>
      </w:r>
      <w:r>
        <w:rPr/>
        <w:t>A.</w:t>
      </w:r>
      <w:r>
        <w:rPr>
          <w:spacing w:val="-7"/>
        </w:rPr>
        <w:t> </w:t>
      </w:r>
      <w:r>
        <w:rPr/>
        <w:t>(2007),</w:t>
      </w:r>
      <w:r>
        <w:rPr>
          <w:spacing w:val="-7"/>
        </w:rPr>
        <w:t> </w:t>
      </w:r>
      <w:r>
        <w:rPr>
          <w:spacing w:val="-5"/>
        </w:rPr>
        <w:t>“Was</w:t>
      </w:r>
      <w:r>
        <w:rPr>
          <w:spacing w:val="-7"/>
        </w:rPr>
        <w:t> </w:t>
      </w:r>
      <w:r>
        <w:rPr/>
        <w:t>Malthus</w:t>
      </w:r>
      <w:r>
        <w:rPr>
          <w:spacing w:val="-7"/>
        </w:rPr>
        <w:t> </w:t>
      </w:r>
      <w:r>
        <w:rPr/>
        <w:t>Right?</w:t>
      </w:r>
      <w:r>
        <w:rPr>
          <w:spacing w:val="-17"/>
        </w:rPr>
        <w:t> </w:t>
      </w:r>
      <w:r>
        <w:rPr/>
        <w:t>A</w:t>
      </w:r>
      <w:r>
        <w:rPr>
          <w:spacing w:val="-21"/>
        </w:rPr>
        <w:t> </w:t>
      </w:r>
      <w:r>
        <w:rPr>
          <w:spacing w:val="-9"/>
        </w:rPr>
        <w:t>VAR</w:t>
      </w:r>
      <w:r>
        <w:rPr>
          <w:spacing w:val="-17"/>
        </w:rPr>
        <w:t> </w:t>
      </w:r>
      <w:r>
        <w:rPr/>
        <w:t>Analysis</w:t>
      </w:r>
      <w:r>
        <w:rPr>
          <w:spacing w:val="-7"/>
        </w:rPr>
        <w:t> </w:t>
      </w:r>
      <w:r>
        <w:rPr/>
        <w:t>of</w:t>
      </w:r>
      <w:r>
        <w:rPr>
          <w:spacing w:val="-7"/>
        </w:rPr>
        <w:t> </w:t>
      </w:r>
      <w:r>
        <w:rPr/>
        <w:t>Economic</w:t>
      </w:r>
      <w:r>
        <w:rPr>
          <w:spacing w:val="-7"/>
        </w:rPr>
        <w:t> </w:t>
      </w:r>
      <w:r>
        <w:rPr/>
        <w:t>and</w:t>
      </w:r>
      <w:r>
        <w:rPr>
          <w:spacing w:val="-7"/>
        </w:rPr>
        <w:t> </w:t>
      </w:r>
      <w:r>
        <w:rPr/>
        <w:t>Demographic Interactions in Pre-Industrial England”, </w:t>
      </w:r>
      <w:r>
        <w:rPr>
          <w:i/>
        </w:rPr>
        <w:t>European Review of Economic History</w:t>
      </w:r>
      <w:r>
        <w:rPr/>
        <w:t>, </w:t>
      </w:r>
      <w:r>
        <w:rPr>
          <w:b/>
        </w:rPr>
        <w:t>11</w:t>
      </w:r>
      <w:r>
        <w:rPr/>
        <w:t>, 99–121.</w:t>
      </w:r>
      <w:bookmarkStart w:name="_bookmark196" w:id="211"/>
      <w:bookmarkEnd w:id="211"/>
      <w:r>
        <w:rPr/>
      </w:r>
      <w:r>
        <w:rPr/>
        <w:t> O’BRIEN, </w:t>
      </w:r>
      <w:r>
        <w:rPr>
          <w:spacing w:val="-12"/>
        </w:rPr>
        <w:t>P. </w:t>
      </w:r>
      <w:r>
        <w:rPr/>
        <w:t>(1982), “European Economic Development: The Contribution of the</w:t>
      </w:r>
      <w:r>
        <w:rPr>
          <w:spacing w:val="42"/>
        </w:rPr>
        <w:t> </w:t>
      </w:r>
      <w:r>
        <w:rPr/>
        <w:t>Periphery”,</w:t>
      </w:r>
    </w:p>
    <w:p>
      <w:pPr>
        <w:spacing w:line="230" w:lineRule="exact" w:before="0"/>
        <w:ind w:left="375" w:right="0" w:firstLine="0"/>
        <w:jc w:val="left"/>
        <w:rPr>
          <w:sz w:val="20"/>
        </w:rPr>
      </w:pPr>
      <w:r>
        <w:rPr>
          <w:i/>
          <w:sz w:val="20"/>
        </w:rPr>
        <w:t>Economic History Review</w:t>
      </w:r>
      <w:r>
        <w:rPr>
          <w:sz w:val="20"/>
        </w:rPr>
        <w:t>, </w:t>
      </w:r>
      <w:r>
        <w:rPr>
          <w:b/>
          <w:sz w:val="20"/>
        </w:rPr>
        <w:t>35</w:t>
      </w:r>
      <w:r>
        <w:rPr>
          <w:sz w:val="20"/>
        </w:rPr>
        <w:t>, 1–18.</w:t>
      </w:r>
    </w:p>
    <w:p>
      <w:pPr>
        <w:pStyle w:val="BodyText"/>
        <w:spacing w:line="249" w:lineRule="auto" w:before="9"/>
        <w:ind w:left="375" w:right="1504" w:hanging="200"/>
        <w:jc w:val="both"/>
      </w:pPr>
      <w:r>
        <w:rPr/>
        <w:t>OSTER, E. (2009), “Routes of Infection: Exports and HIV Incidence in Sub-Saharan Africa”,</w:t>
      </w:r>
      <w:bookmarkStart w:name="_bookmark198" w:id="212"/>
      <w:bookmarkEnd w:id="212"/>
      <w:r>
        <w:rPr/>
      </w:r>
      <w:r>
        <w:rPr/>
        <w:t> (University of Chicago Working Paper).</w:t>
      </w:r>
    </w:p>
    <w:p>
      <w:pPr>
        <w:spacing w:line="249" w:lineRule="auto" w:before="0"/>
        <w:ind w:left="375" w:right="1503" w:hanging="200"/>
        <w:jc w:val="both"/>
        <w:rPr>
          <w:sz w:val="20"/>
        </w:rPr>
      </w:pPr>
      <w:r>
        <w:rPr>
          <w:sz w:val="20"/>
        </w:rPr>
        <w:t>PHELPS-BROWN,</w:t>
      </w:r>
      <w:r>
        <w:rPr>
          <w:spacing w:val="-15"/>
          <w:sz w:val="20"/>
        </w:rPr>
        <w:t> </w:t>
      </w:r>
      <w:r>
        <w:rPr>
          <w:sz w:val="20"/>
        </w:rPr>
        <w:t>H.</w:t>
      </w:r>
      <w:r>
        <w:rPr>
          <w:spacing w:val="-14"/>
          <w:sz w:val="20"/>
        </w:rPr>
        <w:t> </w:t>
      </w:r>
      <w:r>
        <w:rPr>
          <w:sz w:val="20"/>
        </w:rPr>
        <w:t>and</w:t>
      </w:r>
      <w:r>
        <w:rPr>
          <w:spacing w:val="-14"/>
          <w:sz w:val="20"/>
        </w:rPr>
        <w:t> </w:t>
      </w:r>
      <w:r>
        <w:rPr>
          <w:sz w:val="20"/>
        </w:rPr>
        <w:t>HOPKINS,</w:t>
      </w:r>
      <w:r>
        <w:rPr>
          <w:spacing w:val="-15"/>
          <w:sz w:val="20"/>
        </w:rPr>
        <w:t> </w:t>
      </w:r>
      <w:r>
        <w:rPr>
          <w:sz w:val="20"/>
        </w:rPr>
        <w:t>S.</w:t>
      </w:r>
      <w:r>
        <w:rPr>
          <w:spacing w:val="-17"/>
          <w:sz w:val="20"/>
        </w:rPr>
        <w:t> </w:t>
      </w:r>
      <w:r>
        <w:rPr>
          <w:spacing w:val="-13"/>
          <w:sz w:val="20"/>
        </w:rPr>
        <w:t>V.</w:t>
      </w:r>
      <w:r>
        <w:rPr>
          <w:spacing w:val="-14"/>
          <w:sz w:val="20"/>
        </w:rPr>
        <w:t> </w:t>
      </w:r>
      <w:r>
        <w:rPr>
          <w:sz w:val="20"/>
        </w:rPr>
        <w:t>(1981),</w:t>
      </w:r>
      <w:r>
        <w:rPr>
          <w:spacing w:val="-17"/>
          <w:sz w:val="20"/>
        </w:rPr>
        <w:t> </w:t>
      </w:r>
      <w:r>
        <w:rPr>
          <w:i/>
          <w:sz w:val="20"/>
        </w:rPr>
        <w:t>A</w:t>
      </w:r>
      <w:r>
        <w:rPr>
          <w:i/>
          <w:spacing w:val="-14"/>
          <w:sz w:val="20"/>
        </w:rPr>
        <w:t> </w:t>
      </w:r>
      <w:r>
        <w:rPr>
          <w:i/>
          <w:sz w:val="20"/>
        </w:rPr>
        <w:t>Perspective</w:t>
      </w:r>
      <w:r>
        <w:rPr>
          <w:i/>
          <w:spacing w:val="-15"/>
          <w:sz w:val="20"/>
        </w:rPr>
        <w:t> </w:t>
      </w:r>
      <w:r>
        <w:rPr>
          <w:i/>
          <w:sz w:val="20"/>
        </w:rPr>
        <w:t>of</w:t>
      </w:r>
      <w:r>
        <w:rPr>
          <w:i/>
          <w:spacing w:val="-21"/>
          <w:sz w:val="20"/>
        </w:rPr>
        <w:t> </w:t>
      </w:r>
      <w:r>
        <w:rPr>
          <w:i/>
          <w:spacing w:val="-5"/>
          <w:sz w:val="20"/>
        </w:rPr>
        <w:t>Wages</w:t>
      </w:r>
      <w:r>
        <w:rPr>
          <w:i/>
          <w:spacing w:val="-14"/>
          <w:sz w:val="20"/>
        </w:rPr>
        <w:t> </w:t>
      </w:r>
      <w:r>
        <w:rPr>
          <w:i/>
          <w:sz w:val="20"/>
        </w:rPr>
        <w:t>and</w:t>
      </w:r>
      <w:r>
        <w:rPr>
          <w:i/>
          <w:spacing w:val="-15"/>
          <w:sz w:val="20"/>
        </w:rPr>
        <w:t> </w:t>
      </w:r>
      <w:r>
        <w:rPr>
          <w:i/>
          <w:sz w:val="20"/>
        </w:rPr>
        <w:t>Prices</w:t>
      </w:r>
      <w:r>
        <w:rPr>
          <w:i/>
          <w:spacing w:val="-12"/>
          <w:sz w:val="20"/>
        </w:rPr>
        <w:t> </w:t>
      </w:r>
      <w:r>
        <w:rPr>
          <w:sz w:val="20"/>
        </w:rPr>
        <w:t>(London.</w:t>
      </w:r>
      <w:bookmarkStart w:name="_bookmark199" w:id="213"/>
      <w:bookmarkEnd w:id="213"/>
      <w:r>
        <w:rPr>
          <w:sz w:val="20"/>
        </w:rPr>
      </w:r>
      <w:r>
        <w:rPr>
          <w:sz w:val="20"/>
        </w:rPr>
        <w:t> New </w:t>
      </w:r>
      <w:r>
        <w:rPr>
          <w:spacing w:val="-4"/>
          <w:sz w:val="20"/>
        </w:rPr>
        <w:t>York,</w:t>
      </w:r>
      <w:r>
        <w:rPr>
          <w:spacing w:val="-10"/>
          <w:sz w:val="20"/>
        </w:rPr>
        <w:t> </w:t>
      </w:r>
      <w:r>
        <w:rPr>
          <w:sz w:val="20"/>
        </w:rPr>
        <w:t>Methuen).</w:t>
      </w:r>
    </w:p>
    <w:p>
      <w:pPr>
        <w:spacing w:line="249" w:lineRule="auto" w:before="0"/>
        <w:ind w:left="367" w:right="1504" w:hanging="192"/>
        <w:jc w:val="both"/>
        <w:rPr>
          <w:sz w:val="20"/>
        </w:rPr>
      </w:pPr>
      <w:r>
        <w:rPr>
          <w:sz w:val="20"/>
        </w:rPr>
        <w:t>POMERANZ,</w:t>
      </w:r>
      <w:r>
        <w:rPr>
          <w:spacing w:val="-7"/>
          <w:sz w:val="20"/>
        </w:rPr>
        <w:t> </w:t>
      </w:r>
      <w:r>
        <w:rPr>
          <w:sz w:val="20"/>
        </w:rPr>
        <w:t>K.</w:t>
      </w:r>
      <w:r>
        <w:rPr>
          <w:spacing w:val="-6"/>
          <w:sz w:val="20"/>
        </w:rPr>
        <w:t> </w:t>
      </w:r>
      <w:r>
        <w:rPr>
          <w:sz w:val="20"/>
        </w:rPr>
        <w:t>(2000),</w:t>
      </w:r>
      <w:r>
        <w:rPr>
          <w:spacing w:val="-9"/>
          <w:sz w:val="20"/>
        </w:rPr>
        <w:t> </w:t>
      </w:r>
      <w:r>
        <w:rPr>
          <w:i/>
          <w:sz w:val="20"/>
        </w:rPr>
        <w:t>The</w:t>
      </w:r>
      <w:r>
        <w:rPr>
          <w:i/>
          <w:spacing w:val="-6"/>
          <w:sz w:val="20"/>
        </w:rPr>
        <w:t> </w:t>
      </w:r>
      <w:r>
        <w:rPr>
          <w:i/>
          <w:sz w:val="20"/>
        </w:rPr>
        <w:t>Great</w:t>
      </w:r>
      <w:r>
        <w:rPr>
          <w:i/>
          <w:spacing w:val="-6"/>
          <w:sz w:val="20"/>
        </w:rPr>
        <w:t> </w:t>
      </w:r>
      <w:r>
        <w:rPr>
          <w:i/>
          <w:sz w:val="20"/>
        </w:rPr>
        <w:t>Divergence:</w:t>
      </w:r>
      <w:r>
        <w:rPr>
          <w:i/>
          <w:spacing w:val="-6"/>
          <w:sz w:val="20"/>
        </w:rPr>
        <w:t> </w:t>
      </w:r>
      <w:r>
        <w:rPr>
          <w:i/>
          <w:sz w:val="20"/>
        </w:rPr>
        <w:t>China,</w:t>
      </w:r>
      <w:r>
        <w:rPr>
          <w:i/>
          <w:spacing w:val="-6"/>
          <w:sz w:val="20"/>
        </w:rPr>
        <w:t> </w:t>
      </w:r>
      <w:r>
        <w:rPr>
          <w:i/>
          <w:sz w:val="20"/>
        </w:rPr>
        <w:t>Europe,</w:t>
      </w:r>
      <w:r>
        <w:rPr>
          <w:i/>
          <w:spacing w:val="-6"/>
          <w:sz w:val="20"/>
        </w:rPr>
        <w:t> </w:t>
      </w:r>
      <w:r>
        <w:rPr>
          <w:i/>
          <w:sz w:val="20"/>
        </w:rPr>
        <w:t>and</w:t>
      </w:r>
      <w:r>
        <w:rPr>
          <w:i/>
          <w:spacing w:val="-7"/>
          <w:sz w:val="20"/>
        </w:rPr>
        <w:t> </w:t>
      </w:r>
      <w:r>
        <w:rPr>
          <w:i/>
          <w:sz w:val="20"/>
        </w:rPr>
        <w:t>the</w:t>
      </w:r>
      <w:r>
        <w:rPr>
          <w:i/>
          <w:spacing w:val="-6"/>
          <w:sz w:val="20"/>
        </w:rPr>
        <w:t> </w:t>
      </w:r>
      <w:r>
        <w:rPr>
          <w:i/>
          <w:sz w:val="20"/>
        </w:rPr>
        <w:t>Making</w:t>
      </w:r>
      <w:r>
        <w:rPr>
          <w:i/>
          <w:spacing w:val="-6"/>
          <w:sz w:val="20"/>
        </w:rPr>
        <w:t> </w:t>
      </w:r>
      <w:r>
        <w:rPr>
          <w:i/>
          <w:sz w:val="20"/>
        </w:rPr>
        <w:t>of</w:t>
      </w:r>
      <w:r>
        <w:rPr>
          <w:i/>
          <w:spacing w:val="-6"/>
          <w:sz w:val="20"/>
        </w:rPr>
        <w:t> </w:t>
      </w:r>
      <w:r>
        <w:rPr>
          <w:i/>
          <w:sz w:val="20"/>
        </w:rPr>
        <w:t>the</w:t>
      </w:r>
      <w:r>
        <w:rPr>
          <w:i/>
          <w:spacing w:val="-6"/>
          <w:sz w:val="20"/>
        </w:rPr>
        <w:t> </w:t>
      </w:r>
      <w:r>
        <w:rPr>
          <w:i/>
          <w:sz w:val="20"/>
        </w:rPr>
        <w:t>Modern</w:t>
      </w:r>
      <w:bookmarkStart w:name="_bookmark200" w:id="214"/>
      <w:bookmarkEnd w:id="214"/>
      <w:r>
        <w:rPr>
          <w:i/>
          <w:sz w:val="20"/>
        </w:rPr>
      </w:r>
      <w:r>
        <w:rPr>
          <w:i/>
          <w:sz w:val="20"/>
        </w:rPr>
        <w:t> </w:t>
      </w:r>
      <w:r>
        <w:rPr>
          <w:i/>
          <w:spacing w:val="-4"/>
          <w:sz w:val="20"/>
        </w:rPr>
        <w:t>World </w:t>
      </w:r>
      <w:r>
        <w:rPr>
          <w:i/>
          <w:sz w:val="20"/>
        </w:rPr>
        <w:t>Economy </w:t>
      </w:r>
      <w:r>
        <w:rPr>
          <w:sz w:val="20"/>
        </w:rPr>
        <w:t>(Princeton, NJ: Princeton University</w:t>
      </w:r>
      <w:r>
        <w:rPr>
          <w:spacing w:val="-1"/>
          <w:sz w:val="20"/>
        </w:rPr>
        <w:t> </w:t>
      </w:r>
      <w:r>
        <w:rPr>
          <w:sz w:val="20"/>
        </w:rPr>
        <w:t>Press).</w:t>
      </w:r>
    </w:p>
    <w:p>
      <w:pPr>
        <w:spacing w:line="249" w:lineRule="auto" w:before="0"/>
        <w:ind w:left="375" w:right="1504" w:hanging="200"/>
        <w:jc w:val="both"/>
        <w:rPr>
          <w:sz w:val="20"/>
        </w:rPr>
      </w:pPr>
      <w:r>
        <w:rPr>
          <w:sz w:val="20"/>
        </w:rPr>
        <w:t>POSTAN, M. M. (1972). </w:t>
      </w:r>
      <w:r>
        <w:rPr>
          <w:i/>
          <w:sz w:val="20"/>
        </w:rPr>
        <w:t>The Medieval Economy and Society; an Economic History of Britain, </w:t>
      </w:r>
      <w:r>
        <w:rPr>
          <w:i/>
          <w:sz w:val="20"/>
        </w:rPr>
        <w:t>1100-1500</w:t>
      </w:r>
      <w:r>
        <w:rPr>
          <w:sz w:val="20"/>
        </w:rPr>
        <w:t>. (Berkeley: University of California Press).</w:t>
      </w:r>
    </w:p>
    <w:p>
      <w:pPr>
        <w:pStyle w:val="BodyText"/>
        <w:ind w:left="176"/>
      </w:pPr>
      <w:bookmarkStart w:name="_bookmark201" w:id="215"/>
      <w:bookmarkEnd w:id="215"/>
      <w:r>
        <w:rPr/>
      </w:r>
      <w:r>
        <w:rPr/>
        <w:t>SALA-I-MARTIN, X., DOPPELHOFER, G. and MILLER, R. I. (2004), “Determinants of Long-</w:t>
      </w:r>
    </w:p>
    <w:p>
      <w:pPr>
        <w:spacing w:line="249" w:lineRule="auto" w:before="8"/>
        <w:ind w:left="375" w:right="1497" w:firstLine="0"/>
        <w:jc w:val="left"/>
        <w:rPr>
          <w:sz w:val="20"/>
        </w:rPr>
      </w:pPr>
      <w:r>
        <w:rPr>
          <w:sz w:val="20"/>
        </w:rPr>
        <w:t>Term Growth: A Bayesian Averaging of Classical Estimates (BACE) Approach”, </w:t>
      </w:r>
      <w:r>
        <w:rPr>
          <w:i/>
          <w:sz w:val="20"/>
        </w:rPr>
        <w:t>American</w:t>
      </w:r>
      <w:bookmarkStart w:name="_bookmark202" w:id="216"/>
      <w:bookmarkEnd w:id="216"/>
      <w:r>
        <w:rPr>
          <w:i/>
          <w:sz w:val="20"/>
        </w:rPr>
      </w:r>
      <w:r>
        <w:rPr>
          <w:i/>
          <w:sz w:val="20"/>
        </w:rPr>
        <w:t> </w:t>
      </w:r>
      <w:r>
        <w:rPr>
          <w:i/>
          <w:sz w:val="20"/>
        </w:rPr>
        <w:t>Economic Review</w:t>
      </w:r>
      <w:r>
        <w:rPr>
          <w:sz w:val="20"/>
        </w:rPr>
        <w:t>, </w:t>
      </w:r>
      <w:r>
        <w:rPr>
          <w:b/>
          <w:sz w:val="20"/>
        </w:rPr>
        <w:t>94</w:t>
      </w:r>
      <w:r>
        <w:rPr>
          <w:sz w:val="20"/>
        </w:rPr>
        <w:t>, 813–835.</w:t>
      </w:r>
    </w:p>
    <w:p>
      <w:pPr>
        <w:spacing w:line="249" w:lineRule="auto" w:before="0"/>
        <w:ind w:left="375" w:right="1504" w:hanging="200"/>
        <w:jc w:val="both"/>
        <w:rPr>
          <w:sz w:val="20"/>
        </w:rPr>
      </w:pPr>
      <w:r>
        <w:rPr>
          <w:sz w:val="20"/>
        </w:rPr>
        <w:t>SHARP, P., STRULIK, H. and WEISDORF, J. (2012), “The Determinants of Income in a</w:t>
      </w:r>
      <w:bookmarkStart w:name="_bookmark203" w:id="217"/>
      <w:bookmarkEnd w:id="217"/>
      <w:r>
        <w:rPr>
          <w:sz w:val="20"/>
        </w:rPr>
      </w:r>
      <w:r>
        <w:rPr>
          <w:sz w:val="20"/>
        </w:rPr>
        <w:t> Malthusian Equilibrium”, </w:t>
      </w:r>
      <w:r>
        <w:rPr>
          <w:i/>
          <w:sz w:val="20"/>
        </w:rPr>
        <w:t>Journal of Development Economics</w:t>
      </w:r>
      <w:r>
        <w:rPr>
          <w:sz w:val="20"/>
        </w:rPr>
        <w:t>, </w:t>
      </w:r>
      <w:r>
        <w:rPr>
          <w:b/>
          <w:sz w:val="20"/>
        </w:rPr>
        <w:t>97</w:t>
      </w:r>
      <w:r>
        <w:rPr>
          <w:sz w:val="20"/>
        </w:rPr>
        <w:t>, 112–117.</w:t>
      </w:r>
    </w:p>
    <w:p>
      <w:pPr>
        <w:spacing w:line="249" w:lineRule="auto" w:before="0"/>
        <w:ind w:left="375" w:right="1503" w:hanging="200"/>
        <w:jc w:val="both"/>
        <w:rPr>
          <w:sz w:val="20"/>
        </w:rPr>
      </w:pPr>
      <w:r>
        <w:rPr>
          <w:sz w:val="20"/>
        </w:rPr>
        <w:t>SLACK,</w:t>
      </w:r>
      <w:r>
        <w:rPr>
          <w:spacing w:val="-8"/>
          <w:sz w:val="20"/>
        </w:rPr>
        <w:t> </w:t>
      </w:r>
      <w:r>
        <w:rPr>
          <w:spacing w:val="-12"/>
          <w:sz w:val="20"/>
        </w:rPr>
        <w:t>P.</w:t>
      </w:r>
      <w:r>
        <w:rPr>
          <w:spacing w:val="-7"/>
          <w:sz w:val="20"/>
        </w:rPr>
        <w:t> </w:t>
      </w:r>
      <w:r>
        <w:rPr>
          <w:sz w:val="20"/>
        </w:rPr>
        <w:t>(1981),</w:t>
      </w:r>
      <w:r>
        <w:rPr>
          <w:spacing w:val="-8"/>
          <w:sz w:val="20"/>
        </w:rPr>
        <w:t> </w:t>
      </w:r>
      <w:r>
        <w:rPr>
          <w:sz w:val="20"/>
        </w:rPr>
        <w:t>“The</w:t>
      </w:r>
      <w:r>
        <w:rPr>
          <w:spacing w:val="-7"/>
          <w:sz w:val="20"/>
        </w:rPr>
        <w:t> </w:t>
      </w:r>
      <w:r>
        <w:rPr>
          <w:sz w:val="20"/>
        </w:rPr>
        <w:t>Disappearance</w:t>
      </w:r>
      <w:r>
        <w:rPr>
          <w:spacing w:val="-8"/>
          <w:sz w:val="20"/>
        </w:rPr>
        <w:t> </w:t>
      </w:r>
      <w:r>
        <w:rPr>
          <w:sz w:val="20"/>
        </w:rPr>
        <w:t>of</w:t>
      </w:r>
      <w:r>
        <w:rPr>
          <w:spacing w:val="-7"/>
          <w:sz w:val="20"/>
        </w:rPr>
        <w:t> </w:t>
      </w:r>
      <w:r>
        <w:rPr>
          <w:sz w:val="20"/>
        </w:rPr>
        <w:t>the</w:t>
      </w:r>
      <w:r>
        <w:rPr>
          <w:spacing w:val="-8"/>
          <w:sz w:val="20"/>
        </w:rPr>
        <w:t> </w:t>
      </w:r>
      <w:r>
        <w:rPr>
          <w:sz w:val="20"/>
        </w:rPr>
        <w:t>Plague:</w:t>
      </w:r>
      <w:r>
        <w:rPr>
          <w:spacing w:val="-18"/>
          <w:sz w:val="20"/>
        </w:rPr>
        <w:t> </w:t>
      </w:r>
      <w:r>
        <w:rPr>
          <w:sz w:val="20"/>
        </w:rPr>
        <w:t>An</w:t>
      </w:r>
      <w:r>
        <w:rPr>
          <w:spacing w:val="-17"/>
          <w:sz w:val="20"/>
        </w:rPr>
        <w:t> </w:t>
      </w:r>
      <w:r>
        <w:rPr>
          <w:sz w:val="20"/>
        </w:rPr>
        <w:t>Alternative</w:t>
      </w:r>
      <w:r>
        <w:rPr>
          <w:spacing w:val="-10"/>
          <w:sz w:val="20"/>
        </w:rPr>
        <w:t> </w:t>
      </w:r>
      <w:r>
        <w:rPr>
          <w:sz w:val="20"/>
        </w:rPr>
        <w:t>View”,</w:t>
      </w:r>
      <w:r>
        <w:rPr>
          <w:spacing w:val="-8"/>
          <w:sz w:val="20"/>
        </w:rPr>
        <w:t> </w:t>
      </w:r>
      <w:r>
        <w:rPr>
          <w:i/>
          <w:sz w:val="20"/>
        </w:rPr>
        <w:t>Economic</w:t>
      </w:r>
      <w:r>
        <w:rPr>
          <w:i/>
          <w:spacing w:val="-7"/>
          <w:sz w:val="20"/>
        </w:rPr>
        <w:t> </w:t>
      </w:r>
      <w:r>
        <w:rPr>
          <w:i/>
          <w:sz w:val="20"/>
        </w:rPr>
        <w:t>History</w:t>
      </w:r>
      <w:bookmarkStart w:name="_bookmark204" w:id="218"/>
      <w:bookmarkEnd w:id="218"/>
      <w:r>
        <w:rPr>
          <w:i/>
          <w:sz w:val="20"/>
        </w:rPr>
      </w:r>
      <w:r>
        <w:rPr>
          <w:i/>
          <w:sz w:val="20"/>
        </w:rPr>
        <w:t> </w:t>
      </w:r>
      <w:r>
        <w:rPr>
          <w:i/>
          <w:sz w:val="20"/>
        </w:rPr>
        <w:t>Review</w:t>
      </w:r>
      <w:r>
        <w:rPr>
          <w:sz w:val="20"/>
        </w:rPr>
        <w:t>, </w:t>
      </w:r>
      <w:r>
        <w:rPr>
          <w:b/>
          <w:sz w:val="20"/>
        </w:rPr>
        <w:t>34</w:t>
      </w:r>
      <w:r>
        <w:rPr>
          <w:sz w:val="20"/>
        </w:rPr>
        <w:t>,</w:t>
      </w:r>
      <w:r>
        <w:rPr>
          <w:spacing w:val="-3"/>
          <w:sz w:val="20"/>
        </w:rPr>
        <w:t> </w:t>
      </w:r>
      <w:r>
        <w:rPr>
          <w:sz w:val="20"/>
        </w:rPr>
        <w:t>469–476.</w:t>
      </w:r>
    </w:p>
    <w:p>
      <w:pPr>
        <w:spacing w:line="249" w:lineRule="auto" w:before="0"/>
        <w:ind w:left="375" w:right="1503" w:hanging="200"/>
        <w:jc w:val="both"/>
        <w:rPr>
          <w:sz w:val="20"/>
        </w:rPr>
      </w:pPr>
      <w:r>
        <w:rPr>
          <w:sz w:val="20"/>
        </w:rPr>
        <w:t>SMITH, A. (1776), </w:t>
      </w:r>
      <w:r>
        <w:rPr>
          <w:i/>
          <w:sz w:val="20"/>
        </w:rPr>
        <w:t>An Inquiry into the Nature and Causes of the Wealth of Nations</w:t>
      </w:r>
      <w:r>
        <w:rPr>
          <w:sz w:val="20"/>
        </w:rPr>
        <w:t>. Number Smith1776 in History of Economic Thought Books. McMaster University Archive for the</w:t>
      </w:r>
      <w:bookmarkStart w:name="_bookmark205" w:id="219"/>
      <w:bookmarkEnd w:id="219"/>
      <w:r>
        <w:rPr>
          <w:sz w:val="20"/>
        </w:rPr>
      </w:r>
      <w:r>
        <w:rPr>
          <w:sz w:val="20"/>
        </w:rPr>
        <w:t> History of Economic Thought.</w:t>
      </w:r>
    </w:p>
    <w:p>
      <w:pPr>
        <w:pStyle w:val="BodyText"/>
        <w:spacing w:line="230" w:lineRule="exact"/>
        <w:ind w:left="176"/>
      </w:pPr>
      <w:bookmarkStart w:name="_bookmark206" w:id="220"/>
      <w:bookmarkEnd w:id="220"/>
      <w:r>
        <w:rPr/>
      </w:r>
      <w:r>
        <w:rPr/>
        <w:t>STOKEY, N. L. (2001), “A quantitative model of the British industrial revolution, 1780-1850”,</w:t>
      </w:r>
    </w:p>
    <w:p>
      <w:pPr>
        <w:spacing w:before="9"/>
        <w:ind w:left="375" w:right="0" w:firstLine="0"/>
        <w:jc w:val="left"/>
        <w:rPr>
          <w:sz w:val="20"/>
        </w:rPr>
      </w:pPr>
      <w:bookmarkStart w:name="_bookmark207" w:id="221"/>
      <w:bookmarkEnd w:id="221"/>
      <w:r>
        <w:rPr/>
      </w:r>
      <w:r>
        <w:rPr>
          <w:i/>
          <w:sz w:val="20"/>
        </w:rPr>
        <w:t>Carnegie-Rochester Conference Series on Public Policy</w:t>
      </w:r>
      <w:r>
        <w:rPr>
          <w:sz w:val="20"/>
        </w:rPr>
        <w:t>, </w:t>
      </w:r>
      <w:r>
        <w:rPr>
          <w:b/>
          <w:sz w:val="20"/>
        </w:rPr>
        <w:t>55</w:t>
      </w:r>
      <w:r>
        <w:rPr>
          <w:sz w:val="20"/>
        </w:rPr>
        <w:t>, 55–109.</w:t>
      </w:r>
    </w:p>
    <w:p>
      <w:pPr>
        <w:pStyle w:val="BodyText"/>
        <w:spacing w:line="249" w:lineRule="auto" w:before="9"/>
        <w:ind w:left="375" w:right="1505" w:hanging="200"/>
        <w:jc w:val="both"/>
      </w:pPr>
      <w:r>
        <w:rPr/>
        <w:t>STRULIK,</w:t>
      </w:r>
      <w:r>
        <w:rPr>
          <w:spacing w:val="-15"/>
        </w:rPr>
        <w:t> </w:t>
      </w:r>
      <w:r>
        <w:rPr/>
        <w:t>H.</w:t>
      </w:r>
      <w:r>
        <w:rPr>
          <w:spacing w:val="-15"/>
        </w:rPr>
        <w:t> </w:t>
      </w:r>
      <w:r>
        <w:rPr/>
        <w:t>and</w:t>
      </w:r>
      <w:r>
        <w:rPr>
          <w:spacing w:val="-17"/>
        </w:rPr>
        <w:t> </w:t>
      </w:r>
      <w:r>
        <w:rPr/>
        <w:t>WEISDORF,</w:t>
      </w:r>
      <w:r>
        <w:rPr>
          <w:spacing w:val="-15"/>
        </w:rPr>
        <w:t> </w:t>
      </w:r>
      <w:r>
        <w:rPr/>
        <w:t>J.</w:t>
      </w:r>
      <w:r>
        <w:rPr>
          <w:spacing w:val="-14"/>
        </w:rPr>
        <w:t> </w:t>
      </w:r>
      <w:r>
        <w:rPr/>
        <w:t>(2008),</w:t>
      </w:r>
      <w:r>
        <w:rPr>
          <w:spacing w:val="-15"/>
        </w:rPr>
        <w:t> </w:t>
      </w:r>
      <w:r>
        <w:rPr/>
        <w:t>“Population,</w:t>
      </w:r>
      <w:r>
        <w:rPr>
          <w:spacing w:val="-14"/>
        </w:rPr>
        <w:t> </w:t>
      </w:r>
      <w:r>
        <w:rPr/>
        <w:t>Food,</w:t>
      </w:r>
      <w:r>
        <w:rPr>
          <w:spacing w:val="-15"/>
        </w:rPr>
        <w:t> </w:t>
      </w:r>
      <w:r>
        <w:rPr/>
        <w:t>and</w:t>
      </w:r>
      <w:r>
        <w:rPr>
          <w:spacing w:val="-15"/>
        </w:rPr>
        <w:t> </w:t>
      </w:r>
      <w:r>
        <w:rPr/>
        <w:t>Knowledge:</w:t>
      </w:r>
      <w:r>
        <w:rPr>
          <w:spacing w:val="-24"/>
        </w:rPr>
        <w:t> </w:t>
      </w:r>
      <w:r>
        <w:rPr/>
        <w:t>A</w:t>
      </w:r>
      <w:r>
        <w:rPr>
          <w:spacing w:val="-24"/>
        </w:rPr>
        <w:t> </w:t>
      </w:r>
      <w:r>
        <w:rPr/>
        <w:t>Simple</w:t>
      </w:r>
      <w:r>
        <w:rPr>
          <w:spacing w:val="-15"/>
        </w:rPr>
        <w:t> </w:t>
      </w:r>
      <w:r>
        <w:rPr/>
        <w:t>Unified Growth Theory”, </w:t>
      </w:r>
      <w:r>
        <w:rPr>
          <w:i/>
        </w:rPr>
        <w:t>Journal of Economic Growth</w:t>
      </w:r>
      <w:r>
        <w:rPr/>
        <w:t>, </w:t>
      </w:r>
      <w:r>
        <w:rPr>
          <w:b/>
        </w:rPr>
        <w:t>13</w:t>
      </w:r>
      <w:r>
        <w:rPr/>
        <w:t>,</w:t>
      </w:r>
      <w:r>
        <w:rPr>
          <w:spacing w:val="-14"/>
        </w:rPr>
        <w:t> </w:t>
      </w:r>
      <w:r>
        <w:rPr/>
        <w:t>195–216.</w:t>
      </w:r>
    </w:p>
    <w:p>
      <w:pPr>
        <w:spacing w:line="249" w:lineRule="auto" w:before="0"/>
        <w:ind w:left="375" w:right="1503" w:hanging="200"/>
        <w:jc w:val="both"/>
        <w:rPr>
          <w:sz w:val="20"/>
        </w:rPr>
      </w:pPr>
      <w:r>
        <w:rPr>
          <w:sz w:val="20"/>
        </w:rPr>
        <w:t>SUBRAMANIAN, S. and </w:t>
      </w:r>
      <w:r>
        <w:rPr>
          <w:spacing w:val="-4"/>
          <w:sz w:val="20"/>
        </w:rPr>
        <w:t>DEATON, </w:t>
      </w:r>
      <w:r>
        <w:rPr>
          <w:sz w:val="20"/>
        </w:rPr>
        <w:t>A. (1996), “The Demand for Food and Calories”,</w:t>
      </w:r>
      <w:r>
        <w:rPr>
          <w:spacing w:val="-28"/>
          <w:sz w:val="20"/>
        </w:rPr>
        <w:t> </w:t>
      </w:r>
      <w:r>
        <w:rPr>
          <w:i/>
          <w:sz w:val="20"/>
        </w:rPr>
        <w:t>Journal </w:t>
      </w:r>
      <w:r>
        <w:rPr>
          <w:i/>
          <w:sz w:val="20"/>
        </w:rPr>
        <w:t>of Political Economy</w:t>
      </w:r>
      <w:r>
        <w:rPr>
          <w:sz w:val="20"/>
        </w:rPr>
        <w:t>, </w:t>
      </w:r>
      <w:r>
        <w:rPr>
          <w:b/>
          <w:sz w:val="20"/>
        </w:rPr>
        <w:t>104</w:t>
      </w:r>
      <w:r>
        <w:rPr>
          <w:sz w:val="20"/>
        </w:rPr>
        <w:t>,</w:t>
      </w:r>
      <w:r>
        <w:rPr>
          <w:spacing w:val="-5"/>
          <w:sz w:val="20"/>
        </w:rPr>
        <w:t> </w:t>
      </w:r>
      <w:r>
        <w:rPr>
          <w:sz w:val="20"/>
        </w:rPr>
        <w:t>133–162.</w:t>
      </w:r>
    </w:p>
    <w:p>
      <w:pPr>
        <w:pStyle w:val="BodyText"/>
        <w:spacing w:line="249" w:lineRule="auto"/>
        <w:ind w:left="375" w:right="1503" w:hanging="200"/>
        <w:jc w:val="both"/>
      </w:pPr>
      <w:r>
        <w:rPr/>
        <w:t>SZRETER, S. and MOONEY, G. (1998), “Urbanisation, Mortality and the Standard of Living Debate: New Estimates of the Expectation of Life at Birth in Nineteenth-Century British Cities”, </w:t>
      </w:r>
      <w:r>
        <w:rPr>
          <w:i/>
        </w:rPr>
        <w:t>Economic History Review</w:t>
      </w:r>
      <w:r>
        <w:rPr/>
        <w:t>, </w:t>
      </w:r>
      <w:r>
        <w:rPr>
          <w:b/>
        </w:rPr>
        <w:t>50</w:t>
      </w:r>
      <w:r>
        <w:rPr/>
        <w:t>, 84–112.</w:t>
      </w:r>
    </w:p>
    <w:p>
      <w:pPr>
        <w:spacing w:line="249" w:lineRule="auto" w:before="0"/>
        <w:ind w:left="172" w:right="1503" w:firstLine="0"/>
        <w:jc w:val="right"/>
        <w:rPr>
          <w:i/>
          <w:sz w:val="20"/>
        </w:rPr>
      </w:pPr>
      <w:r>
        <w:rPr>
          <w:spacing w:val="-4"/>
          <w:sz w:val="20"/>
        </w:rPr>
        <w:t>TALLETT,</w:t>
      </w:r>
      <w:r>
        <w:rPr>
          <w:spacing w:val="-23"/>
          <w:sz w:val="20"/>
        </w:rPr>
        <w:t> </w:t>
      </w:r>
      <w:r>
        <w:rPr>
          <w:spacing w:val="-8"/>
          <w:sz w:val="20"/>
        </w:rPr>
        <w:t>F.</w:t>
      </w:r>
      <w:r>
        <w:rPr>
          <w:spacing w:val="-22"/>
          <w:sz w:val="20"/>
        </w:rPr>
        <w:t> </w:t>
      </w:r>
      <w:r>
        <w:rPr>
          <w:sz w:val="20"/>
        </w:rPr>
        <w:t>(1992),</w:t>
      </w:r>
      <w:r>
        <w:rPr>
          <w:spacing w:val="-29"/>
          <w:sz w:val="20"/>
        </w:rPr>
        <w:t> </w:t>
      </w:r>
      <w:r>
        <w:rPr>
          <w:i/>
          <w:spacing w:val="-7"/>
          <w:sz w:val="20"/>
        </w:rPr>
        <w:t>War</w:t>
      </w:r>
      <w:r>
        <w:rPr>
          <w:i/>
          <w:spacing w:val="-22"/>
          <w:sz w:val="20"/>
        </w:rPr>
        <w:t> </w:t>
      </w:r>
      <w:r>
        <w:rPr>
          <w:i/>
          <w:sz w:val="20"/>
        </w:rPr>
        <w:t>and</w:t>
      </w:r>
      <w:r>
        <w:rPr>
          <w:i/>
          <w:spacing w:val="-23"/>
          <w:sz w:val="20"/>
        </w:rPr>
        <w:t> </w:t>
      </w:r>
      <w:r>
        <w:rPr>
          <w:i/>
          <w:sz w:val="20"/>
        </w:rPr>
        <w:t>Society</w:t>
      </w:r>
      <w:r>
        <w:rPr>
          <w:i/>
          <w:spacing w:val="-22"/>
          <w:sz w:val="20"/>
        </w:rPr>
        <w:t> </w:t>
      </w:r>
      <w:r>
        <w:rPr>
          <w:i/>
          <w:sz w:val="20"/>
        </w:rPr>
        <w:t>in</w:t>
      </w:r>
      <w:r>
        <w:rPr>
          <w:i/>
          <w:spacing w:val="-22"/>
          <w:sz w:val="20"/>
        </w:rPr>
        <w:t> </w:t>
      </w:r>
      <w:r>
        <w:rPr>
          <w:i/>
          <w:sz w:val="20"/>
        </w:rPr>
        <w:t>Early-Modern</w:t>
      </w:r>
      <w:r>
        <w:rPr>
          <w:i/>
          <w:spacing w:val="-23"/>
          <w:sz w:val="20"/>
        </w:rPr>
        <w:t> </w:t>
      </w:r>
      <w:r>
        <w:rPr>
          <w:i/>
          <w:sz w:val="20"/>
        </w:rPr>
        <w:t>Europe,</w:t>
      </w:r>
      <w:r>
        <w:rPr>
          <w:i/>
          <w:spacing w:val="-22"/>
          <w:sz w:val="20"/>
        </w:rPr>
        <w:t> </w:t>
      </w:r>
      <w:r>
        <w:rPr>
          <w:i/>
          <w:sz w:val="20"/>
        </w:rPr>
        <w:t>1495-1715</w:t>
      </w:r>
      <w:r>
        <w:rPr>
          <w:i/>
          <w:spacing w:val="-19"/>
          <w:sz w:val="20"/>
        </w:rPr>
        <w:t> </w:t>
      </w:r>
      <w:r>
        <w:rPr>
          <w:sz w:val="20"/>
        </w:rPr>
        <w:t>(London:</w:t>
      </w:r>
      <w:r>
        <w:rPr>
          <w:spacing w:val="-22"/>
          <w:sz w:val="20"/>
        </w:rPr>
        <w:t> </w:t>
      </w:r>
      <w:r>
        <w:rPr>
          <w:sz w:val="20"/>
        </w:rPr>
        <w:t>Routledge).</w:t>
      </w:r>
      <w:r>
        <w:rPr>
          <w:w w:val="99"/>
          <w:sz w:val="20"/>
        </w:rPr>
        <w:t> </w:t>
      </w:r>
      <w:r>
        <w:rPr>
          <w:spacing w:val="-8"/>
          <w:sz w:val="20"/>
        </w:rPr>
        <w:t>TILLY,</w:t>
      </w:r>
      <w:r>
        <w:rPr>
          <w:spacing w:val="-5"/>
          <w:sz w:val="20"/>
        </w:rPr>
        <w:t> </w:t>
      </w:r>
      <w:r>
        <w:rPr>
          <w:sz w:val="20"/>
        </w:rPr>
        <w:t>C.</w:t>
      </w:r>
      <w:r>
        <w:rPr>
          <w:spacing w:val="-5"/>
          <w:sz w:val="20"/>
        </w:rPr>
        <w:t> </w:t>
      </w:r>
      <w:r>
        <w:rPr>
          <w:sz w:val="20"/>
        </w:rPr>
        <w:t>(1992),</w:t>
      </w:r>
      <w:r>
        <w:rPr>
          <w:spacing w:val="-5"/>
          <w:sz w:val="20"/>
        </w:rPr>
        <w:t> </w:t>
      </w:r>
      <w:r>
        <w:rPr>
          <w:i/>
          <w:sz w:val="20"/>
        </w:rPr>
        <w:t>Coercion,</w:t>
      </w:r>
      <w:r>
        <w:rPr>
          <w:i/>
          <w:spacing w:val="-5"/>
          <w:sz w:val="20"/>
        </w:rPr>
        <w:t> </w:t>
      </w:r>
      <w:r>
        <w:rPr>
          <w:i/>
          <w:sz w:val="20"/>
        </w:rPr>
        <w:t>Capital,</w:t>
      </w:r>
      <w:r>
        <w:rPr>
          <w:i/>
          <w:spacing w:val="-5"/>
          <w:sz w:val="20"/>
        </w:rPr>
        <w:t> </w:t>
      </w:r>
      <w:r>
        <w:rPr>
          <w:i/>
          <w:sz w:val="20"/>
        </w:rPr>
        <w:t>and</w:t>
      </w:r>
      <w:r>
        <w:rPr>
          <w:i/>
          <w:spacing w:val="-5"/>
          <w:sz w:val="20"/>
        </w:rPr>
        <w:t> </w:t>
      </w:r>
      <w:r>
        <w:rPr>
          <w:i/>
          <w:sz w:val="20"/>
        </w:rPr>
        <w:t>European</w:t>
      </w:r>
      <w:r>
        <w:rPr>
          <w:i/>
          <w:spacing w:val="-4"/>
          <w:sz w:val="20"/>
        </w:rPr>
        <w:t> </w:t>
      </w:r>
      <w:r>
        <w:rPr>
          <w:i/>
          <w:sz w:val="20"/>
        </w:rPr>
        <w:t>States,</w:t>
      </w:r>
      <w:r>
        <w:rPr>
          <w:i/>
          <w:spacing w:val="-9"/>
          <w:sz w:val="20"/>
        </w:rPr>
        <w:t> </w:t>
      </w:r>
      <w:r>
        <w:rPr>
          <w:i/>
          <w:sz w:val="20"/>
        </w:rPr>
        <w:t>AD</w:t>
      </w:r>
      <w:r>
        <w:rPr>
          <w:i/>
          <w:spacing w:val="-5"/>
          <w:sz w:val="20"/>
        </w:rPr>
        <w:t> </w:t>
      </w:r>
      <w:r>
        <w:rPr>
          <w:i/>
          <w:sz w:val="20"/>
        </w:rPr>
        <w:t>990-1992</w:t>
      </w:r>
      <w:r>
        <w:rPr>
          <w:i/>
          <w:spacing w:val="-5"/>
          <w:sz w:val="20"/>
        </w:rPr>
        <w:t> </w:t>
      </w:r>
      <w:r>
        <w:rPr>
          <w:sz w:val="20"/>
        </w:rPr>
        <w:t>(Oxford:</w:t>
      </w:r>
      <w:r>
        <w:rPr>
          <w:spacing w:val="-4"/>
          <w:sz w:val="20"/>
        </w:rPr>
        <w:t> </w:t>
      </w:r>
      <w:r>
        <w:rPr>
          <w:spacing w:val="-2"/>
          <w:sz w:val="20"/>
        </w:rPr>
        <w:t>Blackwells).</w:t>
      </w:r>
      <w:r>
        <w:rPr>
          <w:w w:val="99"/>
          <w:sz w:val="20"/>
        </w:rPr>
        <w:t> </w:t>
      </w:r>
      <w:r>
        <w:rPr>
          <w:spacing w:val="-3"/>
          <w:sz w:val="20"/>
        </w:rPr>
        <w:t>TSUI-JUNG, </w:t>
      </w:r>
      <w:r>
        <w:rPr>
          <w:sz w:val="20"/>
        </w:rPr>
        <w:t>L. (1990), “Demographic Aspects of Urbanization in the Lower </w:t>
      </w:r>
      <w:r>
        <w:rPr>
          <w:spacing w:val="-4"/>
          <w:sz w:val="20"/>
        </w:rPr>
        <w:t>Yangzi</w:t>
      </w:r>
      <w:r>
        <w:rPr>
          <w:spacing w:val="-8"/>
          <w:sz w:val="20"/>
        </w:rPr>
        <w:t> </w:t>
      </w:r>
      <w:r>
        <w:rPr>
          <w:sz w:val="20"/>
        </w:rPr>
        <w:t>Region</w:t>
      </w:r>
      <w:r>
        <w:rPr>
          <w:spacing w:val="1"/>
          <w:sz w:val="20"/>
        </w:rPr>
        <w:t> </w:t>
      </w:r>
      <w:r>
        <w:rPr>
          <w:spacing w:val="-7"/>
          <w:sz w:val="20"/>
        </w:rPr>
        <w:t>of</w:t>
      </w:r>
      <w:r>
        <w:rPr>
          <w:w w:val="99"/>
          <w:sz w:val="20"/>
        </w:rPr>
        <w:t> </w:t>
      </w:r>
      <w:r>
        <w:rPr>
          <w:sz w:val="20"/>
        </w:rPr>
        <w:t>China,</w:t>
      </w:r>
      <w:r>
        <w:rPr>
          <w:spacing w:val="-8"/>
          <w:sz w:val="20"/>
        </w:rPr>
        <w:t> </w:t>
      </w:r>
      <w:r>
        <w:rPr>
          <w:sz w:val="20"/>
        </w:rPr>
        <w:t>c.</w:t>
      </w:r>
      <w:r>
        <w:rPr>
          <w:spacing w:val="-7"/>
          <w:sz w:val="20"/>
        </w:rPr>
        <w:t> </w:t>
      </w:r>
      <w:r>
        <w:rPr>
          <w:sz w:val="20"/>
        </w:rPr>
        <w:t>1500-1900”,</w:t>
      </w:r>
      <w:r>
        <w:rPr>
          <w:spacing w:val="-7"/>
          <w:sz w:val="20"/>
        </w:rPr>
        <w:t> </w:t>
      </w:r>
      <w:r>
        <w:rPr>
          <w:sz w:val="20"/>
        </w:rPr>
        <w:t>in</w:t>
      </w:r>
      <w:r>
        <w:rPr>
          <w:spacing w:val="-8"/>
          <w:sz w:val="20"/>
        </w:rPr>
        <w:t> </w:t>
      </w:r>
      <w:r>
        <w:rPr>
          <w:sz w:val="20"/>
        </w:rPr>
        <w:t>van</w:t>
      </w:r>
      <w:r>
        <w:rPr>
          <w:spacing w:val="-7"/>
          <w:sz w:val="20"/>
        </w:rPr>
        <w:t> </w:t>
      </w:r>
      <w:r>
        <w:rPr>
          <w:sz w:val="20"/>
        </w:rPr>
        <w:t>der</w:t>
      </w:r>
      <w:r>
        <w:rPr>
          <w:spacing w:val="-11"/>
          <w:sz w:val="20"/>
        </w:rPr>
        <w:t> </w:t>
      </w:r>
      <w:r>
        <w:rPr>
          <w:spacing w:val="-3"/>
          <w:sz w:val="20"/>
        </w:rPr>
        <w:t>Woude,</w:t>
      </w:r>
      <w:r>
        <w:rPr>
          <w:spacing w:val="-18"/>
          <w:sz w:val="20"/>
        </w:rPr>
        <w:t> </w:t>
      </w:r>
      <w:r>
        <w:rPr>
          <w:sz w:val="20"/>
        </w:rPr>
        <w:t>A.</w:t>
      </w:r>
      <w:r>
        <w:rPr>
          <w:spacing w:val="-7"/>
          <w:sz w:val="20"/>
        </w:rPr>
        <w:t> </w:t>
      </w:r>
      <w:r>
        <w:rPr>
          <w:sz w:val="20"/>
        </w:rPr>
        <w:t>de</w:t>
      </w:r>
      <w:r>
        <w:rPr>
          <w:spacing w:val="-11"/>
          <w:sz w:val="20"/>
        </w:rPr>
        <w:t> </w:t>
      </w:r>
      <w:r>
        <w:rPr>
          <w:sz w:val="20"/>
        </w:rPr>
        <w:t>Vries,</w:t>
      </w:r>
      <w:r>
        <w:rPr>
          <w:spacing w:val="-7"/>
          <w:sz w:val="20"/>
        </w:rPr>
        <w:t> </w:t>
      </w:r>
      <w:r>
        <w:rPr>
          <w:sz w:val="20"/>
        </w:rPr>
        <w:t>J.</w:t>
      </w:r>
      <w:r>
        <w:rPr>
          <w:spacing w:val="-8"/>
          <w:sz w:val="20"/>
        </w:rPr>
        <w:t> </w:t>
      </w:r>
      <w:r>
        <w:rPr>
          <w:sz w:val="20"/>
        </w:rPr>
        <w:t>and</w:t>
      </w:r>
      <w:r>
        <w:rPr>
          <w:spacing w:val="-7"/>
          <w:sz w:val="20"/>
        </w:rPr>
        <w:t> </w:t>
      </w:r>
      <w:r>
        <w:rPr>
          <w:sz w:val="20"/>
        </w:rPr>
        <w:t>Hayami,</w:t>
      </w:r>
      <w:r>
        <w:rPr>
          <w:spacing w:val="-18"/>
          <w:sz w:val="20"/>
        </w:rPr>
        <w:t> </w:t>
      </w:r>
      <w:r>
        <w:rPr>
          <w:sz w:val="20"/>
        </w:rPr>
        <w:t>A.</w:t>
      </w:r>
      <w:r>
        <w:rPr>
          <w:spacing w:val="-7"/>
          <w:sz w:val="20"/>
        </w:rPr>
        <w:t> </w:t>
      </w:r>
      <w:r>
        <w:rPr>
          <w:sz w:val="20"/>
        </w:rPr>
        <w:t>(eds)</w:t>
      </w:r>
      <w:r>
        <w:rPr>
          <w:spacing w:val="-7"/>
          <w:sz w:val="20"/>
        </w:rPr>
        <w:t> </w:t>
      </w:r>
      <w:r>
        <w:rPr>
          <w:i/>
          <w:sz w:val="20"/>
        </w:rPr>
        <w:t>Urbanization</w:t>
      </w:r>
      <w:r>
        <w:rPr>
          <w:i/>
          <w:spacing w:val="-7"/>
          <w:sz w:val="20"/>
        </w:rPr>
        <w:t> </w:t>
      </w:r>
      <w:r>
        <w:rPr>
          <w:i/>
          <w:sz w:val="20"/>
        </w:rPr>
        <w:t>in</w:t>
      </w:r>
    </w:p>
    <w:p>
      <w:pPr>
        <w:spacing w:line="230" w:lineRule="exact" w:before="0"/>
        <w:ind w:left="375" w:right="0" w:firstLine="0"/>
        <w:jc w:val="left"/>
        <w:rPr>
          <w:sz w:val="20"/>
        </w:rPr>
      </w:pPr>
      <w:r>
        <w:rPr>
          <w:i/>
          <w:sz w:val="20"/>
        </w:rPr>
        <w:t>History </w:t>
      </w:r>
      <w:r>
        <w:rPr>
          <w:sz w:val="20"/>
        </w:rPr>
        <w:t>(Oxford: Clarendon) 328–351.</w:t>
      </w:r>
    </w:p>
    <w:p>
      <w:pPr>
        <w:spacing w:after="0" w:line="230" w:lineRule="exact"/>
        <w:jc w:val="left"/>
        <w:rPr>
          <w:sz w:val="20"/>
        </w:rPr>
        <w:sectPr>
          <w:pgSz w:w="10710" w:h="13950"/>
          <w:pgMar w:header="0" w:footer="260" w:top="760" w:bottom="440" w:left="1400" w:right="0"/>
        </w:sectPr>
      </w:pPr>
    </w:p>
    <w:p>
      <w:pPr>
        <w:pStyle w:val="BodyText"/>
        <w:tabs>
          <w:tab w:pos="3458" w:val="left" w:leader="none"/>
          <w:tab w:pos="7738" w:val="right" w:leader="none"/>
        </w:tabs>
        <w:spacing w:before="81"/>
        <w:ind w:left="812"/>
      </w:pPr>
      <w:bookmarkStart w:name="_bookmark208" w:id="222"/>
      <w:bookmarkEnd w:id="222"/>
      <w:r>
        <w:rPr/>
      </w:r>
      <w:bookmarkStart w:name="_bookmark209" w:id="223"/>
      <w:bookmarkEnd w:id="223"/>
      <w:r>
        <w:rPr/>
      </w:r>
      <w:bookmarkStart w:name="_bookmark210" w:id="224"/>
      <w:bookmarkEnd w:id="224"/>
      <w:r>
        <w:rPr/>
      </w:r>
      <w:bookmarkStart w:name="_bookmark211" w:id="225"/>
      <w:bookmarkEnd w:id="225"/>
      <w:r>
        <w:rPr/>
      </w:r>
      <w:r>
        <w:rPr/>
        <w:t>VOIGTLÄNDER</w:t>
      </w:r>
      <w:r>
        <w:rPr>
          <w:spacing w:val="-3"/>
        </w:rPr>
        <w:t> </w:t>
      </w:r>
      <w:r>
        <w:rPr/>
        <w:t>&amp;</w:t>
      </w:r>
      <w:r>
        <w:rPr>
          <w:spacing w:val="-6"/>
        </w:rPr>
        <w:t> </w:t>
      </w:r>
      <w:r>
        <w:rPr/>
        <w:t>VOTH</w:t>
        <w:tab/>
        <w:t>THE THREE HORSEMEN</w:t>
      </w:r>
      <w:r>
        <w:rPr>
          <w:spacing w:val="-8"/>
        </w:rPr>
        <w:t> </w:t>
      </w:r>
      <w:r>
        <w:rPr/>
        <w:t>OF</w:t>
      </w:r>
      <w:r>
        <w:rPr>
          <w:spacing w:val="-2"/>
        </w:rPr>
        <w:t> </w:t>
      </w:r>
      <w:r>
        <w:rPr/>
        <w:t>RICHES</w:t>
        <w:tab/>
      </w:r>
      <w:r>
        <w:rPr>
          <w:spacing w:val="-3"/>
        </w:rPr>
        <w:t>811</w:t>
      </w:r>
    </w:p>
    <w:p>
      <w:pPr>
        <w:pStyle w:val="BodyText"/>
        <w:spacing w:line="249" w:lineRule="auto" w:before="162"/>
        <w:ind w:left="310" w:right="1568" w:hanging="203"/>
        <w:jc w:val="both"/>
      </w:pPr>
      <w:bookmarkStart w:name="_bookmark212" w:id="226"/>
      <w:bookmarkEnd w:id="226"/>
      <w:r>
        <w:rPr/>
      </w:r>
      <w:r>
        <w:rPr/>
        <w:t>VOIGTLÄNDER,</w:t>
      </w:r>
      <w:r>
        <w:rPr>
          <w:spacing w:val="-18"/>
        </w:rPr>
        <w:t> </w:t>
      </w:r>
      <w:r>
        <w:rPr/>
        <w:t>N.</w:t>
      </w:r>
      <w:r>
        <w:rPr>
          <w:spacing w:val="-17"/>
        </w:rPr>
        <w:t> </w:t>
      </w:r>
      <w:r>
        <w:rPr/>
        <w:t>and</w:t>
      </w:r>
      <w:r>
        <w:rPr>
          <w:spacing w:val="-20"/>
        </w:rPr>
        <w:t> </w:t>
      </w:r>
      <w:r>
        <w:rPr/>
        <w:t>VOTH,</w:t>
      </w:r>
      <w:r>
        <w:rPr>
          <w:spacing w:val="-17"/>
        </w:rPr>
        <w:t> </w:t>
      </w:r>
      <w:r>
        <w:rPr/>
        <w:t>H.-J.</w:t>
      </w:r>
      <w:r>
        <w:rPr>
          <w:spacing w:val="-18"/>
        </w:rPr>
        <w:t> </w:t>
      </w:r>
      <w:r>
        <w:rPr/>
        <w:t>(2006),</w:t>
      </w:r>
      <w:r>
        <w:rPr>
          <w:spacing w:val="-17"/>
        </w:rPr>
        <w:t> </w:t>
      </w:r>
      <w:r>
        <w:rPr/>
        <w:t>“Why</w:t>
      </w:r>
      <w:r>
        <w:rPr>
          <w:spacing w:val="-17"/>
        </w:rPr>
        <w:t> </w:t>
      </w:r>
      <w:r>
        <w:rPr/>
        <w:t>England?</w:t>
      </w:r>
      <w:r>
        <w:rPr>
          <w:spacing w:val="-18"/>
        </w:rPr>
        <w:t> </w:t>
      </w:r>
      <w:r>
        <w:rPr/>
        <w:t>Demographic</w:t>
      </w:r>
      <w:r>
        <w:rPr>
          <w:spacing w:val="-17"/>
        </w:rPr>
        <w:t> </w:t>
      </w:r>
      <w:r>
        <w:rPr/>
        <w:t>Factors,</w:t>
      </w:r>
      <w:r>
        <w:rPr>
          <w:spacing w:val="-17"/>
        </w:rPr>
        <w:t> </w:t>
      </w:r>
      <w:r>
        <w:rPr/>
        <w:t>Structural</w:t>
      </w:r>
      <w:bookmarkStart w:name="_bookmark213" w:id="227"/>
      <w:bookmarkEnd w:id="227"/>
      <w:r>
        <w:rPr/>
      </w:r>
      <w:r>
        <w:rPr/>
        <w:t> Change and Physical Capital Accumulation during the Industrial Revolution”, </w:t>
      </w:r>
      <w:r>
        <w:rPr>
          <w:i/>
        </w:rPr>
        <w:t>Journal </w:t>
      </w:r>
      <w:r>
        <w:rPr>
          <w:i/>
          <w:spacing w:val="-8"/>
        </w:rPr>
        <w:t>of</w:t>
      </w:r>
      <w:bookmarkStart w:name="_bookmark214" w:id="228"/>
      <w:bookmarkEnd w:id="228"/>
      <w:r>
        <w:rPr>
          <w:i/>
          <w:spacing w:val="-8"/>
        </w:rPr>
      </w:r>
      <w:r>
        <w:rPr>
          <w:i/>
          <w:spacing w:val="-8"/>
        </w:rPr>
        <w:t> </w:t>
      </w:r>
      <w:r>
        <w:rPr>
          <w:i/>
        </w:rPr>
        <w:t>Economic Growth</w:t>
      </w:r>
      <w:r>
        <w:rPr/>
        <w:t>, </w:t>
      </w:r>
      <w:r>
        <w:rPr>
          <w:b/>
        </w:rPr>
        <w:t>11</w:t>
      </w:r>
      <w:r>
        <w:rPr/>
        <w:t>,</w:t>
      </w:r>
      <w:r>
        <w:rPr>
          <w:spacing w:val="-4"/>
        </w:rPr>
        <w:t> </w:t>
      </w:r>
      <w:r>
        <w:rPr/>
        <w:t>319–361.</w:t>
      </w:r>
    </w:p>
    <w:p>
      <w:pPr>
        <w:pStyle w:val="BodyText"/>
        <w:spacing w:line="249" w:lineRule="auto"/>
        <w:ind w:left="310" w:right="1497" w:hanging="203"/>
      </w:pPr>
      <w:r>
        <w:rPr/>
        <w:t>VOIGTLÄNDER, N. and VOTH, H.-J. (2008), “The Three Horsemen of Growth: Plague, War</w:t>
      </w:r>
      <w:bookmarkStart w:name="_bookmark215" w:id="229"/>
      <w:bookmarkEnd w:id="229"/>
      <w:r>
        <w:rPr/>
      </w:r>
      <w:r>
        <w:rPr/>
        <w:t> and Urbanization in Early Modern Europe”, (UPF manuscript).</w:t>
      </w:r>
    </w:p>
    <w:p>
      <w:pPr>
        <w:spacing w:line="249" w:lineRule="auto" w:before="0"/>
        <w:ind w:left="310" w:right="1484" w:hanging="203"/>
        <w:jc w:val="left"/>
        <w:rPr>
          <w:sz w:val="20"/>
        </w:rPr>
      </w:pPr>
      <w:bookmarkStart w:name="_bookmark216" w:id="230"/>
      <w:bookmarkEnd w:id="230"/>
      <w:r>
        <w:rPr/>
      </w:r>
      <w:r>
        <w:rPr>
          <w:sz w:val="20"/>
        </w:rPr>
        <w:t>VOIGTLÄNDER, N. and VOTH, H.-J. (2009), “Malthusian Dynamism and the Rise of Europe: Make War, not Love”, </w:t>
      </w:r>
      <w:r>
        <w:rPr>
          <w:i/>
          <w:sz w:val="20"/>
        </w:rPr>
        <w:t>American Economic Review, Papers and Proceedings</w:t>
      </w:r>
      <w:r>
        <w:rPr>
          <w:sz w:val="20"/>
        </w:rPr>
        <w:t>, </w:t>
      </w:r>
      <w:r>
        <w:rPr>
          <w:b/>
          <w:sz w:val="20"/>
        </w:rPr>
        <w:t>99</w:t>
      </w:r>
      <w:r>
        <w:rPr>
          <w:sz w:val="20"/>
        </w:rPr>
        <w:t>, 248–254.</w:t>
      </w:r>
    </w:p>
    <w:p>
      <w:pPr>
        <w:pStyle w:val="BodyText"/>
        <w:spacing w:line="249" w:lineRule="auto"/>
        <w:ind w:left="310" w:right="1482" w:hanging="203"/>
      </w:pPr>
      <w:bookmarkStart w:name="_bookmark217" w:id="231"/>
      <w:bookmarkEnd w:id="231"/>
      <w:r>
        <w:rPr/>
      </w:r>
      <w:r>
        <w:rPr/>
        <w:t>VOIGTLÄNDER, N. and VOTH, H.-J. (2011), “How the </w:t>
      </w:r>
      <w:r>
        <w:rPr>
          <w:spacing w:val="-4"/>
        </w:rPr>
        <w:t>West </w:t>
      </w:r>
      <w:r>
        <w:rPr/>
        <w:t>‘Invented’ Fertility Restriction”, (NBER </w:t>
      </w:r>
      <w:r>
        <w:rPr>
          <w:spacing w:val="-3"/>
        </w:rPr>
        <w:t>Working </w:t>
      </w:r>
      <w:r>
        <w:rPr/>
        <w:t>Paper 17314).</w:t>
      </w:r>
    </w:p>
    <w:p>
      <w:pPr>
        <w:spacing w:line="249" w:lineRule="auto" w:before="0"/>
        <w:ind w:left="310" w:right="1497" w:hanging="203"/>
        <w:jc w:val="left"/>
        <w:rPr>
          <w:sz w:val="20"/>
        </w:rPr>
      </w:pPr>
      <w:bookmarkStart w:name="_bookmark218" w:id="232"/>
      <w:bookmarkEnd w:id="232"/>
      <w:r>
        <w:rPr/>
      </w:r>
      <w:r>
        <w:rPr>
          <w:sz w:val="20"/>
        </w:rPr>
        <w:t>VOLLRATH, D. (2011), “The Agricultural Basis of Comparative Development”, </w:t>
      </w:r>
      <w:r>
        <w:rPr>
          <w:i/>
          <w:sz w:val="20"/>
        </w:rPr>
        <w:t>Journal of </w:t>
      </w:r>
      <w:r>
        <w:rPr>
          <w:i/>
          <w:sz w:val="20"/>
        </w:rPr>
        <w:t>Economic Growth</w:t>
      </w:r>
      <w:r>
        <w:rPr>
          <w:sz w:val="20"/>
        </w:rPr>
        <w:t>, </w:t>
      </w:r>
      <w:r>
        <w:rPr>
          <w:b/>
          <w:sz w:val="20"/>
        </w:rPr>
        <w:t>16</w:t>
      </w:r>
      <w:r>
        <w:rPr>
          <w:sz w:val="20"/>
        </w:rPr>
        <w:t>, 343–370.</w:t>
      </w:r>
    </w:p>
    <w:p>
      <w:pPr>
        <w:spacing w:before="0"/>
        <w:ind w:left="107" w:right="0" w:firstLine="0"/>
        <w:jc w:val="left"/>
        <w:rPr>
          <w:sz w:val="20"/>
        </w:rPr>
      </w:pPr>
      <w:r>
        <w:rPr>
          <w:sz w:val="20"/>
        </w:rPr>
        <w:t>WEIL, D. (2004), </w:t>
      </w:r>
      <w:r>
        <w:rPr>
          <w:i/>
          <w:sz w:val="20"/>
        </w:rPr>
        <w:t>Economic Growth </w:t>
      </w:r>
      <w:r>
        <w:rPr>
          <w:sz w:val="20"/>
        </w:rPr>
        <w:t>(New York: Addison-Wesley).</w:t>
      </w:r>
    </w:p>
    <w:p>
      <w:pPr>
        <w:spacing w:line="249" w:lineRule="auto" w:before="8"/>
        <w:ind w:left="307" w:right="1497" w:hanging="200"/>
        <w:jc w:val="left"/>
        <w:rPr>
          <w:sz w:val="20"/>
        </w:rPr>
      </w:pPr>
      <w:bookmarkStart w:name="_bookmark219" w:id="233"/>
      <w:bookmarkEnd w:id="233"/>
      <w:r>
        <w:rPr/>
      </w:r>
      <w:r>
        <w:rPr>
          <w:sz w:val="20"/>
        </w:rPr>
        <w:t>WEIL, D. N. and WILDE, J. (2009), “How Relevant is Malthus for Economic Development Today?”, </w:t>
      </w:r>
      <w:r>
        <w:rPr>
          <w:i/>
          <w:sz w:val="20"/>
        </w:rPr>
        <w:t>American Economic Review, Papers and Proceedings</w:t>
      </w:r>
      <w:r>
        <w:rPr>
          <w:sz w:val="20"/>
        </w:rPr>
        <w:t>, </w:t>
      </w:r>
      <w:r>
        <w:rPr>
          <w:b/>
          <w:sz w:val="20"/>
        </w:rPr>
        <w:t>99</w:t>
      </w:r>
      <w:r>
        <w:rPr>
          <w:sz w:val="20"/>
        </w:rPr>
        <w:t>, 255–260.</w:t>
      </w:r>
    </w:p>
    <w:p>
      <w:pPr>
        <w:spacing w:before="0"/>
        <w:ind w:left="107" w:right="0" w:firstLine="0"/>
        <w:jc w:val="left"/>
        <w:rPr>
          <w:sz w:val="20"/>
        </w:rPr>
      </w:pPr>
      <w:bookmarkStart w:name="_bookmark220" w:id="234"/>
      <w:bookmarkEnd w:id="234"/>
      <w:r>
        <w:rPr/>
      </w:r>
      <w:r>
        <w:rPr>
          <w:sz w:val="20"/>
        </w:rPr>
        <w:t>WELLS, H. G. (1905), </w:t>
      </w:r>
      <w:r>
        <w:rPr>
          <w:i/>
          <w:sz w:val="20"/>
        </w:rPr>
        <w:t>A Modern Utopia</w:t>
      </w:r>
      <w:r>
        <w:rPr>
          <w:sz w:val="20"/>
        </w:rPr>
        <w:t>.</w:t>
      </w:r>
    </w:p>
    <w:p>
      <w:pPr>
        <w:spacing w:line="249" w:lineRule="auto" w:before="9"/>
        <w:ind w:left="310" w:right="1501" w:hanging="203"/>
        <w:jc w:val="left"/>
        <w:rPr>
          <w:sz w:val="20"/>
        </w:rPr>
      </w:pPr>
      <w:r>
        <w:rPr>
          <w:sz w:val="20"/>
        </w:rPr>
        <w:t>WOODS, R. (2003), “Urban-Rural Mortality Differentials: An Unresolved Debate”, </w:t>
      </w:r>
      <w:r>
        <w:rPr>
          <w:i/>
          <w:sz w:val="20"/>
        </w:rPr>
        <w:t>Population </w:t>
      </w:r>
      <w:r>
        <w:rPr>
          <w:i/>
          <w:sz w:val="20"/>
        </w:rPr>
        <w:t>and Development Review</w:t>
      </w:r>
      <w:r>
        <w:rPr>
          <w:sz w:val="20"/>
        </w:rPr>
        <w:t>, </w:t>
      </w:r>
      <w:r>
        <w:rPr>
          <w:b/>
          <w:sz w:val="20"/>
        </w:rPr>
        <w:t>29</w:t>
      </w:r>
      <w:r>
        <w:rPr>
          <w:sz w:val="20"/>
        </w:rPr>
        <w:t>, 29–46.</w:t>
      </w:r>
    </w:p>
    <w:p>
      <w:pPr>
        <w:spacing w:before="0"/>
        <w:ind w:left="107" w:right="0" w:firstLine="0"/>
        <w:jc w:val="left"/>
        <w:rPr>
          <w:i/>
          <w:sz w:val="20"/>
        </w:rPr>
      </w:pPr>
      <w:r>
        <w:rPr>
          <w:sz w:val="20"/>
        </w:rPr>
        <w:t>WRIGLEY, E. A. and SCHOFIELD, R. S. (1981), </w:t>
      </w:r>
      <w:r>
        <w:rPr>
          <w:i/>
          <w:sz w:val="20"/>
        </w:rPr>
        <w:t>The Population History of England 1541–1871</w:t>
      </w:r>
    </w:p>
    <w:p>
      <w:pPr>
        <w:pStyle w:val="BodyText"/>
        <w:spacing w:before="9"/>
        <w:ind w:left="310"/>
      </w:pPr>
      <w:r>
        <w:rPr/>
        <w:t>(Cambridge: Cambridge University Press).</w:t>
      </w:r>
    </w:p>
    <w:p>
      <w:pPr>
        <w:pStyle w:val="BodyText"/>
        <w:spacing w:before="9"/>
        <w:ind w:left="107"/>
        <w:rPr>
          <w:i/>
        </w:rPr>
      </w:pPr>
      <w:r>
        <w:rPr/>
        <w:t>WRIGLEY, E. A., DAVIES, R. S., OEPPEN, J. E., AND SCHOFIELD, R. S. (1997), </w:t>
      </w:r>
      <w:r>
        <w:rPr>
          <w:i/>
        </w:rPr>
        <w:t>English</w:t>
      </w:r>
    </w:p>
    <w:p>
      <w:pPr>
        <w:spacing w:line="249" w:lineRule="auto" w:before="9"/>
        <w:ind w:left="310" w:right="1490" w:firstLine="0"/>
        <w:jc w:val="left"/>
        <w:rPr>
          <w:sz w:val="20"/>
        </w:rPr>
      </w:pPr>
      <w:r>
        <w:rPr>
          <w:i/>
          <w:sz w:val="20"/>
        </w:rPr>
        <w:t>Population History </w:t>
      </w:r>
      <w:r>
        <w:rPr>
          <w:i/>
          <w:spacing w:val="-3"/>
          <w:sz w:val="20"/>
        </w:rPr>
        <w:t>from Family </w:t>
      </w:r>
      <w:r>
        <w:rPr>
          <w:i/>
          <w:sz w:val="20"/>
        </w:rPr>
        <w:t>Reconstitution 1580-1837 </w:t>
      </w:r>
      <w:r>
        <w:rPr>
          <w:sz w:val="20"/>
        </w:rPr>
        <w:t>(New </w:t>
      </w:r>
      <w:r>
        <w:rPr>
          <w:spacing w:val="-4"/>
          <w:sz w:val="20"/>
        </w:rPr>
        <w:t>York: </w:t>
      </w:r>
      <w:r>
        <w:rPr>
          <w:sz w:val="20"/>
        </w:rPr>
        <w:t>Cambridge University Press).</w:t>
      </w:r>
    </w:p>
    <w:p>
      <w:pPr>
        <w:spacing w:line="249" w:lineRule="auto" w:before="0"/>
        <w:ind w:left="299" w:right="1497" w:hanging="196"/>
        <w:jc w:val="left"/>
        <w:rPr>
          <w:sz w:val="20"/>
        </w:rPr>
      </w:pPr>
      <w:r>
        <w:rPr>
          <w:sz w:val="20"/>
        </w:rPr>
        <w:t>YOUNG, A. (2005), “The Gift of the Dying: The Tragedy of AIDS and the Welfare of Future African Generations”, </w:t>
      </w:r>
      <w:r>
        <w:rPr>
          <w:i/>
          <w:sz w:val="20"/>
        </w:rPr>
        <w:t>Quarterly Journal of Economics</w:t>
      </w:r>
      <w:r>
        <w:rPr>
          <w:sz w:val="20"/>
        </w:rPr>
        <w:t>, </w:t>
      </w:r>
      <w:r>
        <w:rPr>
          <w:b/>
          <w:sz w:val="20"/>
        </w:rPr>
        <w:t>120</w:t>
      </w:r>
      <w:r>
        <w:rPr>
          <w:sz w:val="20"/>
        </w:rPr>
        <w:t>, 423–466.</w:t>
      </w:r>
    </w:p>
    <w:p>
      <w:pPr>
        <w:spacing w:line="191" w:lineRule="exact" w:before="0"/>
        <w:ind w:left="111" w:right="0" w:firstLine="0"/>
        <w:jc w:val="left"/>
        <w:rPr>
          <w:sz w:val="20"/>
        </w:rPr>
      </w:pPr>
      <w:r>
        <w:rPr>
          <w:sz w:val="20"/>
        </w:rPr>
        <w:t>ZIEGLER, P. (1969), </w:t>
      </w:r>
      <w:r>
        <w:rPr>
          <w:i/>
          <w:sz w:val="20"/>
        </w:rPr>
        <w:t>The Black Death </w:t>
      </w:r>
      <w:r>
        <w:rPr>
          <w:sz w:val="20"/>
        </w:rPr>
        <w:t>(London: Collins).</w:t>
      </w:r>
    </w:p>
    <w:sectPr>
      <w:pgSz w:w="10710" w:h="13950"/>
      <w:pgMar w:header="0" w:footer="260" w:top="780" w:bottom="440" w:left="14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Lucida Sans Unicode">
    <w:altName w:val="Lucida Sans Unicode"/>
    <w:charset w:val="0"/>
    <w:family w:val="swiss"/>
    <w:pitch w:val="variable"/>
  </w:font>
  <w:font w:name="Cambria">
    <w:altName w:val="Cambria"/>
    <w:charset w:val="0"/>
    <w:family w:val="roman"/>
    <w:pitch w:val="variable"/>
  </w:font>
  <w:font w:name="Trebuchet MS">
    <w:altName w:val="Trebuchet MS"/>
    <w:charset w:val="0"/>
    <w:family w:val="swiss"/>
    <w:pitch w:val="variable"/>
  </w:font>
  <w:font w:name="Garamond">
    <w:altName w:val="Garamond"/>
    <w:charset w:val="0"/>
    <w:family w:val="roman"/>
    <w:pitch w:val="variable"/>
  </w:font>
  <w:font w:name="Tahoma">
    <w:altName w:val="Tahoma"/>
    <w:charset w:val="0"/>
    <w:family w:val="swiss"/>
    <w:pitch w:val="variable"/>
  </w:font>
  <w:font w:name="Bauhaus 93">
    <w:altName w:val="Bauhaus 93"/>
    <w:charset w:val="0"/>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962pt;margin-top:673.441833pt;width:293.650pt;height:20.8pt;mso-position-horizontal-relative:page;mso-position-vertical-relative:page;z-index:-92008" type="#_x0000_t202" filled="false" stroked="false">
          <v:textbox inset="0,0,0,0">
            <w:txbxContent>
              <w:p>
                <w:pPr>
                  <w:spacing w:line="211" w:lineRule="auto" w:before="32"/>
                  <w:ind w:left="20" w:right="0" w:firstLine="0"/>
                  <w:jc w:val="left"/>
                  <w:rPr>
                    <w:rFonts w:ascii="Courier New"/>
                    <w:sz w:val="12"/>
                  </w:rPr>
                </w:pPr>
                <w:r>
                  <w:rPr>
                    <w:rFonts w:ascii="Courier New"/>
                    <w:sz w:val="12"/>
                  </w:rPr>
                  <w:t>Downloaded from https://academic.oup.com/restud/article-abstract/80/2/774/1535445 </w:t>
                </w:r>
                <w:hyperlink r:id="rId1">
                  <w:r>
                    <w:rPr>
                      <w:rFonts w:ascii="Courier New"/>
                      <w:sz w:val="12"/>
                    </w:rPr>
                    <w:t>by tianjimeng@mail.shufe.edu.cn</w:t>
                  </w:r>
                </w:hyperlink>
                <w:r>
                  <w:rPr>
                    <w:rFonts w:ascii="Courier New"/>
                    <w:sz w:val="12"/>
                  </w:rPr>
                  <w:t> user</w:t>
                </w:r>
              </w:p>
              <w:p>
                <w:pPr>
                  <w:spacing w:line="125" w:lineRule="exact" w:before="0"/>
                  <w:ind w:left="20" w:right="0" w:firstLine="0"/>
                  <w:jc w:val="left"/>
                  <w:rPr>
                    <w:rFonts w:ascii="Courier New"/>
                    <w:sz w:val="12"/>
                  </w:rPr>
                </w:pPr>
                <w:r>
                  <w:rPr>
                    <w:rFonts w:ascii="Courier New"/>
                    <w:sz w:val="12"/>
                  </w:rPr>
                  <w:t>on 29 April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674" w:hanging="499"/>
        <w:jc w:val="left"/>
      </w:pPr>
      <w:rPr>
        <w:rFonts w:hint="default"/>
        <w:lang w:val="en-US" w:eastAsia="en-US" w:bidi="en-US"/>
      </w:rPr>
    </w:lvl>
    <w:lvl w:ilvl="1">
      <w:start w:val="4"/>
      <w:numFmt w:val="decimal"/>
      <w:lvlText w:val="%1.%2."/>
      <w:lvlJc w:val="left"/>
      <w:pPr>
        <w:ind w:left="674" w:hanging="499"/>
        <w:jc w:val="right"/>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2405" w:hanging="499"/>
      </w:pPr>
      <w:rPr>
        <w:rFonts w:hint="default"/>
        <w:lang w:val="en-US" w:eastAsia="en-US" w:bidi="en-US"/>
      </w:rPr>
    </w:lvl>
    <w:lvl w:ilvl="3">
      <w:start w:val="0"/>
      <w:numFmt w:val="bullet"/>
      <w:lvlText w:val="•"/>
      <w:lvlJc w:val="left"/>
      <w:pPr>
        <w:ind w:left="3268" w:hanging="499"/>
      </w:pPr>
      <w:rPr>
        <w:rFonts w:hint="default"/>
        <w:lang w:val="en-US" w:eastAsia="en-US" w:bidi="en-US"/>
      </w:rPr>
    </w:lvl>
    <w:lvl w:ilvl="4">
      <w:start w:val="0"/>
      <w:numFmt w:val="bullet"/>
      <w:lvlText w:val="•"/>
      <w:lvlJc w:val="left"/>
      <w:pPr>
        <w:ind w:left="4131" w:hanging="499"/>
      </w:pPr>
      <w:rPr>
        <w:rFonts w:hint="default"/>
        <w:lang w:val="en-US" w:eastAsia="en-US" w:bidi="en-US"/>
      </w:rPr>
    </w:lvl>
    <w:lvl w:ilvl="5">
      <w:start w:val="0"/>
      <w:numFmt w:val="bullet"/>
      <w:lvlText w:val="•"/>
      <w:lvlJc w:val="left"/>
      <w:pPr>
        <w:ind w:left="4994" w:hanging="499"/>
      </w:pPr>
      <w:rPr>
        <w:rFonts w:hint="default"/>
        <w:lang w:val="en-US" w:eastAsia="en-US" w:bidi="en-US"/>
      </w:rPr>
    </w:lvl>
    <w:lvl w:ilvl="6">
      <w:start w:val="0"/>
      <w:numFmt w:val="bullet"/>
      <w:lvlText w:val="•"/>
      <w:lvlJc w:val="left"/>
      <w:pPr>
        <w:ind w:left="5857" w:hanging="499"/>
      </w:pPr>
      <w:rPr>
        <w:rFonts w:hint="default"/>
        <w:lang w:val="en-US" w:eastAsia="en-US" w:bidi="en-US"/>
      </w:rPr>
    </w:lvl>
    <w:lvl w:ilvl="7">
      <w:start w:val="0"/>
      <w:numFmt w:val="bullet"/>
      <w:lvlText w:val="•"/>
      <w:lvlJc w:val="left"/>
      <w:pPr>
        <w:ind w:left="6720" w:hanging="499"/>
      </w:pPr>
      <w:rPr>
        <w:rFonts w:hint="default"/>
        <w:lang w:val="en-US" w:eastAsia="en-US" w:bidi="en-US"/>
      </w:rPr>
    </w:lvl>
    <w:lvl w:ilvl="8">
      <w:start w:val="0"/>
      <w:numFmt w:val="bullet"/>
      <w:lvlText w:val="•"/>
      <w:lvlJc w:val="left"/>
      <w:pPr>
        <w:ind w:left="7583" w:hanging="499"/>
      </w:pPr>
      <w:rPr>
        <w:rFonts w:hint="default"/>
        <w:lang w:val="en-US" w:eastAsia="en-US" w:bidi="en-US"/>
      </w:rPr>
    </w:lvl>
  </w:abstractNum>
  <w:abstractNum w:abstractNumId="4">
    <w:multiLevelType w:val="hybridMultilevel"/>
    <w:lvl w:ilvl="0">
      <w:start w:val="4"/>
      <w:numFmt w:val="decimal"/>
      <w:lvlText w:val="%1"/>
      <w:lvlJc w:val="left"/>
      <w:pPr>
        <w:ind w:left="609" w:hanging="499"/>
        <w:jc w:val="left"/>
      </w:pPr>
      <w:rPr>
        <w:rFonts w:hint="default"/>
        <w:lang w:val="en-US" w:eastAsia="en-US" w:bidi="en-US"/>
      </w:rPr>
    </w:lvl>
    <w:lvl w:ilvl="1">
      <w:start w:val="1"/>
      <w:numFmt w:val="decimal"/>
      <w:lvlText w:val="%1.%2."/>
      <w:lvlJc w:val="left"/>
      <w:pPr>
        <w:ind w:left="609" w:hanging="499"/>
        <w:jc w:val="right"/>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2341" w:hanging="499"/>
      </w:pPr>
      <w:rPr>
        <w:rFonts w:hint="default"/>
        <w:lang w:val="en-US" w:eastAsia="en-US" w:bidi="en-US"/>
      </w:rPr>
    </w:lvl>
    <w:lvl w:ilvl="3">
      <w:start w:val="0"/>
      <w:numFmt w:val="bullet"/>
      <w:lvlText w:val="•"/>
      <w:lvlJc w:val="left"/>
      <w:pPr>
        <w:ind w:left="3212" w:hanging="499"/>
      </w:pPr>
      <w:rPr>
        <w:rFonts w:hint="default"/>
        <w:lang w:val="en-US" w:eastAsia="en-US" w:bidi="en-US"/>
      </w:rPr>
    </w:lvl>
    <w:lvl w:ilvl="4">
      <w:start w:val="0"/>
      <w:numFmt w:val="bullet"/>
      <w:lvlText w:val="•"/>
      <w:lvlJc w:val="left"/>
      <w:pPr>
        <w:ind w:left="4083" w:hanging="499"/>
      </w:pPr>
      <w:rPr>
        <w:rFonts w:hint="default"/>
        <w:lang w:val="en-US" w:eastAsia="en-US" w:bidi="en-US"/>
      </w:rPr>
    </w:lvl>
    <w:lvl w:ilvl="5">
      <w:start w:val="0"/>
      <w:numFmt w:val="bullet"/>
      <w:lvlText w:val="•"/>
      <w:lvlJc w:val="left"/>
      <w:pPr>
        <w:ind w:left="4954" w:hanging="499"/>
      </w:pPr>
      <w:rPr>
        <w:rFonts w:hint="default"/>
        <w:lang w:val="en-US" w:eastAsia="en-US" w:bidi="en-US"/>
      </w:rPr>
    </w:lvl>
    <w:lvl w:ilvl="6">
      <w:start w:val="0"/>
      <w:numFmt w:val="bullet"/>
      <w:lvlText w:val="•"/>
      <w:lvlJc w:val="left"/>
      <w:pPr>
        <w:ind w:left="5825" w:hanging="499"/>
      </w:pPr>
      <w:rPr>
        <w:rFonts w:hint="default"/>
        <w:lang w:val="en-US" w:eastAsia="en-US" w:bidi="en-US"/>
      </w:rPr>
    </w:lvl>
    <w:lvl w:ilvl="7">
      <w:start w:val="0"/>
      <w:numFmt w:val="bullet"/>
      <w:lvlText w:val="•"/>
      <w:lvlJc w:val="left"/>
      <w:pPr>
        <w:ind w:left="6696" w:hanging="499"/>
      </w:pPr>
      <w:rPr>
        <w:rFonts w:hint="default"/>
        <w:lang w:val="en-US" w:eastAsia="en-US" w:bidi="en-US"/>
      </w:rPr>
    </w:lvl>
    <w:lvl w:ilvl="8">
      <w:start w:val="0"/>
      <w:numFmt w:val="bullet"/>
      <w:lvlText w:val="•"/>
      <w:lvlJc w:val="left"/>
      <w:pPr>
        <w:ind w:left="7567" w:hanging="499"/>
      </w:pPr>
      <w:rPr>
        <w:rFonts w:hint="default"/>
        <w:lang w:val="en-US" w:eastAsia="en-US" w:bidi="en-US"/>
      </w:rPr>
    </w:lvl>
  </w:abstractNum>
  <w:abstractNum w:abstractNumId="3">
    <w:multiLevelType w:val="hybridMultilevel"/>
    <w:lvl w:ilvl="0">
      <w:start w:val="3"/>
      <w:numFmt w:val="decimal"/>
      <w:lvlText w:val="%1"/>
      <w:lvlJc w:val="left"/>
      <w:pPr>
        <w:ind w:left="111" w:hanging="642"/>
        <w:jc w:val="left"/>
      </w:pPr>
      <w:rPr>
        <w:rFonts w:hint="default"/>
        <w:lang w:val="en-US" w:eastAsia="en-US" w:bidi="en-US"/>
      </w:rPr>
    </w:lvl>
    <w:lvl w:ilvl="1">
      <w:start w:val="3"/>
      <w:numFmt w:val="decimal"/>
      <w:lvlText w:val="%1.%2"/>
      <w:lvlJc w:val="left"/>
      <w:pPr>
        <w:ind w:left="111" w:hanging="642"/>
        <w:jc w:val="left"/>
      </w:pPr>
      <w:rPr>
        <w:rFonts w:hint="default"/>
        <w:lang w:val="en-US" w:eastAsia="en-US" w:bidi="en-US"/>
      </w:rPr>
    </w:lvl>
    <w:lvl w:ilvl="2">
      <w:start w:val="1"/>
      <w:numFmt w:val="decimal"/>
      <w:lvlText w:val="%1.%2.%3."/>
      <w:lvlJc w:val="left"/>
      <w:pPr>
        <w:ind w:left="111" w:hanging="642"/>
        <w:jc w:val="left"/>
      </w:pPr>
      <w:rPr>
        <w:rFonts w:hint="default" w:ascii="Times New Roman" w:hAnsi="Times New Roman" w:eastAsia="Times New Roman" w:cs="Times New Roman"/>
        <w:b/>
        <w:bCs/>
        <w:w w:val="99"/>
        <w:sz w:val="20"/>
        <w:szCs w:val="20"/>
        <w:lang w:val="en-US" w:eastAsia="en-US" w:bidi="en-US"/>
      </w:rPr>
    </w:lvl>
    <w:lvl w:ilvl="3">
      <w:start w:val="0"/>
      <w:numFmt w:val="bullet"/>
      <w:lvlText w:val="•"/>
      <w:lvlJc w:val="left"/>
      <w:pPr>
        <w:ind w:left="2876" w:hanging="642"/>
      </w:pPr>
      <w:rPr>
        <w:rFonts w:hint="default"/>
        <w:lang w:val="en-US" w:eastAsia="en-US" w:bidi="en-US"/>
      </w:rPr>
    </w:lvl>
    <w:lvl w:ilvl="4">
      <w:start w:val="0"/>
      <w:numFmt w:val="bullet"/>
      <w:lvlText w:val="•"/>
      <w:lvlJc w:val="left"/>
      <w:pPr>
        <w:ind w:left="3795" w:hanging="642"/>
      </w:pPr>
      <w:rPr>
        <w:rFonts w:hint="default"/>
        <w:lang w:val="en-US" w:eastAsia="en-US" w:bidi="en-US"/>
      </w:rPr>
    </w:lvl>
    <w:lvl w:ilvl="5">
      <w:start w:val="0"/>
      <w:numFmt w:val="bullet"/>
      <w:lvlText w:val="•"/>
      <w:lvlJc w:val="left"/>
      <w:pPr>
        <w:ind w:left="4714" w:hanging="642"/>
      </w:pPr>
      <w:rPr>
        <w:rFonts w:hint="default"/>
        <w:lang w:val="en-US" w:eastAsia="en-US" w:bidi="en-US"/>
      </w:rPr>
    </w:lvl>
    <w:lvl w:ilvl="6">
      <w:start w:val="0"/>
      <w:numFmt w:val="bullet"/>
      <w:lvlText w:val="•"/>
      <w:lvlJc w:val="left"/>
      <w:pPr>
        <w:ind w:left="5633" w:hanging="642"/>
      </w:pPr>
      <w:rPr>
        <w:rFonts w:hint="default"/>
        <w:lang w:val="en-US" w:eastAsia="en-US" w:bidi="en-US"/>
      </w:rPr>
    </w:lvl>
    <w:lvl w:ilvl="7">
      <w:start w:val="0"/>
      <w:numFmt w:val="bullet"/>
      <w:lvlText w:val="•"/>
      <w:lvlJc w:val="left"/>
      <w:pPr>
        <w:ind w:left="6552" w:hanging="642"/>
      </w:pPr>
      <w:rPr>
        <w:rFonts w:hint="default"/>
        <w:lang w:val="en-US" w:eastAsia="en-US" w:bidi="en-US"/>
      </w:rPr>
    </w:lvl>
    <w:lvl w:ilvl="8">
      <w:start w:val="0"/>
      <w:numFmt w:val="bullet"/>
      <w:lvlText w:val="•"/>
      <w:lvlJc w:val="left"/>
      <w:pPr>
        <w:ind w:left="7471" w:hanging="642"/>
      </w:pPr>
      <w:rPr>
        <w:rFonts w:hint="default"/>
        <w:lang w:val="en-US" w:eastAsia="en-US" w:bidi="en-US"/>
      </w:rPr>
    </w:lvl>
  </w:abstractNum>
  <w:abstractNum w:abstractNumId="2">
    <w:multiLevelType w:val="hybridMultilevel"/>
    <w:lvl w:ilvl="0">
      <w:start w:val="3"/>
      <w:numFmt w:val="decimal"/>
      <w:lvlText w:val="%1"/>
      <w:lvlJc w:val="left"/>
      <w:pPr>
        <w:ind w:left="674" w:hanging="499"/>
        <w:jc w:val="left"/>
      </w:pPr>
      <w:rPr>
        <w:rFonts w:hint="default"/>
        <w:lang w:val="en-US" w:eastAsia="en-US" w:bidi="en-US"/>
      </w:rPr>
    </w:lvl>
    <w:lvl w:ilvl="1">
      <w:start w:val="1"/>
      <w:numFmt w:val="decimal"/>
      <w:lvlText w:val="%1.%2."/>
      <w:lvlJc w:val="left"/>
      <w:pPr>
        <w:ind w:left="674" w:hanging="499"/>
        <w:jc w:val="right"/>
      </w:pPr>
      <w:rPr>
        <w:rFonts w:hint="default" w:ascii="Times New Roman" w:hAnsi="Times New Roman" w:eastAsia="Times New Roman" w:cs="Times New Roman"/>
        <w:w w:val="99"/>
        <w:sz w:val="20"/>
        <w:szCs w:val="20"/>
        <w:lang w:val="en-US" w:eastAsia="en-US" w:bidi="en-US"/>
      </w:rPr>
    </w:lvl>
    <w:lvl w:ilvl="2">
      <w:start w:val="1"/>
      <w:numFmt w:val="decimal"/>
      <w:lvlText w:val="%1.%2.%3."/>
      <w:lvlJc w:val="left"/>
      <w:pPr>
        <w:ind w:left="176" w:hanging="642"/>
        <w:jc w:val="left"/>
      </w:pPr>
      <w:rPr>
        <w:rFonts w:hint="default" w:ascii="Times New Roman" w:hAnsi="Times New Roman" w:eastAsia="Times New Roman" w:cs="Times New Roman"/>
        <w:b/>
        <w:bCs/>
        <w:w w:val="99"/>
        <w:sz w:val="20"/>
        <w:szCs w:val="20"/>
        <w:lang w:val="en-US" w:eastAsia="en-US" w:bidi="en-US"/>
      </w:rPr>
    </w:lvl>
    <w:lvl w:ilvl="3">
      <w:start w:val="0"/>
      <w:numFmt w:val="bullet"/>
      <w:lvlText w:val="•"/>
      <w:lvlJc w:val="left"/>
      <w:pPr>
        <w:ind w:left="2597" w:hanging="642"/>
      </w:pPr>
      <w:rPr>
        <w:rFonts w:hint="default"/>
        <w:lang w:val="en-US" w:eastAsia="en-US" w:bidi="en-US"/>
      </w:rPr>
    </w:lvl>
    <w:lvl w:ilvl="4">
      <w:start w:val="0"/>
      <w:numFmt w:val="bullet"/>
      <w:lvlText w:val="•"/>
      <w:lvlJc w:val="left"/>
      <w:pPr>
        <w:ind w:left="3556" w:hanging="642"/>
      </w:pPr>
      <w:rPr>
        <w:rFonts w:hint="default"/>
        <w:lang w:val="en-US" w:eastAsia="en-US" w:bidi="en-US"/>
      </w:rPr>
    </w:lvl>
    <w:lvl w:ilvl="5">
      <w:start w:val="0"/>
      <w:numFmt w:val="bullet"/>
      <w:lvlText w:val="•"/>
      <w:lvlJc w:val="left"/>
      <w:pPr>
        <w:ind w:left="4515" w:hanging="642"/>
      </w:pPr>
      <w:rPr>
        <w:rFonts w:hint="default"/>
        <w:lang w:val="en-US" w:eastAsia="en-US" w:bidi="en-US"/>
      </w:rPr>
    </w:lvl>
    <w:lvl w:ilvl="6">
      <w:start w:val="0"/>
      <w:numFmt w:val="bullet"/>
      <w:lvlText w:val="•"/>
      <w:lvlJc w:val="left"/>
      <w:pPr>
        <w:ind w:left="5474" w:hanging="642"/>
      </w:pPr>
      <w:rPr>
        <w:rFonts w:hint="default"/>
        <w:lang w:val="en-US" w:eastAsia="en-US" w:bidi="en-US"/>
      </w:rPr>
    </w:lvl>
    <w:lvl w:ilvl="7">
      <w:start w:val="0"/>
      <w:numFmt w:val="bullet"/>
      <w:lvlText w:val="•"/>
      <w:lvlJc w:val="left"/>
      <w:pPr>
        <w:ind w:left="6432" w:hanging="642"/>
      </w:pPr>
      <w:rPr>
        <w:rFonts w:hint="default"/>
        <w:lang w:val="en-US" w:eastAsia="en-US" w:bidi="en-US"/>
      </w:rPr>
    </w:lvl>
    <w:lvl w:ilvl="8">
      <w:start w:val="0"/>
      <w:numFmt w:val="bullet"/>
      <w:lvlText w:val="•"/>
      <w:lvlJc w:val="left"/>
      <w:pPr>
        <w:ind w:left="7391" w:hanging="642"/>
      </w:pPr>
      <w:rPr>
        <w:rFonts w:hint="default"/>
        <w:lang w:val="en-US" w:eastAsia="en-US" w:bidi="en-US"/>
      </w:rPr>
    </w:lvl>
  </w:abstractNum>
  <w:abstractNum w:abstractNumId="1">
    <w:multiLevelType w:val="hybridMultilevel"/>
    <w:lvl w:ilvl="0">
      <w:start w:val="2"/>
      <w:numFmt w:val="decimal"/>
      <w:lvlText w:val="%1"/>
      <w:lvlJc w:val="left"/>
      <w:pPr>
        <w:ind w:left="670" w:hanging="495"/>
        <w:jc w:val="left"/>
      </w:pPr>
      <w:rPr>
        <w:rFonts w:hint="default"/>
        <w:lang w:val="en-US" w:eastAsia="en-US" w:bidi="en-US"/>
      </w:rPr>
    </w:lvl>
    <w:lvl w:ilvl="1">
      <w:start w:val="1"/>
      <w:numFmt w:val="decimal"/>
      <w:lvlText w:val="%1.%2."/>
      <w:lvlJc w:val="left"/>
      <w:pPr>
        <w:ind w:left="670" w:hanging="495"/>
        <w:jc w:val="right"/>
      </w:pPr>
      <w:rPr>
        <w:rFonts w:hint="default" w:ascii="Times New Roman" w:hAnsi="Times New Roman" w:eastAsia="Times New Roman" w:cs="Times New Roman"/>
        <w:w w:val="99"/>
        <w:sz w:val="20"/>
        <w:szCs w:val="20"/>
        <w:lang w:val="en-US" w:eastAsia="en-US" w:bidi="en-US"/>
      </w:rPr>
    </w:lvl>
    <w:lvl w:ilvl="2">
      <w:start w:val="1"/>
      <w:numFmt w:val="decimal"/>
      <w:lvlText w:val="%1.%2.%3."/>
      <w:lvlJc w:val="left"/>
      <w:pPr>
        <w:ind w:left="176" w:hanging="648"/>
        <w:jc w:val="right"/>
      </w:pPr>
      <w:rPr>
        <w:rFonts w:hint="default" w:ascii="Times New Roman" w:hAnsi="Times New Roman" w:eastAsia="Times New Roman" w:cs="Times New Roman"/>
        <w:b/>
        <w:bCs/>
        <w:w w:val="99"/>
        <w:sz w:val="20"/>
        <w:szCs w:val="20"/>
        <w:lang w:val="en-US" w:eastAsia="en-US" w:bidi="en-US"/>
      </w:rPr>
    </w:lvl>
    <w:lvl w:ilvl="3">
      <w:start w:val="0"/>
      <w:numFmt w:val="bullet"/>
      <w:lvlText w:val="•"/>
      <w:lvlJc w:val="left"/>
      <w:pPr>
        <w:ind w:left="2597" w:hanging="648"/>
      </w:pPr>
      <w:rPr>
        <w:rFonts w:hint="default"/>
        <w:lang w:val="en-US" w:eastAsia="en-US" w:bidi="en-US"/>
      </w:rPr>
    </w:lvl>
    <w:lvl w:ilvl="4">
      <w:start w:val="0"/>
      <w:numFmt w:val="bullet"/>
      <w:lvlText w:val="•"/>
      <w:lvlJc w:val="left"/>
      <w:pPr>
        <w:ind w:left="3556" w:hanging="648"/>
      </w:pPr>
      <w:rPr>
        <w:rFonts w:hint="default"/>
        <w:lang w:val="en-US" w:eastAsia="en-US" w:bidi="en-US"/>
      </w:rPr>
    </w:lvl>
    <w:lvl w:ilvl="5">
      <w:start w:val="0"/>
      <w:numFmt w:val="bullet"/>
      <w:lvlText w:val="•"/>
      <w:lvlJc w:val="left"/>
      <w:pPr>
        <w:ind w:left="4515" w:hanging="648"/>
      </w:pPr>
      <w:rPr>
        <w:rFonts w:hint="default"/>
        <w:lang w:val="en-US" w:eastAsia="en-US" w:bidi="en-US"/>
      </w:rPr>
    </w:lvl>
    <w:lvl w:ilvl="6">
      <w:start w:val="0"/>
      <w:numFmt w:val="bullet"/>
      <w:lvlText w:val="•"/>
      <w:lvlJc w:val="left"/>
      <w:pPr>
        <w:ind w:left="5474" w:hanging="648"/>
      </w:pPr>
      <w:rPr>
        <w:rFonts w:hint="default"/>
        <w:lang w:val="en-US" w:eastAsia="en-US" w:bidi="en-US"/>
      </w:rPr>
    </w:lvl>
    <w:lvl w:ilvl="7">
      <w:start w:val="0"/>
      <w:numFmt w:val="bullet"/>
      <w:lvlText w:val="•"/>
      <w:lvlJc w:val="left"/>
      <w:pPr>
        <w:ind w:left="6432" w:hanging="648"/>
      </w:pPr>
      <w:rPr>
        <w:rFonts w:hint="default"/>
        <w:lang w:val="en-US" w:eastAsia="en-US" w:bidi="en-US"/>
      </w:rPr>
    </w:lvl>
    <w:lvl w:ilvl="8">
      <w:start w:val="0"/>
      <w:numFmt w:val="bullet"/>
      <w:lvlText w:val="•"/>
      <w:lvlJc w:val="left"/>
      <w:pPr>
        <w:ind w:left="7391" w:hanging="648"/>
      </w:pPr>
      <w:rPr>
        <w:rFonts w:hint="default"/>
        <w:lang w:val="en-US" w:eastAsia="en-US" w:bidi="en-US"/>
      </w:rPr>
    </w:lvl>
  </w:abstractNum>
  <w:abstractNum w:abstractNumId="0">
    <w:multiLevelType w:val="hybridMultilevel"/>
    <w:lvl w:ilvl="0">
      <w:start w:val="1"/>
      <w:numFmt w:val="decimal"/>
      <w:lvlText w:val="%1."/>
      <w:lvlJc w:val="left"/>
      <w:pPr>
        <w:ind w:left="801" w:hanging="200"/>
        <w:jc w:val="right"/>
      </w:pPr>
      <w:rPr>
        <w:rFonts w:hint="default" w:ascii="Times New Roman" w:hAnsi="Times New Roman" w:eastAsia="Times New Roman" w:cs="Times New Roman"/>
        <w:w w:val="99"/>
        <w:sz w:val="16"/>
        <w:szCs w:val="16"/>
        <w:lang w:val="en-US" w:eastAsia="en-US" w:bidi="en-US"/>
      </w:rPr>
    </w:lvl>
    <w:lvl w:ilvl="1">
      <w:start w:val="0"/>
      <w:numFmt w:val="bullet"/>
      <w:lvlText w:val="•"/>
      <w:lvlJc w:val="left"/>
      <w:pPr>
        <w:ind w:left="1940" w:hanging="200"/>
      </w:pPr>
      <w:rPr>
        <w:rFonts w:hint="default"/>
        <w:lang w:val="en-US" w:eastAsia="en-US" w:bidi="en-US"/>
      </w:rPr>
    </w:lvl>
    <w:lvl w:ilvl="2">
      <w:start w:val="0"/>
      <w:numFmt w:val="bullet"/>
      <w:lvlText w:val="•"/>
      <w:lvlJc w:val="left"/>
      <w:pPr>
        <w:ind w:left="2080" w:hanging="200"/>
      </w:pPr>
      <w:rPr>
        <w:rFonts w:hint="default"/>
        <w:lang w:val="en-US" w:eastAsia="en-US" w:bidi="en-US"/>
      </w:rPr>
    </w:lvl>
    <w:lvl w:ilvl="3">
      <w:start w:val="0"/>
      <w:numFmt w:val="bullet"/>
      <w:lvlText w:val="•"/>
      <w:lvlJc w:val="left"/>
      <w:pPr>
        <w:ind w:left="3480" w:hanging="200"/>
      </w:pPr>
      <w:rPr>
        <w:rFonts w:hint="default"/>
        <w:lang w:val="en-US" w:eastAsia="en-US" w:bidi="en-US"/>
      </w:rPr>
    </w:lvl>
    <w:lvl w:ilvl="4">
      <w:start w:val="0"/>
      <w:numFmt w:val="bullet"/>
      <w:lvlText w:val="•"/>
      <w:lvlJc w:val="left"/>
      <w:pPr>
        <w:ind w:left="4312" w:hanging="200"/>
      </w:pPr>
      <w:rPr>
        <w:rFonts w:hint="default"/>
        <w:lang w:val="en-US" w:eastAsia="en-US" w:bidi="en-US"/>
      </w:rPr>
    </w:lvl>
    <w:lvl w:ilvl="5">
      <w:start w:val="0"/>
      <w:numFmt w:val="bullet"/>
      <w:lvlText w:val="•"/>
      <w:lvlJc w:val="left"/>
      <w:pPr>
        <w:ind w:left="5145" w:hanging="200"/>
      </w:pPr>
      <w:rPr>
        <w:rFonts w:hint="default"/>
        <w:lang w:val="en-US" w:eastAsia="en-US" w:bidi="en-US"/>
      </w:rPr>
    </w:lvl>
    <w:lvl w:ilvl="6">
      <w:start w:val="0"/>
      <w:numFmt w:val="bullet"/>
      <w:lvlText w:val="•"/>
      <w:lvlJc w:val="left"/>
      <w:pPr>
        <w:ind w:left="5978" w:hanging="200"/>
      </w:pPr>
      <w:rPr>
        <w:rFonts w:hint="default"/>
        <w:lang w:val="en-US" w:eastAsia="en-US" w:bidi="en-US"/>
      </w:rPr>
    </w:lvl>
    <w:lvl w:ilvl="7">
      <w:start w:val="0"/>
      <w:numFmt w:val="bullet"/>
      <w:lvlText w:val="•"/>
      <w:lvlJc w:val="left"/>
      <w:pPr>
        <w:ind w:left="6811" w:hanging="200"/>
      </w:pPr>
      <w:rPr>
        <w:rFonts w:hint="default"/>
        <w:lang w:val="en-US" w:eastAsia="en-US" w:bidi="en-US"/>
      </w:rPr>
    </w:lvl>
    <w:lvl w:ilvl="8">
      <w:start w:val="0"/>
      <w:numFmt w:val="bullet"/>
      <w:lvlText w:val="•"/>
      <w:lvlJc w:val="left"/>
      <w:pPr>
        <w:ind w:left="7643" w:hanging="20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ind w:left="111" w:right="1568" w:firstLine="347"/>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http://www.ggdc.net/maddison/"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tianjimeng@mail.shuf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2018-05-01T12:07:49Z</dcterms:created>
  <dcterms:modified xsi:type="dcterms:W3CDTF">2018-05-01T12:07:49Z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2013-04-04T00:00:00Z</vt:filetime>
  </property>
  <property fmtid="{D5CDD505-2E9C-101B-9397-08002B2CF9AE}" pid="3" name="Creator">
    <vt:lpwstr>LaTeX with hyperref package</vt:lpwstr>
  </property>
  <property fmtid="{D5CDD505-2E9C-101B-9397-08002B2CF9AE}" pid="4" name="LastSaved">
    <vt:filetime>2018-05-01T00:00:00Z</vt:filetime>
  </property>
</Properties>
</file>